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73641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adjetivos </w:t>
      </w:r>
    </w:p>
    <w:p w:rsidR="008A54DF" w:rsidRDefault="00736418" w:rsidP="00761BAD">
      <w:pPr>
        <w:pStyle w:val="03Texto-IEIJ"/>
        <w:jc w:val="both"/>
      </w:pPr>
      <w:r w:rsidRPr="00736418">
        <w:t xml:space="preserve">Leia os seguintes trechos abaixo: </w:t>
      </w:r>
      <w:bookmarkStart w:id="0" w:name="_GoBack"/>
      <w:bookmarkEnd w:id="0"/>
    </w:p>
    <w:p w:rsidR="008D6568" w:rsidRPr="00736418" w:rsidRDefault="008D6568" w:rsidP="00761BAD">
      <w:pPr>
        <w:pStyle w:val="03Texto-IEIJ"/>
        <w:jc w:val="both"/>
      </w:pPr>
    </w:p>
    <w:p w:rsidR="008E4A60" w:rsidRDefault="008E4A60" w:rsidP="00761BAD">
      <w:pPr>
        <w:pStyle w:val="03Texto-IEIJ"/>
        <w:jc w:val="both"/>
      </w:pPr>
      <w:r>
        <w:t xml:space="preserve">“[...] A palavra me escapou por completo. É </w:t>
      </w:r>
      <w:r>
        <w:rPr>
          <w:b/>
        </w:rPr>
        <w:t xml:space="preserve">uma coisa simples, </w:t>
      </w:r>
      <w:proofErr w:type="gramStart"/>
      <w:r>
        <w:rPr>
          <w:b/>
        </w:rPr>
        <w:t>conhecidíssima</w:t>
      </w:r>
      <w:r>
        <w:t>.”</w:t>
      </w:r>
      <w:proofErr w:type="gramEnd"/>
    </w:p>
    <w:p w:rsidR="008E4A60" w:rsidRDefault="008E4A60" w:rsidP="00761BAD">
      <w:pPr>
        <w:pStyle w:val="03Texto-IEIJ"/>
        <w:jc w:val="both"/>
      </w:pPr>
      <w:r>
        <w:t xml:space="preserve">“[...] é </w:t>
      </w:r>
      <w:r>
        <w:rPr>
          <w:b/>
        </w:rPr>
        <w:t>pontuda</w:t>
      </w:r>
      <w:r>
        <w:t xml:space="preserve">, </w:t>
      </w:r>
      <w:proofErr w:type="gramStart"/>
      <w:r>
        <w:t>certo?”</w:t>
      </w:r>
      <w:proofErr w:type="gramEnd"/>
    </w:p>
    <w:p w:rsidR="008E4A60" w:rsidRDefault="008E4A60" w:rsidP="00761BAD">
      <w:pPr>
        <w:pStyle w:val="03Texto-IEIJ"/>
        <w:jc w:val="both"/>
      </w:pPr>
      <w:r>
        <w:t xml:space="preserve">“[...] </w:t>
      </w:r>
      <w:r>
        <w:rPr>
          <w:b/>
        </w:rPr>
        <w:t xml:space="preserve">De </w:t>
      </w:r>
      <w:proofErr w:type="gramStart"/>
      <w:r>
        <w:rPr>
          <w:b/>
        </w:rPr>
        <w:t>metal</w:t>
      </w:r>
      <w:r>
        <w:t>.”</w:t>
      </w:r>
      <w:proofErr w:type="gramEnd"/>
    </w:p>
    <w:p w:rsidR="008E4A60" w:rsidRDefault="008E4A60" w:rsidP="007A04AF">
      <w:pPr>
        <w:pStyle w:val="03Texto-IEIJ"/>
      </w:pPr>
    </w:p>
    <w:p w:rsidR="008E4A60" w:rsidRDefault="008E4A60" w:rsidP="00761BAD">
      <w:pPr>
        <w:pStyle w:val="03Texto-IEIJ"/>
        <w:numPr>
          <w:ilvl w:val="0"/>
          <w:numId w:val="3"/>
        </w:numPr>
        <w:jc w:val="both"/>
      </w:pPr>
      <w:r>
        <w:t xml:space="preserve">Coloque as palavras destacadas nos quadros abaixo, de acordo com o tipo de palavra que representam: </w:t>
      </w:r>
    </w:p>
    <w:p w:rsidR="00761BAD" w:rsidRDefault="00761BAD" w:rsidP="00761BAD">
      <w:pPr>
        <w:pStyle w:val="03Texto-IEIJ"/>
        <w:ind w:left="420"/>
        <w:jc w:val="left"/>
      </w:pPr>
    </w:p>
    <w:tbl>
      <w:tblPr>
        <w:tblStyle w:val="Tabelacomgrade"/>
        <w:tblpPr w:leftFromText="141" w:rightFromText="141" w:vertAnchor="text" w:horzAnchor="page" w:tblpX="7364" w:tblpY="359"/>
        <w:tblW w:w="0" w:type="auto"/>
        <w:tblLook w:val="04A0" w:firstRow="1" w:lastRow="0" w:firstColumn="1" w:lastColumn="0" w:noHBand="0" w:noVBand="1"/>
      </w:tblPr>
      <w:tblGrid>
        <w:gridCol w:w="2811"/>
      </w:tblGrid>
      <w:tr w:rsidR="007A04AF" w:rsidTr="007A04AF">
        <w:trPr>
          <w:trHeight w:val="1010"/>
        </w:trPr>
        <w:tc>
          <w:tcPr>
            <w:tcW w:w="2811" w:type="dxa"/>
          </w:tcPr>
          <w:p w:rsidR="007A04AF" w:rsidRDefault="007A04AF" w:rsidP="007A04AF">
            <w:pPr>
              <w:pStyle w:val="03Texto-IEIJ"/>
            </w:pPr>
          </w:p>
        </w:tc>
      </w:tr>
      <w:tr w:rsidR="007A04AF" w:rsidTr="007A04AF">
        <w:trPr>
          <w:trHeight w:val="980"/>
        </w:trPr>
        <w:tc>
          <w:tcPr>
            <w:tcW w:w="2811" w:type="dxa"/>
            <w:vAlign w:val="center"/>
          </w:tcPr>
          <w:p w:rsidR="007A04AF" w:rsidRDefault="007A04AF" w:rsidP="007A04AF">
            <w:pPr>
              <w:pStyle w:val="03Texto-IEIJ"/>
            </w:pPr>
            <w:r>
              <w:t>SUBSTANTIVO</w:t>
            </w:r>
          </w:p>
        </w:tc>
      </w:tr>
    </w:tbl>
    <w:tbl>
      <w:tblPr>
        <w:tblStyle w:val="Tabelacomgrade"/>
        <w:tblpPr w:leftFromText="141" w:rightFromText="141" w:vertAnchor="text" w:horzAnchor="page" w:tblpX="2106" w:tblpY="331"/>
        <w:tblW w:w="0" w:type="auto"/>
        <w:tblLook w:val="04A0" w:firstRow="1" w:lastRow="0" w:firstColumn="1" w:lastColumn="0" w:noHBand="0" w:noVBand="1"/>
      </w:tblPr>
      <w:tblGrid>
        <w:gridCol w:w="2811"/>
      </w:tblGrid>
      <w:tr w:rsidR="007A04AF" w:rsidTr="007A04AF">
        <w:trPr>
          <w:trHeight w:val="1010"/>
        </w:trPr>
        <w:tc>
          <w:tcPr>
            <w:tcW w:w="2811" w:type="dxa"/>
          </w:tcPr>
          <w:p w:rsidR="007A04AF" w:rsidRDefault="007A04AF" w:rsidP="007A04AF">
            <w:pPr>
              <w:pStyle w:val="03Texto-IEIJ"/>
            </w:pPr>
          </w:p>
        </w:tc>
      </w:tr>
      <w:tr w:rsidR="007A04AF" w:rsidTr="007A04AF">
        <w:trPr>
          <w:trHeight w:val="980"/>
        </w:trPr>
        <w:tc>
          <w:tcPr>
            <w:tcW w:w="2811" w:type="dxa"/>
            <w:vAlign w:val="center"/>
          </w:tcPr>
          <w:p w:rsidR="007A04AF" w:rsidRDefault="007A04AF" w:rsidP="007A04AF">
            <w:pPr>
              <w:pStyle w:val="03Texto-IEIJ"/>
            </w:pPr>
            <w:r>
              <w:t>ARTIGO</w:t>
            </w:r>
          </w:p>
        </w:tc>
      </w:tr>
    </w:tbl>
    <w:p w:rsidR="007A04AF" w:rsidRDefault="007A04AF" w:rsidP="007A04AF">
      <w:pPr>
        <w:pStyle w:val="03Texto-IEIJ"/>
      </w:pPr>
    </w:p>
    <w:p w:rsidR="007A04AF" w:rsidRPr="008E4A60" w:rsidRDefault="007A04AF" w:rsidP="007A04AF">
      <w:pPr>
        <w:pStyle w:val="03Texto-IEIJ"/>
      </w:pPr>
      <w:r>
        <w:t xml:space="preserve">   </w:t>
      </w:r>
    </w:p>
    <w:p w:rsidR="007A04AF" w:rsidRPr="008E4A60" w:rsidRDefault="007A04AF" w:rsidP="007A04AF">
      <w:pPr>
        <w:pStyle w:val="03Texto-IEIJ"/>
      </w:pPr>
    </w:p>
    <w:p w:rsidR="008E4A60" w:rsidRPr="008E4A60" w:rsidRDefault="008E4A60" w:rsidP="007A04AF">
      <w:pPr>
        <w:pStyle w:val="03Texto-IEIJ"/>
      </w:pPr>
    </w:p>
    <w:p w:rsidR="008E4A60" w:rsidRDefault="008E4A60" w:rsidP="007A04AF">
      <w:pPr>
        <w:pStyle w:val="03Texto-IEIJ"/>
      </w:pPr>
    </w:p>
    <w:p w:rsidR="007A04AF" w:rsidRDefault="007A04AF" w:rsidP="007A04AF">
      <w:pPr>
        <w:pStyle w:val="03Texto-IEIJ"/>
      </w:pPr>
    </w:p>
    <w:tbl>
      <w:tblPr>
        <w:tblStyle w:val="Tabelacomgrade"/>
        <w:tblpPr w:leftFromText="141" w:rightFromText="141" w:vertAnchor="text" w:horzAnchor="margin" w:tblpXSpec="right" w:tblpY="114"/>
        <w:tblOverlap w:val="nev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D6568" w:rsidTr="008D6568">
        <w:trPr>
          <w:trHeight w:val="1010"/>
        </w:trPr>
        <w:tc>
          <w:tcPr>
            <w:tcW w:w="9067" w:type="dxa"/>
          </w:tcPr>
          <w:p w:rsidR="008D6568" w:rsidRDefault="008D6568" w:rsidP="008D6568">
            <w:pPr>
              <w:pStyle w:val="03Texto-IEIJ"/>
            </w:pPr>
          </w:p>
          <w:p w:rsidR="008D6568" w:rsidRDefault="008D6568" w:rsidP="008D6568">
            <w:pPr>
              <w:pStyle w:val="03Texto-IEIJ"/>
            </w:pPr>
          </w:p>
        </w:tc>
      </w:tr>
      <w:tr w:rsidR="008D6568" w:rsidTr="008D6568">
        <w:trPr>
          <w:trHeight w:val="980"/>
        </w:trPr>
        <w:tc>
          <w:tcPr>
            <w:tcW w:w="9067" w:type="dxa"/>
          </w:tcPr>
          <w:p w:rsidR="008D6568" w:rsidRDefault="008D6568" w:rsidP="008D6568">
            <w:pPr>
              <w:pStyle w:val="03Texto-IEIJ"/>
            </w:pPr>
            <w:r>
              <w:t>CARACTERÍSTICAS</w:t>
            </w:r>
          </w:p>
        </w:tc>
      </w:tr>
    </w:tbl>
    <w:p w:rsidR="007A04AF" w:rsidRPr="008E4A60" w:rsidRDefault="007A04AF" w:rsidP="007A04AF">
      <w:pPr>
        <w:pStyle w:val="03Texto-IEIJ"/>
      </w:pPr>
    </w:p>
    <w:p w:rsidR="008A54DF" w:rsidRPr="007F2E60" w:rsidRDefault="008A54DF" w:rsidP="007A04AF">
      <w:pPr>
        <w:pStyle w:val="03Texto-IEIJ"/>
      </w:pPr>
    </w:p>
    <w:p w:rsidR="002B07F9" w:rsidRDefault="002B07F9" w:rsidP="007A04AF">
      <w:pPr>
        <w:pStyle w:val="03Texto-IEIJ"/>
      </w:pPr>
    </w:p>
    <w:p w:rsidR="002B07F9" w:rsidRDefault="002B07F9" w:rsidP="007A04AF">
      <w:pPr>
        <w:pStyle w:val="03Texto-IEIJ"/>
      </w:pPr>
    </w:p>
    <w:p w:rsidR="00761BAD" w:rsidRDefault="00761BAD" w:rsidP="007A04AF">
      <w:pPr>
        <w:pStyle w:val="03Texto-IEIJ"/>
      </w:pPr>
    </w:p>
    <w:p w:rsidR="00761BAD" w:rsidRDefault="00761BAD" w:rsidP="00761BAD">
      <w:pPr>
        <w:pStyle w:val="03Texto-IEIJ"/>
        <w:jc w:val="both"/>
      </w:pPr>
      <w:r>
        <w:tab/>
        <w:t xml:space="preserve">As palavras que acompanharam o substantivo indicaram suas características, além do gênero a que essa palavra pertence, isso é, o </w:t>
      </w:r>
      <w:r>
        <w:rPr>
          <w:b/>
        </w:rPr>
        <w:t>determinaram.</w:t>
      </w:r>
    </w:p>
    <w:p w:rsidR="00761BAD" w:rsidRDefault="00761BAD" w:rsidP="00761BAD">
      <w:pPr>
        <w:pStyle w:val="03Texto-IEIJ"/>
        <w:jc w:val="both"/>
      </w:pPr>
    </w:p>
    <w:p w:rsidR="00761BAD" w:rsidRDefault="00761BAD" w:rsidP="00761BAD">
      <w:pPr>
        <w:pStyle w:val="03Texto-IEIJ"/>
        <w:numPr>
          <w:ilvl w:val="0"/>
          <w:numId w:val="3"/>
        </w:numPr>
        <w:jc w:val="both"/>
      </w:pPr>
      <w:r>
        <w:t xml:space="preserve">Observe a expressão: </w:t>
      </w:r>
    </w:p>
    <w:p w:rsidR="00761BAD" w:rsidRDefault="00761BAD" w:rsidP="00761BAD">
      <w:pPr>
        <w:pStyle w:val="03Texto-IEIJ"/>
        <w:ind w:left="420"/>
        <w:jc w:val="both"/>
      </w:pPr>
      <w:r>
        <w:t xml:space="preserve">“[...] Esse instrumento que o senhor procura funciona mais ou menos como </w:t>
      </w:r>
      <w:r>
        <w:rPr>
          <w:b/>
        </w:rPr>
        <w:t>um gigantesco alfinete de segurança</w:t>
      </w:r>
      <w:r>
        <w:t xml:space="preserve"> </w:t>
      </w:r>
      <w:proofErr w:type="gramStart"/>
      <w:r>
        <w:t>e...</w:t>
      </w:r>
      <w:proofErr w:type="gramEnd"/>
      <w:r>
        <w:t>”</w:t>
      </w:r>
    </w:p>
    <w:p w:rsidR="00761BAD" w:rsidRDefault="00761BAD" w:rsidP="00761BAD">
      <w:pPr>
        <w:pStyle w:val="03Texto-IEIJ"/>
        <w:ind w:left="420"/>
        <w:jc w:val="both"/>
      </w:pPr>
    </w:p>
    <w:p w:rsidR="00761BAD" w:rsidRDefault="00761BAD" w:rsidP="008D6568">
      <w:pPr>
        <w:pStyle w:val="03Texto-IEIJ"/>
        <w:numPr>
          <w:ilvl w:val="0"/>
          <w:numId w:val="4"/>
        </w:numPr>
        <w:jc w:val="both"/>
      </w:pPr>
      <w:r>
        <w:t>Coloque as palavras da expressão destacada nos quadros correspondentes</w:t>
      </w:r>
      <w:r w:rsidR="00E257E4">
        <w:t>:</w:t>
      </w:r>
    </w:p>
    <w:p w:rsidR="00E257E4" w:rsidRDefault="00E257E4" w:rsidP="00761BAD">
      <w:pPr>
        <w:pStyle w:val="03Texto-IEIJ"/>
        <w:ind w:left="420"/>
        <w:jc w:val="both"/>
      </w:pPr>
    </w:p>
    <w:p w:rsidR="00E257E4" w:rsidRDefault="00E257E4" w:rsidP="00761BAD">
      <w:pPr>
        <w:pStyle w:val="03Texto-IEIJ"/>
        <w:ind w:left="420"/>
        <w:jc w:val="both"/>
      </w:pPr>
    </w:p>
    <w:tbl>
      <w:tblPr>
        <w:tblStyle w:val="Tabelacomgrade"/>
        <w:tblpPr w:leftFromText="141" w:rightFromText="141" w:vertAnchor="text" w:horzAnchor="page" w:tblpX="3900" w:tblpY="-1594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257E4" w:rsidTr="00E257E4">
        <w:trPr>
          <w:trHeight w:val="1010"/>
        </w:trPr>
        <w:tc>
          <w:tcPr>
            <w:tcW w:w="2811" w:type="dxa"/>
          </w:tcPr>
          <w:p w:rsidR="00E257E4" w:rsidRDefault="00E257E4" w:rsidP="00E257E4">
            <w:pPr>
              <w:pStyle w:val="03Texto-IEIJ"/>
            </w:pPr>
          </w:p>
        </w:tc>
      </w:tr>
      <w:tr w:rsidR="00E257E4" w:rsidTr="00E257E4">
        <w:trPr>
          <w:trHeight w:val="980"/>
        </w:trPr>
        <w:tc>
          <w:tcPr>
            <w:tcW w:w="2811" w:type="dxa"/>
            <w:vAlign w:val="center"/>
          </w:tcPr>
          <w:p w:rsidR="00E257E4" w:rsidRDefault="00E257E4" w:rsidP="00E257E4">
            <w:pPr>
              <w:pStyle w:val="03Texto-IEIJ"/>
            </w:pPr>
            <w:r>
              <w:t>ARTIGO</w:t>
            </w:r>
          </w:p>
        </w:tc>
      </w:tr>
    </w:tbl>
    <w:p w:rsidR="00E257E4" w:rsidRDefault="00E257E4" w:rsidP="00E257E4">
      <w:pPr>
        <w:pStyle w:val="03Texto-IEIJ"/>
      </w:pPr>
    </w:p>
    <w:p w:rsidR="00E257E4" w:rsidRDefault="00E257E4" w:rsidP="00E257E4">
      <w:pPr>
        <w:pStyle w:val="03Texto-IEIJ"/>
      </w:pPr>
      <w:r>
        <w:t xml:space="preserve">                                                 </w:t>
      </w:r>
    </w:p>
    <w:tbl>
      <w:tblPr>
        <w:tblStyle w:val="Tabelacomgrade"/>
        <w:tblpPr w:leftFromText="141" w:rightFromText="141" w:vertAnchor="text" w:horzAnchor="page" w:tblpX="3914" w:tblpYSpec="outside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257E4" w:rsidTr="00E257E4">
        <w:trPr>
          <w:trHeight w:val="1010"/>
        </w:trPr>
        <w:tc>
          <w:tcPr>
            <w:tcW w:w="2811" w:type="dxa"/>
          </w:tcPr>
          <w:p w:rsidR="00E257E4" w:rsidRDefault="00E257E4" w:rsidP="00E257E4">
            <w:pPr>
              <w:pStyle w:val="03Texto-IEIJ"/>
            </w:pPr>
          </w:p>
        </w:tc>
      </w:tr>
      <w:tr w:rsidR="00E257E4" w:rsidTr="00E257E4">
        <w:trPr>
          <w:trHeight w:val="980"/>
        </w:trPr>
        <w:tc>
          <w:tcPr>
            <w:tcW w:w="2811" w:type="dxa"/>
            <w:vAlign w:val="center"/>
          </w:tcPr>
          <w:p w:rsidR="00E257E4" w:rsidRDefault="00E257E4" w:rsidP="00E257E4">
            <w:pPr>
              <w:pStyle w:val="03Texto-IEIJ"/>
            </w:pPr>
            <w:r>
              <w:t>SUBSTANTIVO</w:t>
            </w:r>
          </w:p>
        </w:tc>
      </w:tr>
    </w:tbl>
    <w:p w:rsidR="00E257E4" w:rsidRPr="008E4A60" w:rsidRDefault="00E257E4" w:rsidP="00E257E4">
      <w:pPr>
        <w:pStyle w:val="03Texto-IEIJ"/>
        <w:jc w:val="left"/>
      </w:pPr>
      <w:r>
        <w:t xml:space="preserve">                                                               </w:t>
      </w:r>
    </w:p>
    <w:p w:rsidR="00E257E4" w:rsidRPr="008E4A60" w:rsidRDefault="00E257E4" w:rsidP="00E257E4">
      <w:pPr>
        <w:pStyle w:val="03Texto-IEIJ"/>
      </w:pPr>
    </w:p>
    <w:p w:rsidR="00E257E4" w:rsidRPr="008E4A60" w:rsidRDefault="00E257E4" w:rsidP="00E257E4">
      <w:pPr>
        <w:pStyle w:val="03Texto-IEIJ"/>
      </w:pPr>
    </w:p>
    <w:p w:rsidR="00E257E4" w:rsidRPr="008E4A60" w:rsidRDefault="00E257E4" w:rsidP="00E257E4">
      <w:pPr>
        <w:pStyle w:val="03Texto-IEIJ"/>
      </w:pPr>
    </w:p>
    <w:p w:rsidR="00E257E4" w:rsidRPr="008E4A60" w:rsidRDefault="00E257E4" w:rsidP="00E257E4">
      <w:pPr>
        <w:pStyle w:val="03Texto-IEIJ"/>
      </w:pPr>
    </w:p>
    <w:tbl>
      <w:tblPr>
        <w:tblStyle w:val="Tabelacomgrade"/>
        <w:tblpPr w:leftFromText="141" w:rightFromText="141" w:vertAnchor="text" w:horzAnchor="page" w:tblpX="409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257E4" w:rsidTr="00E257E4">
        <w:trPr>
          <w:trHeight w:val="1010"/>
        </w:trPr>
        <w:tc>
          <w:tcPr>
            <w:tcW w:w="4673" w:type="dxa"/>
          </w:tcPr>
          <w:p w:rsidR="00E257E4" w:rsidRDefault="00E257E4" w:rsidP="00E257E4">
            <w:pPr>
              <w:pStyle w:val="03Texto-IEIJ"/>
            </w:pPr>
          </w:p>
          <w:p w:rsidR="00E257E4" w:rsidRDefault="00E257E4" w:rsidP="00E257E4">
            <w:pPr>
              <w:pStyle w:val="03Texto-IEIJ"/>
            </w:pPr>
          </w:p>
        </w:tc>
      </w:tr>
      <w:tr w:rsidR="00E257E4" w:rsidTr="00E257E4">
        <w:trPr>
          <w:trHeight w:val="980"/>
        </w:trPr>
        <w:tc>
          <w:tcPr>
            <w:tcW w:w="4673" w:type="dxa"/>
          </w:tcPr>
          <w:p w:rsidR="00E257E4" w:rsidRDefault="00E257E4" w:rsidP="00E257E4">
            <w:pPr>
              <w:pStyle w:val="03Texto-IEIJ"/>
            </w:pPr>
            <w:r>
              <w:t>CARACTERÍSTICAS</w:t>
            </w:r>
          </w:p>
          <w:p w:rsidR="00E257E4" w:rsidRDefault="00E257E4" w:rsidP="00E257E4">
            <w:pPr>
              <w:pStyle w:val="03Texto-IEIJ"/>
            </w:pPr>
            <w:r>
              <w:t>(UMA PALAVRA)</w:t>
            </w:r>
          </w:p>
        </w:tc>
      </w:tr>
    </w:tbl>
    <w:tbl>
      <w:tblPr>
        <w:tblStyle w:val="Tabelacomgrade"/>
        <w:tblpPr w:leftFromText="141" w:rightFromText="141" w:vertAnchor="text" w:horzAnchor="page" w:tblpX="6739" w:tblpY="184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257E4" w:rsidTr="00E257E4">
        <w:trPr>
          <w:trHeight w:val="1010"/>
        </w:trPr>
        <w:tc>
          <w:tcPr>
            <w:tcW w:w="4673" w:type="dxa"/>
          </w:tcPr>
          <w:p w:rsidR="00E257E4" w:rsidRDefault="00E257E4" w:rsidP="00E257E4">
            <w:pPr>
              <w:pStyle w:val="03Texto-IEIJ"/>
            </w:pPr>
          </w:p>
          <w:p w:rsidR="00E257E4" w:rsidRDefault="00E257E4" w:rsidP="00E257E4">
            <w:pPr>
              <w:pStyle w:val="03Texto-IEIJ"/>
            </w:pPr>
          </w:p>
        </w:tc>
      </w:tr>
      <w:tr w:rsidR="00E257E4" w:rsidTr="00E257E4">
        <w:trPr>
          <w:trHeight w:val="980"/>
        </w:trPr>
        <w:tc>
          <w:tcPr>
            <w:tcW w:w="4673" w:type="dxa"/>
          </w:tcPr>
          <w:p w:rsidR="00E257E4" w:rsidRDefault="00E257E4" w:rsidP="00E257E4">
            <w:pPr>
              <w:pStyle w:val="03Texto-IEIJ"/>
            </w:pPr>
            <w:r>
              <w:t>CARACTERÍSTICAS</w:t>
            </w:r>
          </w:p>
          <w:p w:rsidR="00E257E4" w:rsidRDefault="00E257E4" w:rsidP="00E257E4">
            <w:pPr>
              <w:pStyle w:val="03Texto-IEIJ"/>
            </w:pPr>
            <w:r>
              <w:t>(MAIS DE UMA PALAVRA)</w:t>
            </w:r>
          </w:p>
        </w:tc>
      </w:tr>
    </w:tbl>
    <w:p w:rsidR="00E257E4" w:rsidRPr="008E4A60" w:rsidRDefault="00E257E4" w:rsidP="00E257E4">
      <w:pPr>
        <w:pStyle w:val="03Texto-IEIJ"/>
      </w:pPr>
    </w:p>
    <w:p w:rsidR="00E257E4" w:rsidRPr="008E4A60" w:rsidRDefault="00E257E4" w:rsidP="00E257E4">
      <w:pPr>
        <w:pStyle w:val="03Texto-IEIJ"/>
      </w:pPr>
    </w:p>
    <w:p w:rsidR="00E257E4" w:rsidRPr="008E4A60" w:rsidRDefault="00E257E4" w:rsidP="00E257E4">
      <w:pPr>
        <w:pStyle w:val="03Texto-IEIJ"/>
      </w:pPr>
    </w:p>
    <w:p w:rsidR="00E257E4" w:rsidRPr="007F2E60" w:rsidRDefault="00E257E4" w:rsidP="00E257E4">
      <w:pPr>
        <w:pStyle w:val="03Texto-IEIJ"/>
      </w:pPr>
    </w:p>
    <w:p w:rsidR="00E257E4" w:rsidRDefault="00E257E4" w:rsidP="00E257E4">
      <w:pPr>
        <w:pStyle w:val="03Texto-IEIJ"/>
      </w:pPr>
    </w:p>
    <w:p w:rsidR="00E257E4" w:rsidRPr="007F2E60" w:rsidRDefault="00E257E4" w:rsidP="00E257E4">
      <w:pPr>
        <w:pStyle w:val="03Texto-IEIJ"/>
      </w:pPr>
    </w:p>
    <w:p w:rsidR="00E257E4" w:rsidRDefault="00C65D78" w:rsidP="008D6568">
      <w:pPr>
        <w:pStyle w:val="03Texto-IEIJ"/>
        <w:ind w:firstLine="709"/>
        <w:jc w:val="both"/>
      </w:pPr>
      <w:r>
        <w:t>As palavras que acompanharam o substantivo acrescentaram informação a ele. Tornaram esse objeto mais específico, mais determinado.</w:t>
      </w:r>
    </w:p>
    <w:p w:rsidR="002B2863" w:rsidRDefault="002B2863" w:rsidP="008D6568">
      <w:pPr>
        <w:pStyle w:val="03Texto-IEIJ"/>
        <w:ind w:firstLine="709"/>
        <w:jc w:val="both"/>
      </w:pPr>
    </w:p>
    <w:p w:rsidR="002B2863" w:rsidRDefault="002B2863" w:rsidP="002B2863">
      <w:pPr>
        <w:pStyle w:val="03Texto-IEIJ"/>
        <w:numPr>
          <w:ilvl w:val="0"/>
          <w:numId w:val="3"/>
        </w:numPr>
        <w:jc w:val="both"/>
      </w:pPr>
      <w:r w:rsidRPr="002B2863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-21782</wp:posOffset>
            </wp:positionH>
            <wp:positionV relativeFrom="paragraph">
              <wp:posOffset>416249</wp:posOffset>
            </wp:positionV>
            <wp:extent cx="6120130" cy="2248920"/>
            <wp:effectExtent l="0" t="0" r="0" b="0"/>
            <wp:wrapSquare wrapText="bothSides"/>
            <wp:docPr id="2" name="Imagem 2" descr="C:\Users\pamel\Desktop\tirinha adjetiv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irinha adjetiv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Leia a tirinha a seguir: </w:t>
      </w:r>
    </w:p>
    <w:p w:rsidR="002B2863" w:rsidRDefault="002B2863" w:rsidP="002B2863">
      <w:pPr>
        <w:pStyle w:val="03Texto-IEIJ"/>
        <w:ind w:left="420"/>
        <w:jc w:val="both"/>
      </w:pPr>
    </w:p>
    <w:p w:rsidR="002B2863" w:rsidRDefault="002B2863" w:rsidP="002B2863">
      <w:pPr>
        <w:pStyle w:val="03Texto-IEIJ"/>
        <w:numPr>
          <w:ilvl w:val="0"/>
          <w:numId w:val="5"/>
        </w:numPr>
        <w:jc w:val="both"/>
      </w:pPr>
      <w:r>
        <w:t xml:space="preserve">A personagem Pimentinha tinha um objetivo: comer mais legumes. Foi o que ela fez? Por quê? </w:t>
      </w:r>
    </w:p>
    <w:p w:rsidR="00C02D14" w:rsidRDefault="00C02D14" w:rsidP="00C02D14">
      <w:pPr>
        <w:pStyle w:val="03Texto-IEIJ"/>
        <w:jc w:val="both"/>
      </w:pPr>
    </w:p>
    <w:p w:rsidR="002B2863" w:rsidRDefault="002B2863" w:rsidP="002B2863">
      <w:pPr>
        <w:pStyle w:val="03Texto-IEIJ"/>
        <w:numPr>
          <w:ilvl w:val="0"/>
          <w:numId w:val="5"/>
        </w:numPr>
        <w:jc w:val="both"/>
      </w:pPr>
      <w:r>
        <w:lastRenderedPageBreak/>
        <w:t xml:space="preserve">O que ela poderia comer para atingir esse objetivo? Cite exemplos. </w:t>
      </w:r>
    </w:p>
    <w:p w:rsidR="00C02D14" w:rsidRDefault="00C02D14" w:rsidP="00C02D14">
      <w:pPr>
        <w:pStyle w:val="03Texto-IEIJ"/>
        <w:jc w:val="both"/>
      </w:pPr>
    </w:p>
    <w:p w:rsidR="002B2863" w:rsidRDefault="002B2863" w:rsidP="002B2863">
      <w:pPr>
        <w:pStyle w:val="03Texto-IEIJ"/>
        <w:numPr>
          <w:ilvl w:val="0"/>
          <w:numId w:val="5"/>
        </w:numPr>
        <w:jc w:val="both"/>
      </w:pPr>
      <w:r>
        <w:t>Para a personagem, o bolo tem uma qualidade que preenche sua necessidade de comer legumes. Que qualidade é essa?</w:t>
      </w:r>
    </w:p>
    <w:p w:rsidR="002B2863" w:rsidRPr="00C65D78" w:rsidRDefault="002B2863" w:rsidP="002B2863">
      <w:pPr>
        <w:pStyle w:val="03Texto-IEIJ"/>
        <w:ind w:left="780"/>
        <w:jc w:val="both"/>
      </w:pPr>
    </w:p>
    <w:sectPr w:rsidR="002B2863" w:rsidRPr="00C65D7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1D" w:rsidRDefault="003D1D1D">
      <w:pPr>
        <w:spacing w:before="0"/>
      </w:pPr>
      <w:r>
        <w:separator/>
      </w:r>
    </w:p>
  </w:endnote>
  <w:endnote w:type="continuationSeparator" w:id="0">
    <w:p w:rsidR="003D1D1D" w:rsidRDefault="003D1D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1D" w:rsidRDefault="003D1D1D">
      <w:pPr>
        <w:spacing w:before="0"/>
      </w:pPr>
      <w:r>
        <w:separator/>
      </w:r>
    </w:p>
  </w:footnote>
  <w:footnote w:type="continuationSeparator" w:id="0">
    <w:p w:rsidR="003D1D1D" w:rsidRDefault="003D1D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E7786">
      <w:rPr>
        <w:rStyle w:val="RefernciaSutil"/>
        <w:rFonts w:cs="Calibri"/>
        <w:smallCaps w:val="0"/>
        <w:color w:val="auto"/>
        <w:u w:val="none"/>
      </w:rPr>
      <w:t xml:space="preserve">. LONDRINA, 02 </w:t>
    </w:r>
    <w:r w:rsidR="00993602">
      <w:rPr>
        <w:rStyle w:val="RefernciaSutil"/>
        <w:rFonts w:cs="Calibri"/>
        <w:smallCaps w:val="0"/>
        <w:color w:val="auto"/>
        <w:u w:val="none"/>
      </w:rPr>
      <w:t>DE</w:t>
    </w:r>
    <w:r w:rsidR="00CE7786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CE7786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ADC"/>
    <w:multiLevelType w:val="hybridMultilevel"/>
    <w:tmpl w:val="98E61EA2"/>
    <w:lvl w:ilvl="0" w:tplc="0D8856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460299"/>
    <w:multiLevelType w:val="hybridMultilevel"/>
    <w:tmpl w:val="E402DBF2"/>
    <w:lvl w:ilvl="0" w:tplc="E45C18C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937401"/>
    <w:multiLevelType w:val="hybridMultilevel"/>
    <w:tmpl w:val="08481636"/>
    <w:lvl w:ilvl="0" w:tplc="93603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7D4E6C"/>
    <w:multiLevelType w:val="hybridMultilevel"/>
    <w:tmpl w:val="087E2218"/>
    <w:lvl w:ilvl="0" w:tplc="4488723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82400"/>
    <w:rsid w:val="002B07F9"/>
    <w:rsid w:val="002B2863"/>
    <w:rsid w:val="003639A9"/>
    <w:rsid w:val="003B76EC"/>
    <w:rsid w:val="003D1D1D"/>
    <w:rsid w:val="0059144A"/>
    <w:rsid w:val="00675CDD"/>
    <w:rsid w:val="00736418"/>
    <w:rsid w:val="00761BAD"/>
    <w:rsid w:val="007A04AF"/>
    <w:rsid w:val="00882593"/>
    <w:rsid w:val="008A54DF"/>
    <w:rsid w:val="008D6568"/>
    <w:rsid w:val="008E4A60"/>
    <w:rsid w:val="0092469A"/>
    <w:rsid w:val="00993602"/>
    <w:rsid w:val="00A76666"/>
    <w:rsid w:val="00C02D14"/>
    <w:rsid w:val="00C65D78"/>
    <w:rsid w:val="00CE7786"/>
    <w:rsid w:val="00D75825"/>
    <w:rsid w:val="00E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A04AF"/>
    <w:pPr>
      <w:keepNext w:val="0"/>
      <w:spacing w:before="120"/>
      <w:jc w:val="center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7A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02D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29</TotalTime>
  <Pages>3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2020-03-24T14:16:00Z</dcterms:created>
  <dcterms:modified xsi:type="dcterms:W3CDTF">2020-04-01T14:58:00Z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