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B9AB" w14:textId="77777777" w:rsidR="004A309A" w:rsidRDefault="004A309A">
      <w:pPr>
        <w:spacing w:before="0" w:line="276" w:lineRule="auto"/>
        <w:ind w:left="4104" w:right="4104"/>
        <w:rPr>
          <w:rFonts w:ascii="Arial" w:eastAsia="Arial" w:hAnsi="Arial" w:cs="Arial"/>
          <w:b/>
          <w:sz w:val="27"/>
          <w:szCs w:val="27"/>
        </w:rPr>
      </w:pPr>
    </w:p>
    <w:p w14:paraId="69FF9D6D" w14:textId="77777777" w:rsidR="004A309A" w:rsidRDefault="004A309A">
      <w:pPr>
        <w:spacing w:before="0" w:line="276" w:lineRule="auto"/>
        <w:ind w:left="4104" w:right="4104"/>
        <w:rPr>
          <w:rFonts w:ascii="Arial" w:eastAsia="Arial" w:hAnsi="Arial" w:cs="Arial"/>
          <w:b/>
          <w:sz w:val="27"/>
          <w:szCs w:val="27"/>
        </w:rPr>
      </w:pPr>
    </w:p>
    <w:p w14:paraId="0E47434E" w14:textId="77777777" w:rsidR="004A309A" w:rsidRDefault="004A309A">
      <w:pPr>
        <w:spacing w:before="0" w:line="276" w:lineRule="auto"/>
        <w:ind w:left="4104" w:right="4104"/>
        <w:rPr>
          <w:rFonts w:ascii="Arial" w:eastAsia="Arial" w:hAnsi="Arial" w:cs="Arial"/>
          <w:b/>
          <w:sz w:val="27"/>
          <w:szCs w:val="27"/>
        </w:rPr>
      </w:pPr>
    </w:p>
    <w:p w14:paraId="5EEDBF9B" w14:textId="77777777" w:rsidR="004A309A" w:rsidRDefault="00BA18D3">
      <w:pPr>
        <w:spacing w:before="0" w:line="360" w:lineRule="auto"/>
        <w:ind w:left="4104" w:right="41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INGLÊS </w:t>
      </w:r>
    </w:p>
    <w:p w14:paraId="61DC86F5" w14:textId="77777777" w:rsidR="004A309A" w:rsidRDefault="00BA18D3">
      <w:pPr>
        <w:spacing w:before="0" w:line="360" w:lineRule="auto"/>
        <w:ind w:left="-307" w:right="1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Conteúdo: </w:t>
      </w:r>
      <w:r>
        <w:rPr>
          <w:sz w:val="28"/>
          <w:szCs w:val="28"/>
        </w:rPr>
        <w:t>Vocabulário de símbolos de Páscoa; motricidade ampla; contagem em inglês.</w:t>
      </w:r>
    </w:p>
    <w:p w14:paraId="64324330" w14:textId="77777777" w:rsidR="004A309A" w:rsidRDefault="00BA18D3">
      <w:pPr>
        <w:spacing w:before="0" w:line="360" w:lineRule="auto"/>
        <w:ind w:left="-307" w:right="105"/>
        <w:jc w:val="both"/>
        <w:rPr>
          <w:sz w:val="28"/>
          <w:szCs w:val="28"/>
        </w:rPr>
      </w:pPr>
      <w:r>
        <w:rPr>
          <w:b/>
          <w:sz w:val="28"/>
          <w:szCs w:val="28"/>
        </w:rPr>
        <w:t>Participantes</w:t>
      </w:r>
      <w:r>
        <w:rPr>
          <w:sz w:val="28"/>
          <w:szCs w:val="28"/>
        </w:rPr>
        <w:t xml:space="preserve">: criança, papai, mamãe e/ou responsável </w:t>
      </w:r>
    </w:p>
    <w:p w14:paraId="77486EA3" w14:textId="77777777" w:rsidR="004A309A" w:rsidRDefault="00BA18D3">
      <w:pPr>
        <w:spacing w:before="0" w:line="360" w:lineRule="auto"/>
        <w:ind w:left="-307" w:right="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Materiais: </w:t>
      </w:r>
      <w:r>
        <w:rPr>
          <w:sz w:val="28"/>
          <w:szCs w:val="28"/>
        </w:rPr>
        <w:t>Fita crepe (mask tape) ou algum tipo de fita para delimitar o chão, colher (spoon) e ovo cozido, ou algum vegetal ou objeto redondo, como limão, laranja, batata, bola etc.</w:t>
      </w:r>
    </w:p>
    <w:p w14:paraId="30C95A21" w14:textId="77777777" w:rsidR="004A309A" w:rsidRDefault="00BA18D3">
      <w:pPr>
        <w:spacing w:before="0" w:line="360" w:lineRule="auto"/>
        <w:ind w:left="-307" w:right="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Proposta: </w:t>
      </w:r>
    </w:p>
    <w:p w14:paraId="379361A8" w14:textId="77777777" w:rsidR="004A309A" w:rsidRDefault="00BA18D3">
      <w:pPr>
        <w:spacing w:before="0" w:line="360" w:lineRule="auto"/>
        <w:ind w:left="-307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Orientação para os pais: respeitamos as crenças pessoais de cada família </w:t>
      </w:r>
      <w:r>
        <w:rPr>
          <w:sz w:val="28"/>
          <w:szCs w:val="28"/>
        </w:rPr>
        <w:t>ieijiana. Para tanto, trabalharemos o tema Páscoa, muito presente em nossa cultura brasileira, de forma que cada família possa transmitir aos seus filhos suas crenças e seus costumes. Por outro lado, destacamos o respeito à diversidade.</w:t>
      </w:r>
    </w:p>
    <w:p w14:paraId="2C163051" w14:textId="77777777" w:rsidR="004A309A" w:rsidRDefault="004A309A">
      <w:pPr>
        <w:spacing w:before="0" w:line="360" w:lineRule="auto"/>
        <w:ind w:left="-307" w:right="43"/>
        <w:jc w:val="both"/>
        <w:rPr>
          <w:sz w:val="28"/>
          <w:szCs w:val="28"/>
        </w:rPr>
      </w:pPr>
    </w:p>
    <w:p w14:paraId="6A48556F" w14:textId="77777777" w:rsidR="004A309A" w:rsidRDefault="00BA18D3">
      <w:pPr>
        <w:spacing w:before="0" w:line="360" w:lineRule="auto"/>
        <w:ind w:left="-307" w:right="43"/>
        <w:jc w:val="both"/>
        <w:rPr>
          <w:sz w:val="28"/>
          <w:szCs w:val="28"/>
        </w:rPr>
      </w:pPr>
      <w:r>
        <w:rPr>
          <w:sz w:val="28"/>
          <w:szCs w:val="28"/>
        </w:rPr>
        <w:t>Os símbolos da Pás</w:t>
      </w:r>
      <w:r>
        <w:rPr>
          <w:sz w:val="28"/>
          <w:szCs w:val="28"/>
        </w:rPr>
        <w:t xml:space="preserve">coa mais comuns no Brasil são o coelho e o ovo. Dessa forma, se for utilizar o ovo na atividade, sugere-se que o faça cozido e com casca. Assim, o alimento não se perde, podendo ainda ser consumido. </w:t>
      </w:r>
    </w:p>
    <w:p w14:paraId="7402847F" w14:textId="77777777" w:rsidR="004A309A" w:rsidRDefault="004A309A">
      <w:pPr>
        <w:spacing w:before="0" w:line="360" w:lineRule="auto"/>
        <w:ind w:left="-307" w:right="43"/>
        <w:jc w:val="both"/>
        <w:rPr>
          <w:sz w:val="28"/>
          <w:szCs w:val="28"/>
        </w:rPr>
      </w:pPr>
    </w:p>
    <w:p w14:paraId="1FA20209" w14:textId="77777777" w:rsidR="004A309A" w:rsidRDefault="00BA18D3">
      <w:pPr>
        <w:numPr>
          <w:ilvl w:val="0"/>
          <w:numId w:val="1"/>
        </w:numPr>
        <w:spacing w:before="0" w:line="360" w:lineRule="auto"/>
        <w:ind w:left="0" w:right="43"/>
        <w:jc w:val="both"/>
        <w:rPr>
          <w:sz w:val="28"/>
          <w:szCs w:val="28"/>
        </w:rPr>
      </w:pPr>
      <w:r>
        <w:rPr>
          <w:sz w:val="28"/>
          <w:szCs w:val="28"/>
        </w:rPr>
        <w:t>Deve-se o adulto perguntar à criança:</w:t>
      </w:r>
    </w:p>
    <w:p w14:paraId="2534DD87" w14:textId="77777777" w:rsidR="004A309A" w:rsidRDefault="00BA18D3">
      <w:pPr>
        <w:numPr>
          <w:ilvl w:val="0"/>
          <w:numId w:val="2"/>
        </w:numPr>
        <w:spacing w:before="0" w:line="360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Em qual animal vo</w:t>
      </w:r>
      <w:r>
        <w:rPr>
          <w:sz w:val="28"/>
          <w:szCs w:val="28"/>
        </w:rPr>
        <w:t>cê pensa quando falamos em Páscoa?</w:t>
      </w:r>
    </w:p>
    <w:p w14:paraId="782337BE" w14:textId="77777777" w:rsidR="004A309A" w:rsidRDefault="00BA18D3">
      <w:pPr>
        <w:numPr>
          <w:ilvl w:val="0"/>
          <w:numId w:val="2"/>
        </w:numPr>
        <w:spacing w:before="0" w:line="360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Como se fala “coelho” em inglês? (</w:t>
      </w:r>
      <w:r>
        <w:rPr>
          <w:i/>
          <w:sz w:val="28"/>
          <w:szCs w:val="28"/>
        </w:rPr>
        <w:t>Rabbit</w:t>
      </w:r>
      <w:r>
        <w:rPr>
          <w:sz w:val="28"/>
          <w:szCs w:val="28"/>
        </w:rPr>
        <w:t xml:space="preserve"> ou </w:t>
      </w:r>
      <w:r>
        <w:rPr>
          <w:i/>
          <w:sz w:val="28"/>
          <w:szCs w:val="28"/>
        </w:rPr>
        <w:t>bunny</w:t>
      </w:r>
      <w:r>
        <w:rPr>
          <w:sz w:val="28"/>
          <w:szCs w:val="28"/>
        </w:rPr>
        <w:t>)</w:t>
      </w:r>
    </w:p>
    <w:p w14:paraId="7A1E5A99" w14:textId="77777777" w:rsidR="004A309A" w:rsidRDefault="00BA18D3">
      <w:pPr>
        <w:numPr>
          <w:ilvl w:val="0"/>
          <w:numId w:val="2"/>
        </w:numPr>
        <w:spacing w:before="0" w:line="360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o </w:t>
      </w:r>
      <w:r>
        <w:rPr>
          <w:i/>
          <w:sz w:val="28"/>
          <w:szCs w:val="28"/>
        </w:rPr>
        <w:t>rabbit/bunny</w:t>
      </w:r>
      <w:r>
        <w:rPr>
          <w:sz w:val="28"/>
          <w:szCs w:val="28"/>
        </w:rPr>
        <w:t xml:space="preserve"> anda? (</w:t>
      </w:r>
      <w:r>
        <w:rPr>
          <w:i/>
          <w:color w:val="222222"/>
          <w:sz w:val="28"/>
          <w:szCs w:val="28"/>
          <w:highlight w:val="white"/>
        </w:rPr>
        <w:t>Hippity hoppity</w:t>
      </w:r>
      <w:r>
        <w:rPr>
          <w:color w:val="222222"/>
          <w:sz w:val="28"/>
          <w:szCs w:val="28"/>
          <w:highlight w:val="white"/>
        </w:rPr>
        <w:t xml:space="preserve"> - dizer as palavras pulando, para demonstrar que </w:t>
      </w:r>
      <w:r>
        <w:rPr>
          <w:i/>
          <w:color w:val="222222"/>
          <w:sz w:val="28"/>
          <w:szCs w:val="28"/>
          <w:highlight w:val="white"/>
        </w:rPr>
        <w:t xml:space="preserve">hippity hoppity </w:t>
      </w:r>
      <w:r>
        <w:rPr>
          <w:color w:val="222222"/>
          <w:sz w:val="28"/>
          <w:szCs w:val="28"/>
          <w:highlight w:val="white"/>
        </w:rPr>
        <w:t>é a maneira como o coelho pula)</w:t>
      </w:r>
    </w:p>
    <w:p w14:paraId="7986930B" w14:textId="77777777" w:rsidR="004A309A" w:rsidRDefault="00BA18D3">
      <w:pPr>
        <w:numPr>
          <w:ilvl w:val="0"/>
          <w:numId w:val="2"/>
        </w:numPr>
        <w:spacing w:before="0" w:line="360" w:lineRule="auto"/>
        <w:ind w:right="43"/>
        <w:jc w:val="both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Quais outros animais são ótimo</w:t>
      </w:r>
      <w:r>
        <w:rPr>
          <w:color w:val="222222"/>
          <w:sz w:val="28"/>
          <w:szCs w:val="28"/>
          <w:highlight w:val="white"/>
        </w:rPr>
        <w:t>s puladores (</w:t>
      </w:r>
      <w:r>
        <w:rPr>
          <w:i/>
          <w:color w:val="222222"/>
          <w:sz w:val="28"/>
          <w:szCs w:val="28"/>
          <w:highlight w:val="white"/>
        </w:rPr>
        <w:t>great jumpers</w:t>
      </w:r>
      <w:r>
        <w:rPr>
          <w:color w:val="222222"/>
          <w:sz w:val="28"/>
          <w:szCs w:val="28"/>
          <w:highlight w:val="white"/>
        </w:rPr>
        <w:t xml:space="preserve">)? (Frogs - sapos -; </w:t>
      </w:r>
      <w:r>
        <w:rPr>
          <w:i/>
          <w:color w:val="222222"/>
          <w:sz w:val="28"/>
          <w:szCs w:val="28"/>
          <w:highlight w:val="white"/>
        </w:rPr>
        <w:lastRenderedPageBreak/>
        <w:t>kangaroos</w:t>
      </w:r>
      <w:r>
        <w:rPr>
          <w:color w:val="222222"/>
          <w:sz w:val="28"/>
          <w:szCs w:val="28"/>
          <w:highlight w:val="white"/>
        </w:rPr>
        <w:t xml:space="preserve"> - cangurus -; e</w:t>
      </w:r>
      <w:r>
        <w:rPr>
          <w:i/>
          <w:color w:val="222222"/>
          <w:sz w:val="28"/>
          <w:szCs w:val="28"/>
          <w:highlight w:val="white"/>
        </w:rPr>
        <w:t xml:space="preserve"> grasshoppers</w:t>
      </w:r>
      <w:r>
        <w:rPr>
          <w:color w:val="222222"/>
          <w:sz w:val="28"/>
          <w:szCs w:val="28"/>
          <w:highlight w:val="white"/>
        </w:rPr>
        <w:t xml:space="preserve"> - gafanhotos)</w:t>
      </w:r>
    </w:p>
    <w:p w14:paraId="3AC409C1" w14:textId="77777777" w:rsidR="004A309A" w:rsidRDefault="00BA18D3">
      <w:pPr>
        <w:spacing w:before="0" w:line="360" w:lineRule="auto"/>
        <w:ind w:right="43" w:hanging="283"/>
        <w:jc w:val="both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2) Delimite com a fita crepe um caminho no chão em um lugar espaçoso (pode-se afastar os móveis da sala, por exemplo) e determine que ali, entre as fitas, será o caminho do coelho (bunny trail).</w:t>
      </w:r>
    </w:p>
    <w:p w14:paraId="0DB6F53A" w14:textId="77777777" w:rsidR="004A309A" w:rsidRDefault="00BA18D3">
      <w:pPr>
        <w:spacing w:before="0" w:line="360" w:lineRule="auto"/>
        <w:ind w:right="43" w:hanging="283"/>
        <w:jc w:val="both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3) As crianças devem colocar o objeto redondo na colher e per</w:t>
      </w:r>
      <w:r>
        <w:rPr>
          <w:color w:val="222222"/>
          <w:sz w:val="28"/>
          <w:szCs w:val="28"/>
          <w:highlight w:val="white"/>
        </w:rPr>
        <w:t xml:space="preserve">correr o caminho sem derrubar o objeto. O interessante é que o caminho tenha curvas para dificultar o trajeto. </w:t>
      </w:r>
    </w:p>
    <w:p w14:paraId="3EEA69D1" w14:textId="77777777" w:rsidR="004A309A" w:rsidRDefault="00BA18D3">
      <w:pPr>
        <w:spacing w:before="0" w:line="360" w:lineRule="auto"/>
        <w:ind w:right="43" w:hanging="283"/>
        <w:jc w:val="both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4) Depois disso feito, a criança deverá ser instigada a percorrer o caminho imitando os animais acima, </w:t>
      </w:r>
      <w:r>
        <w:rPr>
          <w:i/>
          <w:color w:val="222222"/>
          <w:sz w:val="28"/>
          <w:szCs w:val="28"/>
          <w:highlight w:val="white"/>
        </w:rPr>
        <w:t xml:space="preserve">hippiting hoppiting </w:t>
      </w:r>
      <w:r>
        <w:rPr>
          <w:color w:val="222222"/>
          <w:sz w:val="28"/>
          <w:szCs w:val="28"/>
          <w:highlight w:val="white"/>
        </w:rPr>
        <w:t>(saltando repetidas v</w:t>
      </w:r>
      <w:r>
        <w:rPr>
          <w:color w:val="222222"/>
          <w:sz w:val="28"/>
          <w:szCs w:val="28"/>
          <w:highlight w:val="white"/>
        </w:rPr>
        <w:t>ezes, com pulos pequenos).</w:t>
      </w:r>
    </w:p>
    <w:p w14:paraId="41EA5629" w14:textId="77777777" w:rsidR="004A309A" w:rsidRDefault="00BA18D3">
      <w:pPr>
        <w:spacing w:before="0" w:line="360" w:lineRule="auto"/>
        <w:ind w:right="43" w:hanging="283"/>
        <w:jc w:val="both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5) Enquanto os pequenos pulam, o adulto deve dizer: “vamos contar em inglês quantos saltos você dá?”</w:t>
      </w:r>
    </w:p>
    <w:p w14:paraId="55F83790" w14:textId="1B465388" w:rsidR="004A309A" w:rsidRDefault="00BA18D3">
      <w:pPr>
        <w:spacing w:before="0" w:line="360" w:lineRule="auto"/>
        <w:ind w:right="43" w:hanging="283"/>
        <w:jc w:val="both"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Obs.: em inglês, os níveis 1 e 2 estão acostumados a ouvir a contagem até 5. O nível 3, até 10. Os níveis 4 ,</w:t>
      </w:r>
      <w:r>
        <w:rPr>
          <w:color w:val="222222"/>
          <w:sz w:val="28"/>
          <w:szCs w:val="28"/>
          <w:highlight w:val="white"/>
        </w:rPr>
        <w:t xml:space="preserve"> 5 E 1º ano</w:t>
      </w:r>
      <w:r>
        <w:rPr>
          <w:color w:val="222222"/>
          <w:sz w:val="28"/>
          <w:szCs w:val="28"/>
          <w:highlight w:val="white"/>
        </w:rPr>
        <w:t>, geralmente, até</w:t>
      </w:r>
      <w:r>
        <w:rPr>
          <w:color w:val="222222"/>
          <w:sz w:val="28"/>
          <w:szCs w:val="28"/>
          <w:highlight w:val="white"/>
        </w:rPr>
        <w:t xml:space="preserve"> 20. Se a criança ultrapassar o número referido de pulos, é só contar novamente do 0 ou de trás para frente, favorecendo o desenvolvimento do raciocínio lógico-matemático e de reversibilidade. </w:t>
      </w:r>
    </w:p>
    <w:p w14:paraId="2E7872E5" w14:textId="77777777" w:rsidR="004A309A" w:rsidRDefault="004A309A">
      <w:pPr>
        <w:spacing w:before="0" w:line="360" w:lineRule="auto"/>
        <w:ind w:left="-307" w:right="43"/>
        <w:rPr>
          <w:sz w:val="28"/>
          <w:szCs w:val="28"/>
        </w:rPr>
      </w:pPr>
    </w:p>
    <w:sectPr w:rsidR="004A309A">
      <w:headerReference w:type="default" r:id="rId7"/>
      <w:headerReference w:type="first" r:id="rId8"/>
      <w:pgSz w:w="11906" w:h="16838"/>
      <w:pgMar w:top="0" w:right="1134" w:bottom="851" w:left="1275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44CA" w14:textId="77777777" w:rsidR="00000000" w:rsidRDefault="00BA18D3">
      <w:pPr>
        <w:spacing w:before="0"/>
      </w:pPr>
      <w:r>
        <w:separator/>
      </w:r>
    </w:p>
  </w:endnote>
  <w:endnote w:type="continuationSeparator" w:id="0">
    <w:p w14:paraId="77CD3E59" w14:textId="77777777" w:rsidR="00000000" w:rsidRDefault="00BA18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AD47" w14:textId="77777777" w:rsidR="00000000" w:rsidRDefault="00BA18D3">
      <w:pPr>
        <w:spacing w:before="0"/>
      </w:pPr>
      <w:r>
        <w:separator/>
      </w:r>
    </w:p>
  </w:footnote>
  <w:footnote w:type="continuationSeparator" w:id="0">
    <w:p w14:paraId="40FE36A8" w14:textId="77777777" w:rsidR="00000000" w:rsidRDefault="00BA18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9955" w14:textId="77777777" w:rsidR="004A309A" w:rsidRDefault="00BA18D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12B7" w14:textId="77777777" w:rsidR="004A309A" w:rsidRDefault="00BA18D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FFD8EFC" wp14:editId="0D6317AA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D8F9E7D" wp14:editId="79BFF10E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5DB86B" w14:textId="77777777" w:rsidR="004A309A" w:rsidRDefault="00BA18D3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09 </w:t>
    </w:r>
    <w:r>
      <w:t>DE ABRIL.</w:t>
    </w:r>
  </w:p>
  <w:p w14:paraId="0C78B4B8" w14:textId="3C023210" w:rsidR="004A309A" w:rsidRDefault="00BA18D3">
    <w:pPr>
      <w:spacing w:before="57" w:line="360" w:lineRule="auto"/>
    </w:pPr>
    <w:r>
      <w:t>NOME: ________________________________________________________________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538FA982" wp14:editId="4966D125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_________</w:t>
    </w:r>
  </w:p>
  <w:p w14:paraId="3B476E4C" w14:textId="593AB65C" w:rsidR="00BA18D3" w:rsidRDefault="00BA18D3">
    <w:pPr>
      <w:spacing w:before="57" w:line="360" w:lineRule="auto"/>
    </w:pPr>
    <w:r>
      <w:t>1º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0B9"/>
    <w:multiLevelType w:val="multilevel"/>
    <w:tmpl w:val="86EA65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147F85"/>
    <w:multiLevelType w:val="multilevel"/>
    <w:tmpl w:val="CE3C7A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9A"/>
    <w:rsid w:val="004A309A"/>
    <w:rsid w:val="00B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78C"/>
  <w15:docId w15:val="{E624783E-17C3-4F0C-8C2D-2F0D5B0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A18D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A18D3"/>
  </w:style>
  <w:style w:type="paragraph" w:styleId="Rodap">
    <w:name w:val="footer"/>
    <w:basedOn w:val="Normal"/>
    <w:link w:val="RodapChar"/>
    <w:uiPriority w:val="99"/>
    <w:unhideWhenUsed/>
    <w:rsid w:val="00BA18D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A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1905</Characters>
  <Application>Microsoft Office Word</Application>
  <DocSecurity>4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eiaparDimas</dc:creator>
  <cp:lastModifiedBy>Dimas Soares Júnior</cp:lastModifiedBy>
  <cp:revision>2</cp:revision>
  <dcterms:created xsi:type="dcterms:W3CDTF">2020-04-08T18:58:00Z</dcterms:created>
  <dcterms:modified xsi:type="dcterms:W3CDTF">2020-04-08T18:58:00Z</dcterms:modified>
</cp:coreProperties>
</file>