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165" w:rsidRPr="00323165" w:rsidRDefault="00323165" w:rsidP="00323165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32"/>
          <w:szCs w:val="32"/>
          <w:lang w:eastAsia="ja-JP" w:bidi="ar-SA"/>
        </w:rPr>
      </w:pPr>
      <w:r w:rsidRPr="00323165">
        <w:rPr>
          <w:sz w:val="32"/>
          <w:szCs w:val="32"/>
        </w:rPr>
        <w:t>artes</w:t>
      </w:r>
    </w:p>
    <w:p w:rsidR="00323165" w:rsidRPr="003639A9" w:rsidRDefault="00323165" w:rsidP="00323165">
      <w:pPr>
        <w:pStyle w:val="03Texto-IEIJ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11430</wp:posOffset>
            </wp:positionV>
            <wp:extent cx="4859020" cy="5199380"/>
            <wp:effectExtent l="0" t="0" r="0" b="0"/>
            <wp:wrapSquare wrapText="bothSides"/>
            <wp:docPr id="2" name="Imagem 2" descr="http://tarsiladoamaral.com.br/base2016/wp-content/uploads/2016/11/pau-brasi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rsiladoamaral.com.br/base2016/wp-content/uploads/2016/11/pau-brasil-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E3FC9" w:rsidRDefault="00DE3FC9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  <w:bookmarkStart w:id="0" w:name="_GoBack"/>
      <w:bookmarkEnd w:id="0"/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323165" w:rsidRDefault="00323165" w:rsidP="00323165">
      <w:pPr>
        <w:pStyle w:val="03Texto-IEIJ"/>
      </w:pPr>
    </w:p>
    <w:p w:rsidR="00DE3FC9" w:rsidRPr="00634964" w:rsidRDefault="00634964" w:rsidP="00323165">
      <w:pPr>
        <w:pStyle w:val="03Texto-IEIJ"/>
      </w:pPr>
      <w:r w:rsidRPr="00634964">
        <w:t xml:space="preserve">Fonte: </w:t>
      </w:r>
      <w:hyperlink r:id="rId8" w:history="1">
        <w:r w:rsidRPr="00634964">
          <w:rPr>
            <w:rStyle w:val="Hyperlink"/>
            <w:rFonts w:asciiTheme="minorHAnsi" w:hAnsiTheme="minorHAnsi" w:cstheme="minorHAnsi"/>
            <w:sz w:val="22"/>
          </w:rPr>
          <w:t>http://tarsiladoamaral.com.br/obra/pau-brasil-1924-1928/</w:t>
        </w:r>
      </w:hyperlink>
    </w:p>
    <w:p w:rsidR="00634964" w:rsidRPr="00634964" w:rsidRDefault="00634964" w:rsidP="00323165">
      <w:pPr>
        <w:pStyle w:val="03Texto-IEIJ"/>
      </w:pPr>
    </w:p>
    <w:p w:rsidR="00634964" w:rsidRPr="00323165" w:rsidRDefault="00634964" w:rsidP="00323165">
      <w:p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>Observe</w:t>
      </w:r>
      <w:r w:rsidR="00323165">
        <w:rPr>
          <w:rFonts w:cstheme="minorHAnsi"/>
          <w:sz w:val="28"/>
          <w:szCs w:val="28"/>
        </w:rPr>
        <w:t xml:space="preserve"> a obra</w:t>
      </w:r>
      <w:r w:rsidRPr="00323165">
        <w:rPr>
          <w:rFonts w:cstheme="minorHAnsi"/>
          <w:sz w:val="28"/>
          <w:szCs w:val="28"/>
        </w:rPr>
        <w:t xml:space="preserve"> por alguns </w:t>
      </w:r>
      <w:r w:rsidR="00323165">
        <w:rPr>
          <w:rFonts w:cstheme="minorHAnsi"/>
          <w:sz w:val="28"/>
          <w:szCs w:val="28"/>
        </w:rPr>
        <w:t xml:space="preserve">minutos </w:t>
      </w:r>
      <w:r w:rsidR="00163CB8" w:rsidRPr="00323165">
        <w:rPr>
          <w:rFonts w:cstheme="minorHAnsi"/>
          <w:sz w:val="28"/>
          <w:szCs w:val="28"/>
        </w:rPr>
        <w:t>e responda:</w:t>
      </w:r>
    </w:p>
    <w:p w:rsidR="00163CB8" w:rsidRPr="00323165" w:rsidRDefault="00634964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>O que você vê nesta obra?</w:t>
      </w:r>
    </w:p>
    <w:p w:rsidR="00634964" w:rsidRPr="00323165" w:rsidRDefault="00634964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 xml:space="preserve">Onde está localizada? Justifique sua resposta? </w:t>
      </w:r>
    </w:p>
    <w:p w:rsidR="00634964" w:rsidRPr="00323165" w:rsidRDefault="00634964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>Quantas casas você identifica nesta obra?</w:t>
      </w:r>
    </w:p>
    <w:p w:rsidR="00634964" w:rsidRDefault="00634964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>Quantas árvores o autor colocou nesta obra?</w:t>
      </w:r>
    </w:p>
    <w:p w:rsidR="00323165" w:rsidRPr="00323165" w:rsidRDefault="00323165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 que mais chamou sua atenção?</w:t>
      </w:r>
    </w:p>
    <w:p w:rsidR="00634964" w:rsidRPr="00323165" w:rsidRDefault="00634964" w:rsidP="00323165">
      <w:pPr>
        <w:pStyle w:val="PargrafodaLista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323165">
        <w:rPr>
          <w:rFonts w:cstheme="minorHAnsi"/>
          <w:sz w:val="28"/>
          <w:szCs w:val="28"/>
        </w:rPr>
        <w:t>Agora, faça uma rel</w:t>
      </w:r>
      <w:r w:rsidR="00163CB8" w:rsidRPr="00323165">
        <w:rPr>
          <w:rFonts w:cstheme="minorHAnsi"/>
          <w:sz w:val="28"/>
          <w:szCs w:val="28"/>
        </w:rPr>
        <w:t xml:space="preserve">eitura </w:t>
      </w:r>
      <w:r w:rsidR="00323165">
        <w:rPr>
          <w:rFonts w:cstheme="minorHAnsi"/>
          <w:sz w:val="28"/>
          <w:szCs w:val="28"/>
        </w:rPr>
        <w:t>da obra</w:t>
      </w:r>
      <w:r w:rsidR="00163CB8" w:rsidRPr="00323165">
        <w:rPr>
          <w:rFonts w:cstheme="minorHAnsi"/>
          <w:sz w:val="28"/>
          <w:szCs w:val="28"/>
        </w:rPr>
        <w:t xml:space="preserve"> utilizando</w:t>
      </w:r>
      <w:r w:rsidR="00323165">
        <w:rPr>
          <w:rFonts w:cstheme="minorHAnsi"/>
          <w:sz w:val="28"/>
          <w:szCs w:val="28"/>
        </w:rPr>
        <w:t xml:space="preserve"> mate</w:t>
      </w:r>
      <w:r w:rsidRPr="00323165">
        <w:rPr>
          <w:rFonts w:cstheme="minorHAnsi"/>
          <w:sz w:val="28"/>
          <w:szCs w:val="28"/>
        </w:rPr>
        <w:t>ria</w:t>
      </w:r>
      <w:r w:rsidR="00323165">
        <w:rPr>
          <w:rFonts w:cstheme="minorHAnsi"/>
          <w:sz w:val="28"/>
          <w:szCs w:val="28"/>
        </w:rPr>
        <w:t xml:space="preserve">is que você tenha em casa: </w:t>
      </w:r>
      <w:r w:rsidR="00163CB8" w:rsidRPr="00323165">
        <w:rPr>
          <w:rFonts w:cstheme="minorHAnsi"/>
          <w:sz w:val="28"/>
          <w:szCs w:val="28"/>
        </w:rPr>
        <w:t xml:space="preserve">lápis </w:t>
      </w:r>
      <w:r w:rsidR="00323165">
        <w:rPr>
          <w:rFonts w:cstheme="minorHAnsi"/>
          <w:sz w:val="28"/>
          <w:szCs w:val="28"/>
        </w:rPr>
        <w:t xml:space="preserve">de cor, giz de cera, </w:t>
      </w:r>
      <w:proofErr w:type="spellStart"/>
      <w:r w:rsidR="00323165">
        <w:rPr>
          <w:rFonts w:cstheme="minorHAnsi"/>
          <w:sz w:val="28"/>
          <w:szCs w:val="28"/>
        </w:rPr>
        <w:t>canetinha</w:t>
      </w:r>
      <w:proofErr w:type="spellEnd"/>
      <w:r w:rsidR="00323165">
        <w:rPr>
          <w:rFonts w:cstheme="minorHAnsi"/>
          <w:sz w:val="28"/>
          <w:szCs w:val="28"/>
        </w:rPr>
        <w:t xml:space="preserve">, </w:t>
      </w:r>
      <w:r w:rsidR="00163CB8" w:rsidRPr="00323165">
        <w:rPr>
          <w:rFonts w:cstheme="minorHAnsi"/>
          <w:sz w:val="28"/>
          <w:szCs w:val="28"/>
        </w:rPr>
        <w:t>aquarela etc</w:t>
      </w:r>
      <w:r w:rsidR="00323165">
        <w:rPr>
          <w:rFonts w:cstheme="minorHAnsi"/>
          <w:sz w:val="28"/>
          <w:szCs w:val="28"/>
        </w:rPr>
        <w:t xml:space="preserve">. (Diversifique suas </w:t>
      </w:r>
      <w:r w:rsidR="00323165">
        <w:rPr>
          <w:rFonts w:cstheme="minorHAnsi"/>
          <w:sz w:val="28"/>
          <w:szCs w:val="28"/>
        </w:rPr>
        <w:lastRenderedPageBreak/>
        <w:t>representações. Evite usar técnicas já utilizadas nas representações anteriores).</w:t>
      </w:r>
    </w:p>
    <w:p w:rsidR="00634964" w:rsidRDefault="00634964" w:rsidP="00323165">
      <w:pPr>
        <w:pStyle w:val="03Texto-IEIJ"/>
      </w:pPr>
    </w:p>
    <w:sectPr w:rsidR="00634964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EE5" w:rsidRDefault="00106EE5">
      <w:pPr>
        <w:spacing w:after="0" w:line="240" w:lineRule="auto"/>
      </w:pPr>
      <w:r>
        <w:separator/>
      </w:r>
    </w:p>
  </w:endnote>
  <w:endnote w:type="continuationSeparator" w:id="0">
    <w:p w:rsidR="00106EE5" w:rsidRDefault="0010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EE5" w:rsidRDefault="00106EE5">
      <w:pPr>
        <w:spacing w:after="0" w:line="240" w:lineRule="auto"/>
      </w:pPr>
      <w:r>
        <w:separator/>
      </w:r>
    </w:p>
  </w:footnote>
  <w:footnote w:type="continuationSeparator" w:id="0">
    <w:p w:rsidR="00106EE5" w:rsidRDefault="0010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FC9" w:rsidRDefault="007776A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FC9" w:rsidRDefault="00323165">
    <w:pPr>
      <w:tabs>
        <w:tab w:val="left" w:pos="7371"/>
      </w:tabs>
      <w:spacing w:before="57" w:line="360" w:lineRule="auto"/>
      <w:ind w:left="1797"/>
    </w:pPr>
    <w:r>
      <w:rPr>
        <w:noProof/>
        <w:lang w:eastAsia="pt-BR"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-762635</wp:posOffset>
          </wp:positionH>
          <wp:positionV relativeFrom="paragraph">
            <wp:posOffset>-207645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76A2"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DE3FC9" w:rsidRDefault="00E12D1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7776A2">
      <w:rPr>
        <w:rStyle w:val="RefernciaSutil"/>
        <w:rFonts w:cs="Calibri"/>
        <w:smallCaps w:val="0"/>
        <w:color w:val="auto"/>
        <w:u w:val="none"/>
      </w:rPr>
      <w:t>, 20</w:t>
    </w:r>
    <w:r w:rsidR="00634964">
      <w:rPr>
        <w:rStyle w:val="RefernciaSutil"/>
        <w:rFonts w:cs="Calibri"/>
        <w:smallCaps w:val="0"/>
        <w:color w:val="auto"/>
        <w:u w:val="none"/>
      </w:rPr>
      <w:t>2</w:t>
    </w:r>
    <w:r>
      <w:rPr>
        <w:rStyle w:val="RefernciaSutil"/>
        <w:rFonts w:cs="Calibri"/>
        <w:smallCaps w:val="0"/>
        <w:color w:val="auto"/>
        <w:u w:val="none"/>
      </w:rPr>
      <w:t>0</w:t>
    </w:r>
    <w:r w:rsidR="007776A2">
      <w:rPr>
        <w:rStyle w:val="RefernciaSutil"/>
        <w:rFonts w:cs="Calibri"/>
        <w:smallCaps w:val="0"/>
        <w:color w:val="auto"/>
        <w:u w:val="none"/>
      </w:rPr>
      <w:t>. LONDRINA,</w:t>
    </w:r>
    <w:r w:rsidR="00B51CBA">
      <w:rPr>
        <w:rStyle w:val="RefernciaSutil"/>
        <w:rFonts w:cs="Calibri"/>
        <w:smallCaps w:val="0"/>
        <w:color w:val="auto"/>
        <w:u w:val="none"/>
      </w:rPr>
      <w:t xml:space="preserve"> 04</w:t>
    </w:r>
    <w:r w:rsidR="007776A2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B51CBA">
      <w:rPr>
        <w:rStyle w:val="RefernciaSutil"/>
        <w:rFonts w:cs="Calibri"/>
        <w:smallCaps w:val="0"/>
        <w:color w:val="auto"/>
        <w:u w:val="none"/>
      </w:rPr>
      <w:t>MAIO</w:t>
    </w:r>
    <w:proofErr w:type="gramEnd"/>
    <w:r w:rsidR="00B51CBA">
      <w:rPr>
        <w:rStyle w:val="RefernciaSutil"/>
        <w:rFonts w:cs="Calibri"/>
        <w:smallCaps w:val="0"/>
        <w:color w:val="auto"/>
        <w:u w:val="none"/>
      </w:rPr>
      <w:t>.</w:t>
    </w:r>
  </w:p>
  <w:p w:rsidR="00323165" w:rsidRDefault="007776A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</w:t>
    </w:r>
    <w:r w:rsidR="00323165">
      <w:rPr>
        <w:rStyle w:val="RefernciaSutil"/>
        <w:rFonts w:cs="Calibri"/>
        <w:smallCaps w:val="0"/>
        <w:color w:val="auto"/>
        <w:u w:val="none"/>
      </w:rPr>
      <w:t>________________________ TURMA: 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C0E0B"/>
    <w:multiLevelType w:val="hybridMultilevel"/>
    <w:tmpl w:val="42982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79DC60EE"/>
    <w:lvl w:ilvl="0" w:tplc="F0F0B2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964"/>
    <w:rsid w:val="00106EE5"/>
    <w:rsid w:val="00163CB8"/>
    <w:rsid w:val="0018208B"/>
    <w:rsid w:val="00323165"/>
    <w:rsid w:val="004D3A43"/>
    <w:rsid w:val="00634964"/>
    <w:rsid w:val="007776A2"/>
    <w:rsid w:val="00B51CBA"/>
    <w:rsid w:val="00DE3FC9"/>
    <w:rsid w:val="00E1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7FF614-BD0E-4F29-BE15-0886E7D6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96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spacing w:before="280" w:after="280"/>
    </w:pPr>
    <w:rPr>
      <w:rFonts w:eastAsia="Times New Roman" w:cs="Times New Roman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323165"/>
    <w:pPr>
      <w:keepNext w:val="0"/>
      <w:spacing w:before="120"/>
      <w:jc w:val="right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63496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34964"/>
    <w:pPr>
      <w:ind w:left="720"/>
      <w:contextualSpacing/>
    </w:pPr>
  </w:style>
  <w:style w:type="paragraph" w:customStyle="1" w:styleId="ttulo-IEIJ">
    <w:name w:val="título - IEIJ"/>
    <w:next w:val="Normal"/>
    <w:qFormat/>
    <w:rsid w:val="00323165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siladoamaral.com.br/obra/pau-brasil-1924-192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ERSON\Desktop\IEIJ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10</TotalTime>
  <Pages>2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</dc:creator>
  <cp:lastModifiedBy>Pâmela Faria</cp:lastModifiedBy>
  <cp:revision>4</cp:revision>
  <cp:lastPrinted>2012-02-10T19:10:00Z</cp:lastPrinted>
  <dcterms:created xsi:type="dcterms:W3CDTF">2020-03-27T11:58:00Z</dcterms:created>
  <dcterms:modified xsi:type="dcterms:W3CDTF">2020-04-30T13:08:00Z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