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4DF" w:rsidRPr="007D22C2" w:rsidRDefault="0069238B" w:rsidP="008A54DF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geografia – Regiões centro-oeste e norte</w:t>
      </w:r>
      <w:r w:rsidR="003A5F16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</w:p>
    <w:p w:rsidR="003A5F16" w:rsidRPr="003A5F16" w:rsidRDefault="0069238B" w:rsidP="0069238B">
      <w:pPr>
        <w:rPr>
          <w:sz w:val="28"/>
          <w:szCs w:val="28"/>
        </w:rPr>
      </w:pPr>
      <w:r w:rsidRPr="0069238B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3557215</wp:posOffset>
                </wp:positionH>
                <wp:positionV relativeFrom="paragraph">
                  <wp:posOffset>274320</wp:posOffset>
                </wp:positionV>
                <wp:extent cx="2631440" cy="1470660"/>
                <wp:effectExtent l="0" t="0" r="16510" b="1524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1440" cy="147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238B" w:rsidRDefault="0069238B" w:rsidP="0069238B">
                            <w:pPr>
                              <w:jc w:val="both"/>
                            </w:pPr>
                            <w:r>
                              <w:t xml:space="preserve">A expressão “em construção” se dá pelo fato de estas duas regiões receberem atualmente um número muito grande de migrantes, em razão das novas áreas agropecuárias. Consequentemente é o grande número de cidades recém-criadas nessas regiões.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80.1pt;margin-top:21.6pt;width:207.2pt;height:115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">
                <v:textbox>
                  <w:txbxContent>
                    <w:p w:rsidR="0069238B" w:rsidRDefault="0069238B" w:rsidP="0069238B">
                      <w:pPr>
                        <w:jc w:val="both"/>
                      </w:pPr>
                      <w:r>
                        <w:t xml:space="preserve">A expressão “em construção” se dá pelo fato de estas duas regiões receberem atualmente um número muito grande de migrantes, em razão das novas áreas agropecuárias. Consequentemente é o grande número de cidades recém-criadas nessas regiões.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5CF9" w:rsidRPr="003A5F16">
        <w:rPr>
          <w:sz w:val="28"/>
          <w:szCs w:val="28"/>
        </w:rPr>
        <w:t xml:space="preserve"> </w:t>
      </w:r>
      <w:r w:rsidR="00D753CB" w:rsidRPr="003A5F16"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Se comparadas a outras regiões do país, Centro-Oeste e Norte podem ser consideradas regiões em construção. </w:t>
      </w:r>
    </w:p>
    <w:p w:rsidR="00D13922" w:rsidRDefault="0069238B" w:rsidP="00D13922">
      <w:pPr>
        <w:jc w:val="both"/>
        <w:rPr>
          <w:sz w:val="28"/>
          <w:szCs w:val="28"/>
        </w:rPr>
      </w:pPr>
      <w:r>
        <w:tab/>
      </w:r>
      <w:r w:rsidR="009149C3" w:rsidRPr="00D13922">
        <w:rPr>
          <w:sz w:val="28"/>
          <w:szCs w:val="28"/>
        </w:rPr>
        <w:t xml:space="preserve">Apesar de serem as regiões </w:t>
      </w:r>
    </w:p>
    <w:p w:rsidR="009149C3" w:rsidRPr="00D13922" w:rsidRDefault="009149C3" w:rsidP="00D13922">
      <w:pPr>
        <w:jc w:val="both"/>
        <w:rPr>
          <w:sz w:val="28"/>
          <w:szCs w:val="28"/>
        </w:rPr>
      </w:pPr>
      <w:proofErr w:type="gramStart"/>
      <w:r w:rsidRPr="00D13922">
        <w:rPr>
          <w:sz w:val="28"/>
          <w:szCs w:val="28"/>
        </w:rPr>
        <w:t>menos</w:t>
      </w:r>
      <w:proofErr w:type="gramEnd"/>
      <w:r w:rsidRPr="00D13922">
        <w:rPr>
          <w:sz w:val="28"/>
          <w:szCs w:val="28"/>
        </w:rPr>
        <w:t xml:space="preserve"> populosas do Brasil, elas apresentam atividades econômicas, industriais e urbanização em crescimento. </w:t>
      </w:r>
    </w:p>
    <w:p w:rsidR="009149C3" w:rsidRPr="00D13922" w:rsidRDefault="009149C3" w:rsidP="00D13922">
      <w:pPr>
        <w:jc w:val="both"/>
        <w:rPr>
          <w:sz w:val="28"/>
          <w:szCs w:val="28"/>
        </w:rPr>
      </w:pPr>
      <w:r w:rsidRPr="00D13922">
        <w:rPr>
          <w:sz w:val="28"/>
          <w:szCs w:val="28"/>
        </w:rPr>
        <w:tab/>
        <w:t>Observe nas fotos algumas características dessas regiões.</w:t>
      </w:r>
    </w:p>
    <w:p w:rsidR="00694B9C" w:rsidRPr="00694B9C" w:rsidRDefault="00802CD2" w:rsidP="00694B9C">
      <w:pPr>
        <w:jc w:val="both"/>
        <w:rPr>
          <w:sz w:val="28"/>
          <w:szCs w:val="28"/>
        </w:rPr>
      </w:pPr>
      <w:r w:rsidRPr="00802CD2"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20130" cy="5373754"/>
            <wp:effectExtent l="0" t="0" r="0" b="0"/>
            <wp:docPr id="2" name="Imagem 2" descr="C:\Users\pamel\Desktop\centro oe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centro oest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37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7F9" w:rsidRDefault="002B07F9" w:rsidP="00802CD2">
      <w:pPr>
        <w:pStyle w:val="03Texto-IEIJ"/>
      </w:pPr>
    </w:p>
    <w:p w:rsidR="00802CD2" w:rsidRDefault="00802CD2" w:rsidP="00802CD2">
      <w:pPr>
        <w:jc w:val="both"/>
        <w:rPr>
          <w:sz w:val="28"/>
          <w:szCs w:val="28"/>
        </w:rPr>
      </w:pPr>
      <w:r>
        <w:tab/>
      </w:r>
      <w:r w:rsidRPr="00802CD2">
        <w:rPr>
          <w:sz w:val="28"/>
          <w:szCs w:val="28"/>
        </w:rPr>
        <w:t xml:space="preserve">Embora a </w:t>
      </w:r>
      <w:r>
        <w:rPr>
          <w:sz w:val="28"/>
          <w:szCs w:val="28"/>
        </w:rPr>
        <w:t xml:space="preserve">população do Centro-Oeste tenha crescido bastante nos últimos sessenta anos, essa região ainda abriga o menor número de habitantes no Brasil. </w:t>
      </w:r>
    </w:p>
    <w:p w:rsidR="00802CD2" w:rsidRDefault="00802CD2" w:rsidP="00802CD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Em 1940 havia pouco mais de um milhão de pessoas; em 2010, eram mais </w:t>
      </w:r>
      <w:r w:rsidR="006E21B9">
        <w:rPr>
          <w:sz w:val="28"/>
          <w:szCs w:val="28"/>
        </w:rPr>
        <w:t xml:space="preserve">de 14 milhões de habitantes. E a população continua crescendo muito. </w:t>
      </w:r>
    </w:p>
    <w:p w:rsidR="006E21B9" w:rsidRDefault="006E21B9" w:rsidP="00802CD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A construção de Brasília, a abertura de estradas, o clima e o solo favoráveis ao plantio e à pecuária, a facilidade para comprar terras e outros incentivos do governo atraíram e ainda atraem milhares de migrantes para a região, povoando-a rapidamente. </w:t>
      </w:r>
    </w:p>
    <w:p w:rsidR="006E21B9" w:rsidRDefault="006E21B9" w:rsidP="00802CD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Observe no mapa a seguir quais são os estados e as principais cidades que fazem parte dessa região. </w:t>
      </w:r>
    </w:p>
    <w:p w:rsidR="00290A2F" w:rsidRDefault="00290A2F" w:rsidP="00802CD2">
      <w:pPr>
        <w:jc w:val="both"/>
        <w:rPr>
          <w:sz w:val="28"/>
          <w:szCs w:val="28"/>
        </w:rPr>
      </w:pPr>
      <w:r w:rsidRPr="00290A2F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3479</wp:posOffset>
            </wp:positionH>
            <wp:positionV relativeFrom="paragraph">
              <wp:posOffset>1959610</wp:posOffset>
            </wp:positionV>
            <wp:extent cx="6120130" cy="6599644"/>
            <wp:effectExtent l="0" t="0" r="0" b="0"/>
            <wp:wrapSquare wrapText="bothSides"/>
            <wp:docPr id="3" name="Imagem 3" descr="C:\Users\pamel\Desktop\us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usar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59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61C3" w:rsidRPr="005961C3" w:rsidRDefault="005961C3" w:rsidP="005961C3">
      <w:pPr>
        <w:pStyle w:val="PargrafodaLista"/>
        <w:numPr>
          <w:ilvl w:val="0"/>
          <w:numId w:val="3"/>
        </w:numPr>
        <w:spacing w:befor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Pesquise </w:t>
      </w:r>
      <w:r w:rsidR="00A5442A">
        <w:rPr>
          <w:sz w:val="28"/>
          <w:szCs w:val="28"/>
        </w:rPr>
        <w:t xml:space="preserve">e registre aqui </w:t>
      </w:r>
      <w:r>
        <w:rPr>
          <w:sz w:val="28"/>
          <w:szCs w:val="28"/>
        </w:rPr>
        <w:t xml:space="preserve">o significado de </w:t>
      </w:r>
      <w:r>
        <w:rPr>
          <w:b/>
          <w:sz w:val="28"/>
          <w:szCs w:val="28"/>
        </w:rPr>
        <w:t>migrantes.</w:t>
      </w:r>
    </w:p>
    <w:p w:rsidR="005961C3" w:rsidRPr="005961C3" w:rsidRDefault="005961C3" w:rsidP="005961C3">
      <w:pPr>
        <w:pStyle w:val="PargrafodaLista"/>
        <w:spacing w:before="0"/>
        <w:jc w:val="both"/>
        <w:rPr>
          <w:sz w:val="28"/>
          <w:szCs w:val="28"/>
        </w:rPr>
      </w:pPr>
    </w:p>
    <w:p w:rsidR="006E21B9" w:rsidRPr="005961C3" w:rsidRDefault="009A28CC" w:rsidP="005961C3">
      <w:pPr>
        <w:pStyle w:val="PargrafodaLista"/>
        <w:numPr>
          <w:ilvl w:val="0"/>
          <w:numId w:val="3"/>
        </w:numPr>
        <w:spacing w:before="0"/>
        <w:jc w:val="both"/>
        <w:rPr>
          <w:sz w:val="28"/>
          <w:szCs w:val="28"/>
        </w:rPr>
      </w:pPr>
      <w:r>
        <w:rPr>
          <w:sz w:val="28"/>
          <w:szCs w:val="28"/>
        </w:rPr>
        <w:t>Cite quat</w:t>
      </w:r>
      <w:bookmarkStart w:id="0" w:name="_GoBack"/>
      <w:bookmarkEnd w:id="0"/>
      <w:r w:rsidR="005961C3" w:rsidRPr="005961C3">
        <w:rPr>
          <w:sz w:val="28"/>
          <w:szCs w:val="28"/>
        </w:rPr>
        <w:t xml:space="preserve">ro cidades importantes da região. </w:t>
      </w:r>
    </w:p>
    <w:p w:rsidR="005961C3" w:rsidRDefault="005961C3" w:rsidP="005961C3">
      <w:pPr>
        <w:spacing w:before="0"/>
        <w:jc w:val="both"/>
        <w:rPr>
          <w:sz w:val="28"/>
          <w:szCs w:val="28"/>
        </w:rPr>
      </w:pPr>
    </w:p>
    <w:p w:rsidR="005961C3" w:rsidRDefault="005961C3" w:rsidP="005961C3">
      <w:pPr>
        <w:pStyle w:val="PargrafodaLista"/>
        <w:numPr>
          <w:ilvl w:val="0"/>
          <w:numId w:val="3"/>
        </w:numPr>
        <w:spacing w:befor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Em sua opinião, por que a construção de Brasília atraiu as pessoas? </w:t>
      </w:r>
    </w:p>
    <w:p w:rsidR="005961C3" w:rsidRPr="005961C3" w:rsidRDefault="005961C3" w:rsidP="005961C3">
      <w:pPr>
        <w:pStyle w:val="PargrafodaLista"/>
        <w:rPr>
          <w:sz w:val="28"/>
          <w:szCs w:val="28"/>
        </w:rPr>
      </w:pPr>
    </w:p>
    <w:p w:rsidR="005961C3" w:rsidRPr="005961C3" w:rsidRDefault="005961C3" w:rsidP="005961C3">
      <w:pPr>
        <w:ind w:left="360"/>
        <w:jc w:val="both"/>
        <w:rPr>
          <w:sz w:val="28"/>
          <w:szCs w:val="28"/>
        </w:rPr>
      </w:pPr>
    </w:p>
    <w:sectPr w:rsidR="005961C3" w:rsidRPr="005961C3">
      <w:headerReference w:type="default" r:id="rId9"/>
      <w:headerReference w:type="first" r:id="rId10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645E" w:rsidRDefault="00D0645E">
      <w:pPr>
        <w:spacing w:before="0"/>
      </w:pPr>
      <w:r>
        <w:separator/>
      </w:r>
    </w:p>
  </w:endnote>
  <w:endnote w:type="continuationSeparator" w:id="0">
    <w:p w:rsidR="00D0645E" w:rsidRDefault="00D0645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645E" w:rsidRDefault="00D0645E">
      <w:pPr>
        <w:spacing w:before="0"/>
      </w:pPr>
      <w:r>
        <w:separator/>
      </w:r>
    </w:p>
  </w:footnote>
  <w:footnote w:type="continuationSeparator" w:id="0">
    <w:p w:rsidR="00D0645E" w:rsidRDefault="00D0645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3B76EC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proofErr w:type="gramStart"/>
    <w:r w:rsidR="00E25B29">
      <w:rPr>
        <w:rStyle w:val="RefernciaSutil"/>
        <w:rFonts w:cs="Calibri"/>
        <w:smallCaps w:val="0"/>
        <w:color w:val="auto"/>
        <w:u w:val="none"/>
      </w:rPr>
      <w:t>14</w:t>
    </w:r>
    <w:r w:rsidR="00F869C3">
      <w:rPr>
        <w:rStyle w:val="RefernciaSutil"/>
        <w:rFonts w:cs="Calibri"/>
        <w:smallCaps w:val="0"/>
        <w:color w:val="auto"/>
        <w:u w:val="none"/>
      </w:rPr>
      <w:t xml:space="preserve">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</w:t>
    </w:r>
    <w:proofErr w:type="gramEnd"/>
    <w:r w:rsidR="00F75CF9">
      <w:rPr>
        <w:rStyle w:val="RefernciaSutil"/>
        <w:rFonts w:cs="Calibri"/>
        <w:smallCaps w:val="0"/>
        <w:color w:val="auto"/>
        <w:u w:val="none"/>
      </w:rPr>
      <w:t xml:space="preserve"> </w:t>
    </w:r>
    <w:r w:rsidR="003A5F16">
      <w:rPr>
        <w:rStyle w:val="RefernciaSutil"/>
        <w:rFonts w:cs="Calibri"/>
        <w:smallCaps w:val="0"/>
        <w:color w:val="auto"/>
        <w:u w:val="none"/>
      </w:rPr>
      <w:t>MAIO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proofErr w:type="gramStart"/>
    <w:r>
      <w:rPr>
        <w:rStyle w:val="RefernciaSutil"/>
        <w:rFonts w:cs="Calibri"/>
        <w:smallCaps w:val="0"/>
        <w:color w:val="auto"/>
        <w:u w:val="none"/>
      </w:rPr>
      <w:t>TURMA:</w:t>
    </w:r>
    <w:r>
      <w:rPr>
        <w:rStyle w:val="RefernciaSutil"/>
        <w:rFonts w:cs="Calibri"/>
        <w:smallCaps w:val="0"/>
        <w:color w:val="auto"/>
        <w:u w:val="none"/>
      </w:rPr>
      <w:tab/>
    </w:r>
    <w:proofErr w:type="gramEnd"/>
    <w:r w:rsidR="003B76EC">
      <w:rPr>
        <w:rStyle w:val="RefernciaSutil"/>
        <w:rFonts w:cs="Calibri"/>
        <w:smallCaps w:val="0"/>
        <w:color w:val="auto"/>
        <w:u w:val="none"/>
      </w:rPr>
      <w:t>5º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3A29F6"/>
    <w:multiLevelType w:val="hybridMultilevel"/>
    <w:tmpl w:val="4BC8A754"/>
    <w:lvl w:ilvl="0" w:tplc="D778B408">
      <w:start w:val="1"/>
      <w:numFmt w:val="decimal"/>
      <w:lvlText w:val="%1."/>
      <w:lvlJc w:val="left"/>
      <w:pPr>
        <w:ind w:left="720" w:hanging="360"/>
      </w:pPr>
      <w:rPr>
        <w:rFonts w:ascii="Calibri" w:eastAsia="Arial Unicode MS" w:hAnsi="Calibri" w:cs="Tahom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A59E3"/>
    <w:rsid w:val="000F6BFB"/>
    <w:rsid w:val="001927B7"/>
    <w:rsid w:val="00290A2F"/>
    <w:rsid w:val="002A65F6"/>
    <w:rsid w:val="002B07F9"/>
    <w:rsid w:val="003639A9"/>
    <w:rsid w:val="003640B9"/>
    <w:rsid w:val="003A5F16"/>
    <w:rsid w:val="003B46B5"/>
    <w:rsid w:val="003B76EC"/>
    <w:rsid w:val="00521C4B"/>
    <w:rsid w:val="005961C3"/>
    <w:rsid w:val="005E02A4"/>
    <w:rsid w:val="00651B51"/>
    <w:rsid w:val="00675CDD"/>
    <w:rsid w:val="0069238B"/>
    <w:rsid w:val="00694B9C"/>
    <w:rsid w:val="0069516A"/>
    <w:rsid w:val="006E21B9"/>
    <w:rsid w:val="006F0D4D"/>
    <w:rsid w:val="00802CD2"/>
    <w:rsid w:val="00807D2B"/>
    <w:rsid w:val="00882593"/>
    <w:rsid w:val="008A54DF"/>
    <w:rsid w:val="008F0DED"/>
    <w:rsid w:val="009149C3"/>
    <w:rsid w:val="0092469A"/>
    <w:rsid w:val="00990D75"/>
    <w:rsid w:val="00993602"/>
    <w:rsid w:val="009A28CC"/>
    <w:rsid w:val="00A5442A"/>
    <w:rsid w:val="00A76666"/>
    <w:rsid w:val="00C14D34"/>
    <w:rsid w:val="00C80DBC"/>
    <w:rsid w:val="00CB70CC"/>
    <w:rsid w:val="00D0645E"/>
    <w:rsid w:val="00D13922"/>
    <w:rsid w:val="00D753CB"/>
    <w:rsid w:val="00D75825"/>
    <w:rsid w:val="00E25B29"/>
    <w:rsid w:val="00EF240F"/>
    <w:rsid w:val="00F00A34"/>
    <w:rsid w:val="00F6724C"/>
    <w:rsid w:val="00F75CF9"/>
    <w:rsid w:val="00F8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802CD2"/>
    <w:pPr>
      <w:keepNext w:val="0"/>
      <w:spacing w:before="120"/>
    </w:pPr>
    <w:rPr>
      <w:rFonts w:cs="Calibri"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rsid w:val="005961C3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27</TotalTime>
  <Pages>3</Pages>
  <Words>183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10</cp:revision>
  <cp:lastPrinted>2012-02-10T19:10:00Z</cp:lastPrinted>
  <dcterms:created xsi:type="dcterms:W3CDTF">2020-05-07T11:13:00Z</dcterms:created>
  <dcterms:modified xsi:type="dcterms:W3CDTF">2020-05-13T18:25:00Z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