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1FA" w:rsidRDefault="00F05E75" w:rsidP="00F40A25">
      <w:pPr>
        <w:pStyle w:val="01Ttulo-IEIJ"/>
      </w:pPr>
      <w:r>
        <w:t>conhecendo o município de londrina</w:t>
      </w:r>
    </w:p>
    <w:p w:rsidR="00F05E75" w:rsidRDefault="00F05E75" w:rsidP="00F40A25">
      <w:pPr>
        <w:pStyle w:val="03Texto-IEIJ"/>
        <w:numPr>
          <w:ilvl w:val="0"/>
          <w:numId w:val="0"/>
        </w:numPr>
        <w:ind w:left="720"/>
      </w:pPr>
      <w:r>
        <w:t xml:space="preserve">Este é o domínio do município de Londrina. </w:t>
      </w:r>
    </w:p>
    <w:p w:rsidR="00F05E75" w:rsidRDefault="00F05E75" w:rsidP="00F40A25">
      <w:pPr>
        <w:pStyle w:val="03Texto-IEIJ"/>
        <w:numPr>
          <w:ilvl w:val="0"/>
          <w:numId w:val="0"/>
        </w:numPr>
        <w:ind w:left="72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57653EA" wp14:editId="277DE03F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905125" cy="4110990"/>
            <wp:effectExtent l="0" t="0" r="9525" b="3810"/>
            <wp:wrapSquare wrapText="bothSides"/>
            <wp:docPr id="8" name="Imagem 8" descr="Mapa do município de Londrina com seus vizinhos para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do município de Londrina com seus vizinhos para color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E75" w:rsidRDefault="00F05E75" w:rsidP="00F40A25">
      <w:pPr>
        <w:pStyle w:val="03Texto-IEIJ"/>
        <w:numPr>
          <w:ilvl w:val="0"/>
          <w:numId w:val="0"/>
        </w:numPr>
        <w:ind w:left="720"/>
      </w:pPr>
      <w:r w:rsidRPr="00F05E75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3D57277" wp14:editId="2E94E55F">
            <wp:simplePos x="0" y="0"/>
            <wp:positionH relativeFrom="margin">
              <wp:posOffset>3280410</wp:posOffset>
            </wp:positionH>
            <wp:positionV relativeFrom="paragraph">
              <wp:posOffset>81280</wp:posOffset>
            </wp:positionV>
            <wp:extent cx="2466975" cy="4244975"/>
            <wp:effectExtent l="0" t="0" r="9525" b="317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308" w:rsidRDefault="00974308" w:rsidP="00974308"/>
    <w:p w:rsidR="003B0BB3" w:rsidRDefault="003B0BB3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974308"/>
    <w:p w:rsidR="00F05E75" w:rsidRDefault="00F05E75" w:rsidP="00AA339A">
      <w:pPr>
        <w:ind w:firstLine="709"/>
        <w:rPr>
          <w:sz w:val="28"/>
          <w:szCs w:val="28"/>
        </w:rPr>
      </w:pPr>
      <w:r w:rsidRPr="00F05E75">
        <w:rPr>
          <w:sz w:val="28"/>
          <w:szCs w:val="28"/>
        </w:rPr>
        <w:t>U</w:t>
      </w:r>
      <w:r>
        <w:rPr>
          <w:sz w:val="28"/>
          <w:szCs w:val="28"/>
        </w:rPr>
        <w:t>m município não é um espaço vazi</w:t>
      </w:r>
      <w:r w:rsidRPr="00F05E75">
        <w:rPr>
          <w:sz w:val="28"/>
          <w:szCs w:val="28"/>
        </w:rPr>
        <w:t>o como aparece no mapa. Ele possui pessoas, construções, plantações, animais, vegetação e muitas outras coisas que começaremos a conhecer melhor.</w:t>
      </w:r>
    </w:p>
    <w:p w:rsidR="0073452B" w:rsidRPr="0073452B" w:rsidRDefault="0073452B" w:rsidP="00AA339A">
      <w:pPr>
        <w:ind w:firstLine="709"/>
        <w:rPr>
          <w:b/>
          <w:sz w:val="28"/>
          <w:szCs w:val="28"/>
        </w:rPr>
      </w:pPr>
      <w:r w:rsidRPr="0073452B">
        <w:rPr>
          <w:b/>
          <w:sz w:val="28"/>
          <w:szCs w:val="28"/>
        </w:rPr>
        <w:t>Zona Rural + Zona Urbana = Município</w:t>
      </w:r>
    </w:p>
    <w:p w:rsidR="0073452B" w:rsidRDefault="0073452B" w:rsidP="00AA339A">
      <w:pPr>
        <w:ind w:firstLine="709"/>
        <w:rPr>
          <w:sz w:val="28"/>
          <w:szCs w:val="28"/>
        </w:rPr>
      </w:pPr>
      <w:r>
        <w:rPr>
          <w:sz w:val="28"/>
          <w:szCs w:val="28"/>
        </w:rPr>
        <w:t>O município pode ser dividido em duas partes: zona rural (campo) e zona urbana (cidade).</w:t>
      </w:r>
    </w:p>
    <w:p w:rsidR="0073452B" w:rsidRDefault="00AB2C5F" w:rsidP="00AA339A">
      <w:pPr>
        <w:ind w:firstLine="709"/>
        <w:rPr>
          <w:sz w:val="28"/>
          <w:szCs w:val="28"/>
        </w:rPr>
      </w:pPr>
      <w:r>
        <w:rPr>
          <w:sz w:val="28"/>
          <w:szCs w:val="28"/>
        </w:rPr>
        <w:t>Na zona rural, v</w:t>
      </w:r>
      <w:r w:rsidR="0073452B">
        <w:rPr>
          <w:sz w:val="28"/>
          <w:szCs w:val="28"/>
        </w:rPr>
        <w:t>ocê</w:t>
      </w:r>
      <w:r>
        <w:rPr>
          <w:sz w:val="28"/>
          <w:szCs w:val="28"/>
        </w:rPr>
        <w:t>s</w:t>
      </w:r>
      <w:r w:rsidR="0073452B">
        <w:rPr>
          <w:sz w:val="28"/>
          <w:szCs w:val="28"/>
        </w:rPr>
        <w:t xml:space="preserve"> já sabem que no início de Londrina, havia apenas a cultura cafeeira. Mas e agora, o que será que Londrina </w:t>
      </w:r>
      <w:r>
        <w:rPr>
          <w:sz w:val="28"/>
          <w:szCs w:val="28"/>
        </w:rPr>
        <w:t xml:space="preserve">e a região norte </w:t>
      </w:r>
      <w:r w:rsidR="0073452B">
        <w:rPr>
          <w:sz w:val="28"/>
          <w:szCs w:val="28"/>
        </w:rPr>
        <w:t xml:space="preserve">produz? Faça uma pesquisa na internet ou em livros que você tiver em sua casa e registre suas descobertas aqui. </w:t>
      </w:r>
    </w:p>
    <w:p w:rsidR="0073452B" w:rsidRDefault="0073452B" w:rsidP="00AA339A">
      <w:pPr>
        <w:ind w:firstLine="709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</w:t>
      </w:r>
      <w:r w:rsidR="00AB2C5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 </w:t>
      </w:r>
    </w:p>
    <w:p w:rsidR="0073452B" w:rsidRDefault="0073452B" w:rsidP="00AA339A">
      <w:pPr>
        <w:ind w:firstLine="709"/>
        <w:rPr>
          <w:sz w:val="28"/>
          <w:szCs w:val="28"/>
        </w:rPr>
      </w:pPr>
    </w:p>
    <w:p w:rsidR="00AB2C5F" w:rsidRPr="00F05E75" w:rsidRDefault="00AB2C5F" w:rsidP="00AB2C5F">
      <w:pPr>
        <w:pStyle w:val="02Subttulo-IEIJ"/>
        <w:ind w:firstLine="709"/>
      </w:pPr>
      <w:r>
        <w:t>Para quebrar a cuca!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>
        <w:t>No desenho abaixo está escondido um tesouro!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>
        <w:t>• É de manhã.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>
        <w:t>• A partir do pássaro que aparece no coreto, siga na direção Leste e par</w:t>
      </w:r>
      <w:r>
        <w:t>e</w:t>
      </w:r>
      <w:r>
        <w:t xml:space="preserve"> quando encontrar o chafariz.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>
        <w:t xml:space="preserve">• Saindo do chafariz, siga na direção Sul, até encontrar um banco. 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>
        <w:t xml:space="preserve">• O tesouro está enterrado debaixo da primeira árvore a Leste desse banco. 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>
        <w:t>• Que animal está bem perto do tesouro enterrado?</w:t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  <w:r w:rsidRPr="003B0BB3"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6DF5D213" wp14:editId="0A891F36">
            <wp:simplePos x="0" y="0"/>
            <wp:positionH relativeFrom="column">
              <wp:posOffset>213360</wp:posOffset>
            </wp:positionH>
            <wp:positionV relativeFrom="paragraph">
              <wp:posOffset>349250</wp:posOffset>
            </wp:positionV>
            <wp:extent cx="6120130" cy="2861853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C5F" w:rsidRDefault="00AB2C5F" w:rsidP="00AB2C5F">
      <w:pPr>
        <w:pStyle w:val="03Texto-IEIJ"/>
        <w:numPr>
          <w:ilvl w:val="0"/>
          <w:numId w:val="0"/>
        </w:numPr>
        <w:ind w:left="720"/>
      </w:pPr>
    </w:p>
    <w:p w:rsidR="00F05E75" w:rsidRPr="00F40A25" w:rsidRDefault="00AB2C5F" w:rsidP="00974308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F05E75" w:rsidRPr="00F40A25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EA" w:rsidRDefault="004E0AEA">
      <w:pPr>
        <w:spacing w:before="0"/>
      </w:pPr>
      <w:r>
        <w:separator/>
      </w:r>
    </w:p>
  </w:endnote>
  <w:endnote w:type="continuationSeparator" w:id="0">
    <w:p w:rsidR="004E0AEA" w:rsidRDefault="004E0AE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EA" w:rsidRDefault="004E0AEA">
      <w:pPr>
        <w:spacing w:before="0"/>
      </w:pPr>
      <w:r>
        <w:separator/>
      </w:r>
    </w:p>
  </w:footnote>
  <w:footnote w:type="continuationSeparator" w:id="0">
    <w:p w:rsidR="004E0AEA" w:rsidRDefault="004E0AE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1FA" w:rsidRDefault="004E0AEA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1FA" w:rsidRDefault="004E0AEA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A61FA" w:rsidRDefault="00F40A2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2020.</w:t>
    </w:r>
    <w:r w:rsidR="004E0AEA">
      <w:rPr>
        <w:rStyle w:val="RefernciaSutil"/>
        <w:rFonts w:cs="Calibri"/>
        <w:smallCaps w:val="0"/>
        <w:color w:val="auto"/>
        <w:u w:val="none"/>
      </w:rPr>
      <w:t xml:space="preserve"> LONDRINA, </w:t>
    </w:r>
    <w:r w:rsidR="00257684">
      <w:rPr>
        <w:rStyle w:val="RefernciaSutil"/>
        <w:rFonts w:cs="Calibri"/>
        <w:smallCaps w:val="0"/>
        <w:color w:val="auto"/>
        <w:u w:val="none"/>
      </w:rPr>
      <w:t>29</w:t>
    </w:r>
    <w:r w:rsidR="004E0AEA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4E0AEA">
      <w:rPr>
        <w:rStyle w:val="RefernciaSutil"/>
        <w:rFonts w:cs="Calibri"/>
        <w:smallCaps w:val="0"/>
        <w:color w:val="auto"/>
        <w:u w:val="none"/>
      </w:rPr>
      <w:t>.</w:t>
    </w:r>
  </w:p>
  <w:p w:rsidR="008A61FA" w:rsidRDefault="004E0AEA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85C10"/>
    <w:multiLevelType w:val="hybridMultilevel"/>
    <w:tmpl w:val="4448FBC0"/>
    <w:lvl w:ilvl="0" w:tplc="E46C898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02C65FF"/>
    <w:multiLevelType w:val="hybridMultilevel"/>
    <w:tmpl w:val="3B463A10"/>
    <w:lvl w:ilvl="0" w:tplc="6CF8F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F30D29"/>
    <w:multiLevelType w:val="hybridMultilevel"/>
    <w:tmpl w:val="E6C21F98"/>
    <w:lvl w:ilvl="0" w:tplc="7FA415D6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25"/>
    <w:rsid w:val="00257684"/>
    <w:rsid w:val="003B0BB3"/>
    <w:rsid w:val="004E0AEA"/>
    <w:rsid w:val="0073452B"/>
    <w:rsid w:val="008A61FA"/>
    <w:rsid w:val="00974308"/>
    <w:rsid w:val="009833F2"/>
    <w:rsid w:val="00AA339A"/>
    <w:rsid w:val="00AB2C5F"/>
    <w:rsid w:val="00C266D5"/>
    <w:rsid w:val="00F05E75"/>
    <w:rsid w:val="00F4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73F39-12F4-4644-90A7-4EDD4930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40A25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F40A2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29</TotalTime>
  <Pages>2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6</cp:revision>
  <cp:lastPrinted>2012-02-10T19:10:00Z</cp:lastPrinted>
  <dcterms:created xsi:type="dcterms:W3CDTF">2020-05-26T17:03:00Z</dcterms:created>
  <dcterms:modified xsi:type="dcterms:W3CDTF">2020-05-26T17:32:00Z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