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2B" w:rsidRDefault="0093262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-266865</wp:posOffset>
            </wp:positionH>
            <wp:positionV relativeFrom="paragraph">
              <wp:posOffset>329565</wp:posOffset>
            </wp:positionV>
            <wp:extent cx="67405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festa junina </w:t>
      </w:r>
    </w:p>
    <w:p w:rsidR="00731F73" w:rsidRPr="00731F73" w:rsidRDefault="00731F73" w:rsidP="00731F73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731F73">
        <w:rPr>
          <w:sz w:val="28"/>
          <w:szCs w:val="28"/>
        </w:rPr>
        <w:t>Vamos conhecer o caipira das festas tradicionais...</w:t>
      </w:r>
    </w:p>
    <w:p w:rsidR="00731F73" w:rsidRDefault="00731F73" w:rsidP="00731F73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731F73">
        <w:rPr>
          <w:sz w:val="28"/>
          <w:szCs w:val="28"/>
        </w:rPr>
        <w:t>Você sabe como ele se veste para as festas?</w:t>
      </w:r>
    </w:p>
    <w:p w:rsidR="00731F73" w:rsidRPr="00731F73" w:rsidRDefault="00731F73" w:rsidP="00731F73">
      <w:pPr>
        <w:pStyle w:val="texto-IEIJ"/>
        <w:spacing w:before="0"/>
        <w:ind w:firstLine="709"/>
        <w:jc w:val="both"/>
        <w:rPr>
          <w:sz w:val="28"/>
          <w:szCs w:val="28"/>
        </w:rPr>
      </w:pPr>
    </w:p>
    <w:p w:rsidR="00731F73" w:rsidRPr="00731F73" w:rsidRDefault="00731F73" w:rsidP="00731F73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731F73">
        <w:rPr>
          <w:sz w:val="28"/>
          <w:szCs w:val="28"/>
        </w:rPr>
        <w:t xml:space="preserve">“Em torno da fogueira armada, hão de cantar os netos de nossos netos”. Esse versinho popular traduz bem a força da tradição das festas juninas que são comemoradas em todo o Brasil, desde a época colonial. </w:t>
      </w:r>
    </w:p>
    <w:p w:rsidR="00731F73" w:rsidRPr="00731F73" w:rsidRDefault="00731F73" w:rsidP="00731F73">
      <w:pPr>
        <w:pStyle w:val="texto-IEIJ"/>
        <w:spacing w:before="0"/>
        <w:jc w:val="both"/>
        <w:rPr>
          <w:sz w:val="28"/>
          <w:szCs w:val="28"/>
        </w:rPr>
      </w:pPr>
      <w:r w:rsidRPr="00731F73">
        <w:rPr>
          <w:sz w:val="28"/>
          <w:szCs w:val="28"/>
        </w:rPr>
        <w:tab/>
        <w:t xml:space="preserve">Mas o que é mesmo que se comemora? Muitas pessoas não sabem. Mesmo assim aceitam as roupas cheias de remendos, os bigodes de </w:t>
      </w:r>
      <w:r w:rsidRPr="00731F73">
        <w:rPr>
          <w:i/>
          <w:sz w:val="28"/>
          <w:szCs w:val="28"/>
        </w:rPr>
        <w:t>crayon</w:t>
      </w:r>
      <w:r w:rsidRPr="00731F73">
        <w:rPr>
          <w:sz w:val="28"/>
          <w:szCs w:val="28"/>
        </w:rPr>
        <w:t>, o dente escurecido, o chapéu de palha desfiado nas abas e as botinhas rotas. É a fantasia do jeca que muitos reafirmam todos os anos, como se o nosso homem do campo fosse mesmo uma figura cômica, que dança e que anda desengonçado, que se veste miseravelmente mesmo quando vai a uma festa. “Muitas pessoas têm uma visão míope da realidade”, critica o folclorista mineiro Sebastião Rocha, “e está perdendo a oportunidade de dar um mergu</w:t>
      </w:r>
      <w:r w:rsidR="00536130">
        <w:rPr>
          <w:sz w:val="28"/>
          <w:szCs w:val="28"/>
        </w:rPr>
        <w:t>lho profundo na cultura popular</w:t>
      </w:r>
      <w:r w:rsidRPr="00731F73">
        <w:rPr>
          <w:sz w:val="28"/>
          <w:szCs w:val="28"/>
        </w:rPr>
        <w:t>”</w:t>
      </w:r>
      <w:r w:rsidR="00536130">
        <w:rPr>
          <w:sz w:val="28"/>
          <w:szCs w:val="28"/>
        </w:rPr>
        <w:t>.</w:t>
      </w:r>
    </w:p>
    <w:p w:rsidR="00731F73" w:rsidRPr="00731F73" w:rsidRDefault="00977987" w:rsidP="00731F73">
      <w:pPr>
        <w:pStyle w:val="texto-IEIJ"/>
        <w:spacing w:before="0"/>
        <w:jc w:val="both"/>
        <w:rPr>
          <w:sz w:val="28"/>
          <w:szCs w:val="28"/>
        </w:rPr>
      </w:pPr>
      <w:r w:rsidRPr="00731F7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3779382</wp:posOffset>
            </wp:positionH>
            <wp:positionV relativeFrom="paragraph">
              <wp:posOffset>903991</wp:posOffset>
            </wp:positionV>
            <wp:extent cx="2454275" cy="3489325"/>
            <wp:effectExtent l="0" t="0" r="3175" b="0"/>
            <wp:wrapSquare wrapText="bothSides"/>
            <wp:docPr id="3" name="Imagem 3" descr="Ficheiro:Caipira picando fum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Caipira picando fum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73" w:rsidRPr="00731F73">
        <w:rPr>
          <w:sz w:val="28"/>
          <w:szCs w:val="28"/>
        </w:rPr>
        <w:tab/>
        <w:t>Sebastião conta que foram os portugue</w:t>
      </w:r>
      <w:r w:rsidR="00536130">
        <w:rPr>
          <w:sz w:val="28"/>
          <w:szCs w:val="28"/>
        </w:rPr>
        <w:t>ses que nos trouxeram as festas</w:t>
      </w:r>
      <w:r w:rsidR="00B15664">
        <w:rPr>
          <w:sz w:val="28"/>
          <w:szCs w:val="28"/>
        </w:rPr>
        <w:t xml:space="preserve"> juninas</w:t>
      </w:r>
      <w:r w:rsidR="00536130">
        <w:rPr>
          <w:sz w:val="28"/>
          <w:szCs w:val="28"/>
        </w:rPr>
        <w:t xml:space="preserve">. Elas também coincidem com </w:t>
      </w:r>
      <w:r w:rsidR="00731F73" w:rsidRPr="00731F73">
        <w:rPr>
          <w:sz w:val="28"/>
          <w:szCs w:val="28"/>
        </w:rPr>
        <w:t xml:space="preserve">a época do ano em que a população do campo festeja a colheita. Toda a Europa conheceu essa tradição de acender a fogueira nos campos e de dançar e brincar ao seu redor, o que é uma expressão de alegria nos meses de fartura. </w:t>
      </w:r>
    </w:p>
    <w:p w:rsidR="008A54DF" w:rsidRDefault="00731F73" w:rsidP="0093262B">
      <w:pPr>
        <w:tabs>
          <w:tab w:val="left" w:pos="2204"/>
        </w:tabs>
        <w:rPr>
          <w:lang w:eastAsia="ja-JP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797A" wp14:editId="6AE4E687">
                <wp:simplePos x="0" y="0"/>
                <wp:positionH relativeFrom="column">
                  <wp:posOffset>2079266</wp:posOffset>
                </wp:positionH>
                <wp:positionV relativeFrom="paragraph">
                  <wp:posOffset>2788423</wp:posOffset>
                </wp:positionV>
                <wp:extent cx="1701165" cy="5715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F73" w:rsidRPr="00731F73" w:rsidRDefault="00731F73" w:rsidP="00731F73">
                            <w:pPr>
                              <w:pStyle w:val="Legenda"/>
                              <w:rPr>
                                <w:rFonts w:cs="Calibri"/>
                                <w:i w:val="0"/>
                                <w:noProof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Figura típica de um caipira do século XIX, pintura de Almeida Júnior.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4797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63.7pt;margin-top:219.55pt;width:133.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" stroked="f">
                <v:textbox inset="0,0,0,0">
                  <w:txbxContent>
                    <w:p w:rsidR="00731F73" w:rsidRPr="00731F73" w:rsidRDefault="00731F73" w:rsidP="00731F73">
                      <w:pPr>
                        <w:pStyle w:val="Legenda"/>
                        <w:rPr>
                          <w:rFonts w:cs="Calibri"/>
                          <w:i w:val="0"/>
                          <w:noProof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Figura típica de um caipira do século XIX, pintura de Almeida Júnior.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62B">
        <w:rPr>
          <w:lang w:eastAsia="ja-JP" w:bidi="ar-SA"/>
        </w:rPr>
        <w:tab/>
      </w: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tbl>
      <w:tblPr>
        <w:tblStyle w:val="Tabelacomgrade"/>
        <w:tblpPr w:leftFromText="141" w:rightFromText="141" w:vertAnchor="page" w:horzAnchor="margin" w:tblpY="552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62F95" w:rsidTr="00562F95">
        <w:tc>
          <w:tcPr>
            <w:tcW w:w="9458" w:type="dxa"/>
            <w:tcBorders>
              <w:top w:val="thinThickThinLargeGap" w:sz="24" w:space="0" w:color="C45911" w:themeColor="accent2" w:themeShade="BF"/>
              <w:left w:val="thinThickThinLargeGap" w:sz="24" w:space="0" w:color="C45911" w:themeColor="accent2" w:themeShade="BF"/>
              <w:bottom w:val="thinThickThinLargeGap" w:sz="24" w:space="0" w:color="C45911" w:themeColor="accent2" w:themeShade="BF"/>
              <w:right w:val="thinThickThinLargeGap" w:sz="24" w:space="0" w:color="C45911" w:themeColor="accent2" w:themeShade="BF"/>
            </w:tcBorders>
          </w:tcPr>
          <w:p w:rsidR="00562F95" w:rsidRDefault="00562F95" w:rsidP="00562F95">
            <w:pPr>
              <w:pStyle w:val="texto-IEIJ"/>
              <w:spacing w:before="0"/>
              <w:jc w:val="both"/>
              <w:rPr>
                <w:i/>
                <w:iCs/>
                <w:sz w:val="28"/>
                <w:szCs w:val="28"/>
                <w:lang w:val="pt-PT"/>
              </w:rPr>
            </w:pPr>
          </w:p>
          <w:p w:rsidR="00562F95" w:rsidRPr="00977987" w:rsidRDefault="00562F95" w:rsidP="00562F95">
            <w:pPr>
              <w:pStyle w:val="texto-IEIJ"/>
              <w:spacing w:before="0"/>
              <w:jc w:val="both"/>
              <w:rPr>
                <w:sz w:val="28"/>
                <w:szCs w:val="28"/>
                <w:lang w:val="pt-PT"/>
              </w:rPr>
            </w:pPr>
            <w:r w:rsidRPr="00977987">
              <w:rPr>
                <w:i/>
                <w:iCs/>
                <w:sz w:val="28"/>
                <w:szCs w:val="28"/>
                <w:lang w:val="pt-PT"/>
              </w:rPr>
              <w:t xml:space="preserve">O termo </w:t>
            </w:r>
            <w:r w:rsidRPr="00977987">
              <w:rPr>
                <w:b/>
                <w:i/>
                <w:iCs/>
                <w:sz w:val="28"/>
                <w:szCs w:val="28"/>
                <w:lang w:val="pt-PT"/>
              </w:rPr>
              <w:t>caipira</w:t>
            </w:r>
            <w:r w:rsidRPr="00977987">
              <w:rPr>
                <w:i/>
                <w:iCs/>
                <w:sz w:val="28"/>
                <w:szCs w:val="28"/>
                <w:lang w:val="pt-PT"/>
              </w:rPr>
              <w:t xml:space="preserve"> em língua tupi ka'apir</w:t>
            </w:r>
            <w:r w:rsidRPr="00977987">
              <w:rPr>
                <w:sz w:val="28"/>
                <w:szCs w:val="28"/>
                <w:lang w:val="pt-PT"/>
              </w:rPr>
              <w:t xml:space="preserve"> ou </w:t>
            </w:r>
            <w:r w:rsidRPr="00977987">
              <w:rPr>
                <w:i/>
                <w:iCs/>
                <w:sz w:val="28"/>
                <w:szCs w:val="28"/>
                <w:lang w:val="pt-PT"/>
              </w:rPr>
              <w:t>kaa - pira</w:t>
            </w:r>
            <w:r w:rsidRPr="00977987">
              <w:rPr>
                <w:sz w:val="28"/>
                <w:szCs w:val="28"/>
                <w:lang w:val="pt-PT"/>
              </w:rPr>
              <w:t>, significa "cortador de mato”, nome que os índios Guaianás do interior de São Paulo deram aos colonizadores caboclos, brancos e negros. É, por extensão, uma designação genérica dada aos habitantes do interior do estado de São Paulo, no Brasil.</w:t>
            </w:r>
          </w:p>
          <w:p w:rsidR="00562F95" w:rsidRPr="00977987" w:rsidRDefault="00562F95" w:rsidP="00562F95">
            <w:pPr>
              <w:pStyle w:val="texto-IEIJ"/>
              <w:spacing w:before="0"/>
              <w:jc w:val="both"/>
              <w:rPr>
                <w:sz w:val="28"/>
                <w:szCs w:val="28"/>
                <w:lang w:val="pt-PT"/>
              </w:rPr>
            </w:pPr>
            <w:r w:rsidRPr="00977987">
              <w:rPr>
                <w:sz w:val="28"/>
                <w:szCs w:val="28"/>
                <w:lang w:val="pt-PT"/>
              </w:rPr>
              <w:t xml:space="preserve">Entende-se por “interior” todos os municípios do estado de São Paulo que não pertencem à região metropolitana de São Paulo nem ao litoral paulista. </w:t>
            </w:r>
          </w:p>
          <w:p w:rsidR="00562F95" w:rsidRPr="00977987" w:rsidRDefault="00562F95" w:rsidP="00562F95">
            <w:pPr>
              <w:pStyle w:val="texto-IEIJ"/>
              <w:spacing w:before="0"/>
              <w:jc w:val="both"/>
              <w:rPr>
                <w:sz w:val="28"/>
                <w:szCs w:val="28"/>
                <w:lang w:val="pt-PT"/>
              </w:rPr>
            </w:pPr>
            <w:r w:rsidRPr="00977987">
              <w:rPr>
                <w:sz w:val="28"/>
                <w:szCs w:val="28"/>
                <w:lang w:val="pt-PT"/>
              </w:rPr>
              <w:t xml:space="preserve">Seu congênere em Minas Gerais é conhecido como capiau, palavra que também significa cortador de mato, no Nordeste como matuto e no Sul como colono e apresentando uma diferença na fala do caipira do Sudeste. </w:t>
            </w:r>
          </w:p>
          <w:p w:rsidR="00562F95" w:rsidRPr="00977987" w:rsidRDefault="00562F95" w:rsidP="00562F95">
            <w:pPr>
              <w:pStyle w:val="texto-IEIJ"/>
              <w:spacing w:before="0"/>
              <w:jc w:val="both"/>
              <w:rPr>
                <w:i/>
                <w:iCs/>
                <w:sz w:val="28"/>
                <w:szCs w:val="28"/>
                <w:lang w:val="pt-PT"/>
              </w:rPr>
            </w:pPr>
            <w:r w:rsidRPr="00977987">
              <w:rPr>
                <w:i/>
                <w:iCs/>
                <w:sz w:val="28"/>
                <w:szCs w:val="28"/>
                <w:lang w:val="pt-PT"/>
              </w:rPr>
              <w:t>ka'a pora</w:t>
            </w:r>
            <w:r w:rsidRPr="00977987">
              <w:rPr>
                <w:sz w:val="28"/>
                <w:szCs w:val="28"/>
                <w:lang w:val="pt-PT"/>
              </w:rPr>
              <w:t xml:space="preserve">, "habitante do mato", a partir da junção de </w:t>
            </w:r>
            <w:r w:rsidRPr="00977987">
              <w:rPr>
                <w:i/>
                <w:iCs/>
                <w:sz w:val="28"/>
                <w:szCs w:val="28"/>
                <w:lang w:val="pt-PT"/>
              </w:rPr>
              <w:t>caa</w:t>
            </w:r>
            <w:r w:rsidRPr="00977987">
              <w:rPr>
                <w:sz w:val="28"/>
                <w:szCs w:val="28"/>
                <w:lang w:val="pt-PT"/>
              </w:rPr>
              <w:t xml:space="preserve"> (mato) e </w:t>
            </w:r>
            <w:r w:rsidRPr="00977987">
              <w:rPr>
                <w:i/>
                <w:iCs/>
                <w:sz w:val="28"/>
                <w:szCs w:val="28"/>
                <w:lang w:val="pt-PT"/>
              </w:rPr>
              <w:t>pora</w:t>
            </w:r>
            <w:r w:rsidRPr="00977987">
              <w:rPr>
                <w:sz w:val="28"/>
                <w:szCs w:val="28"/>
                <w:lang w:val="pt-PT"/>
              </w:rPr>
              <w:t xml:space="preserve"> (gente)</w:t>
            </w:r>
          </w:p>
          <w:p w:rsidR="00562F95" w:rsidRDefault="00562F95" w:rsidP="00562F95">
            <w:pPr>
              <w:tabs>
                <w:tab w:val="left" w:pos="2204"/>
              </w:tabs>
              <w:rPr>
                <w:lang w:eastAsia="ja-JP" w:bidi="ar-SA"/>
              </w:rPr>
            </w:pPr>
          </w:p>
        </w:tc>
      </w:tr>
    </w:tbl>
    <w:p w:rsidR="00977987" w:rsidRDefault="00977987" w:rsidP="0093262B">
      <w:pPr>
        <w:tabs>
          <w:tab w:val="left" w:pos="2204"/>
        </w:tabs>
        <w:rPr>
          <w:lang w:eastAsia="ja-JP" w:bidi="ar-SA"/>
        </w:rPr>
      </w:pPr>
    </w:p>
    <w:p w:rsidR="008D1801" w:rsidRPr="008D1801" w:rsidRDefault="008D1801" w:rsidP="008D1801">
      <w:pPr>
        <w:pStyle w:val="texto-IEIJ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8D1801">
        <w:rPr>
          <w:rFonts w:asciiTheme="minorHAnsi" w:hAnsiTheme="minorHAnsi" w:cstheme="minorHAnsi"/>
          <w:sz w:val="28"/>
          <w:szCs w:val="28"/>
        </w:rPr>
        <w:t>O que a palavra caipira significa habitualmente? Escreva o seu significado.</w:t>
      </w:r>
    </w:p>
    <w:p w:rsidR="008D1801" w:rsidRDefault="008D1801" w:rsidP="008D1801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F11848" w:rsidRDefault="00F11848" w:rsidP="00F11848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</w:rPr>
      </w:pPr>
      <w:r w:rsidRPr="00F11848">
        <w:rPr>
          <w:color w:val="000000" w:themeColor="text1"/>
          <w:sz w:val="28"/>
          <w:szCs w:val="28"/>
        </w:rPr>
        <w:t>“Em torno da fogueira armada, hão de cantar os netos de nossos netos”.</w:t>
      </w:r>
    </w:p>
    <w:p w:rsidR="00597530" w:rsidRPr="00F11848" w:rsidRDefault="00597530" w:rsidP="00597530">
      <w:pPr>
        <w:pStyle w:val="texto-IEIJ"/>
        <w:spacing w:before="0"/>
        <w:jc w:val="both"/>
        <w:rPr>
          <w:color w:val="000000" w:themeColor="text1"/>
          <w:sz w:val="28"/>
          <w:szCs w:val="28"/>
        </w:rPr>
      </w:pPr>
    </w:p>
    <w:p w:rsidR="00F11848" w:rsidRDefault="00F11848" w:rsidP="00F11848">
      <w:pPr>
        <w:pStyle w:val="texto-IEIJ"/>
        <w:numPr>
          <w:ilvl w:val="0"/>
          <w:numId w:val="7"/>
        </w:numPr>
        <w:spacing w:before="0"/>
        <w:jc w:val="both"/>
        <w:rPr>
          <w:color w:val="000000" w:themeColor="text1"/>
          <w:sz w:val="28"/>
          <w:szCs w:val="28"/>
        </w:rPr>
      </w:pPr>
      <w:r w:rsidRPr="00F11848">
        <w:rPr>
          <w:color w:val="000000" w:themeColor="text1"/>
          <w:sz w:val="28"/>
          <w:szCs w:val="28"/>
        </w:rPr>
        <w:t xml:space="preserve">Por que o autor afirma que esses versinhos populares traduzem a tradição das festas juninas? </w:t>
      </w:r>
    </w:p>
    <w:p w:rsidR="00597530" w:rsidRPr="00F11848" w:rsidRDefault="00597530" w:rsidP="00597530">
      <w:pPr>
        <w:pStyle w:val="texto-IEIJ"/>
        <w:spacing w:before="0"/>
        <w:ind w:left="720"/>
        <w:jc w:val="both"/>
        <w:rPr>
          <w:color w:val="000000" w:themeColor="text1"/>
          <w:sz w:val="28"/>
          <w:szCs w:val="28"/>
        </w:rPr>
      </w:pPr>
    </w:p>
    <w:p w:rsidR="00F11848" w:rsidRPr="00F11848" w:rsidRDefault="00F11848" w:rsidP="00F11848">
      <w:pPr>
        <w:pStyle w:val="texto-IEIJ"/>
        <w:numPr>
          <w:ilvl w:val="0"/>
          <w:numId w:val="7"/>
        </w:numPr>
        <w:spacing w:before="0"/>
        <w:jc w:val="both"/>
        <w:rPr>
          <w:color w:val="000000" w:themeColor="text1"/>
          <w:sz w:val="28"/>
          <w:szCs w:val="28"/>
        </w:rPr>
      </w:pPr>
      <w:r w:rsidRPr="00F11848">
        <w:rPr>
          <w:color w:val="000000" w:themeColor="text1"/>
          <w:sz w:val="28"/>
          <w:szCs w:val="28"/>
        </w:rPr>
        <w:t>Explique o significado dos versinhos.</w:t>
      </w:r>
    </w:p>
    <w:p w:rsidR="00F11848" w:rsidRPr="008D1801" w:rsidRDefault="00F11848" w:rsidP="00F11848">
      <w:pPr>
        <w:pStyle w:val="texto-IEIJ"/>
        <w:spacing w:before="0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8D1801" w:rsidRDefault="00C676D8" w:rsidP="00F11848">
      <w:pPr>
        <w:pStyle w:val="texto-IEIJ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significado etimológico </w:t>
      </w:r>
      <w:r w:rsidRPr="00C676D8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C67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Etimologia é o estudo gramatical da origem e história das palavras, de onde surgiram e como </w:t>
      </w:r>
      <w:proofErr w:type="spellStart"/>
      <w:r w:rsidRPr="00C67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evoluiram</w:t>
      </w:r>
      <w:proofErr w:type="spellEnd"/>
      <w:r w:rsidRPr="00C67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ao longo dos ano</w:t>
      </w:r>
      <w:r w:rsidRPr="00C676D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s)</w:t>
      </w:r>
      <w:r w:rsidRPr="00C676D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801" w:rsidRPr="008D1801">
        <w:rPr>
          <w:rFonts w:asciiTheme="minorHAnsi" w:hAnsiTheme="minorHAnsi" w:cstheme="minorHAnsi"/>
          <w:sz w:val="28"/>
          <w:szCs w:val="28"/>
        </w:rPr>
        <w:t xml:space="preserve">da palavra “caipira”? Explique como você a entendeu. </w:t>
      </w:r>
    </w:p>
    <w:p w:rsidR="008D1801" w:rsidRPr="008D1801" w:rsidRDefault="008D1801" w:rsidP="008D1801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597530" w:rsidRDefault="00597530" w:rsidP="00597530">
      <w:pPr>
        <w:pStyle w:val="texto-IEIJ"/>
        <w:numPr>
          <w:ilvl w:val="0"/>
          <w:numId w:val="5"/>
        </w:numPr>
        <w:spacing w:before="0"/>
        <w:jc w:val="both"/>
        <w:rPr>
          <w:color w:val="000000" w:themeColor="text1"/>
          <w:sz w:val="28"/>
          <w:szCs w:val="28"/>
        </w:rPr>
      </w:pPr>
      <w:r w:rsidRPr="00597530">
        <w:rPr>
          <w:color w:val="000000" w:themeColor="text1"/>
          <w:sz w:val="28"/>
          <w:szCs w:val="28"/>
        </w:rPr>
        <w:t>Há uma grande diferença entre o que muita gente pensa e o que é, na realidade, sobre como o caipira se veste para ir a uma festa. Faça um quadro que mostre essas diferenças. Não se esqueça de colocar um título para o quadro.</w:t>
      </w:r>
    </w:p>
    <w:p w:rsidR="008E5954" w:rsidRDefault="008E5954" w:rsidP="008E5954">
      <w:pPr>
        <w:pStyle w:val="PargrafodaLista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</w:t>
      </w:r>
    </w:p>
    <w:p w:rsidR="008E5954" w:rsidRDefault="008E5954" w:rsidP="008E5954">
      <w:pPr>
        <w:pStyle w:val="PargrafodaLista"/>
        <w:rPr>
          <w:color w:val="000000" w:themeColor="text1"/>
          <w:sz w:val="28"/>
          <w:szCs w:val="28"/>
        </w:rPr>
      </w:pPr>
    </w:p>
    <w:tbl>
      <w:tblPr>
        <w:tblStyle w:val="Tabelacomgrade"/>
        <w:tblW w:w="10632" w:type="dxa"/>
        <w:tblInd w:w="-441" w:type="dxa"/>
        <w:tblLook w:val="04A0" w:firstRow="1" w:lastRow="0" w:firstColumn="1" w:lastColumn="0" w:noHBand="0" w:noVBand="1"/>
      </w:tblPr>
      <w:tblGrid>
        <w:gridCol w:w="5586"/>
        <w:gridCol w:w="5046"/>
      </w:tblGrid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Como se pensa</w:t>
            </w: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Como é na realidade</w:t>
            </w:r>
          </w:p>
        </w:tc>
      </w:tr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E5954" w:rsidTr="008E5954">
        <w:tc>
          <w:tcPr>
            <w:tcW w:w="558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E5954" w:rsidRDefault="008E5954" w:rsidP="008E5954">
            <w:pPr>
              <w:pStyle w:val="texto-IEIJ"/>
              <w:spacing w:befor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D1801" w:rsidRPr="0093262B" w:rsidRDefault="008D1801" w:rsidP="0050402A">
      <w:pPr>
        <w:tabs>
          <w:tab w:val="left" w:pos="2204"/>
        </w:tabs>
        <w:rPr>
          <w:lang w:eastAsia="ja-JP" w:bidi="ar-SA"/>
        </w:rPr>
      </w:pPr>
      <w:bookmarkStart w:id="0" w:name="_GoBack"/>
      <w:bookmarkEnd w:id="0"/>
    </w:p>
    <w:sectPr w:rsidR="008D1801" w:rsidRPr="0093262B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A5" w:rsidRDefault="001A04A5">
      <w:pPr>
        <w:spacing w:before="0"/>
      </w:pPr>
      <w:r>
        <w:separator/>
      </w:r>
    </w:p>
  </w:endnote>
  <w:endnote w:type="continuationSeparator" w:id="0">
    <w:p w:rsidR="001A04A5" w:rsidRDefault="001A04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A5" w:rsidRDefault="001A04A5">
      <w:pPr>
        <w:spacing w:before="0"/>
      </w:pPr>
      <w:r>
        <w:separator/>
      </w:r>
    </w:p>
  </w:footnote>
  <w:footnote w:type="continuationSeparator" w:id="0">
    <w:p w:rsidR="001A04A5" w:rsidRDefault="001A04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4237F">
      <w:rPr>
        <w:rStyle w:val="RefernciaSutil"/>
        <w:rFonts w:cs="Calibri"/>
        <w:smallCaps w:val="0"/>
        <w:color w:val="auto"/>
        <w:u w:val="none"/>
      </w:rPr>
      <w:t>02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B4237F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25F"/>
    <w:multiLevelType w:val="hybridMultilevel"/>
    <w:tmpl w:val="6D421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96C"/>
    <w:multiLevelType w:val="hybridMultilevel"/>
    <w:tmpl w:val="013CC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123"/>
    <w:multiLevelType w:val="hybridMultilevel"/>
    <w:tmpl w:val="3FD2B9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28BF"/>
    <w:multiLevelType w:val="hybridMultilevel"/>
    <w:tmpl w:val="F4261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A04A5"/>
    <w:rsid w:val="002A65F6"/>
    <w:rsid w:val="002B07F9"/>
    <w:rsid w:val="0034213C"/>
    <w:rsid w:val="003639A9"/>
    <w:rsid w:val="003640B9"/>
    <w:rsid w:val="003A5F16"/>
    <w:rsid w:val="003B46B5"/>
    <w:rsid w:val="003B76EC"/>
    <w:rsid w:val="003E4DCA"/>
    <w:rsid w:val="00400ECA"/>
    <w:rsid w:val="0050402A"/>
    <w:rsid w:val="00521C4B"/>
    <w:rsid w:val="00536130"/>
    <w:rsid w:val="00562F95"/>
    <w:rsid w:val="00597530"/>
    <w:rsid w:val="005E02A4"/>
    <w:rsid w:val="00651B51"/>
    <w:rsid w:val="00675CDD"/>
    <w:rsid w:val="0069238B"/>
    <w:rsid w:val="00694B9C"/>
    <w:rsid w:val="00731F73"/>
    <w:rsid w:val="00882593"/>
    <w:rsid w:val="008A54DF"/>
    <w:rsid w:val="008D1801"/>
    <w:rsid w:val="008E5954"/>
    <w:rsid w:val="008F0DED"/>
    <w:rsid w:val="0091221B"/>
    <w:rsid w:val="009149C3"/>
    <w:rsid w:val="0092469A"/>
    <w:rsid w:val="0093262B"/>
    <w:rsid w:val="00977987"/>
    <w:rsid w:val="00993602"/>
    <w:rsid w:val="00A76666"/>
    <w:rsid w:val="00B15664"/>
    <w:rsid w:val="00B4237F"/>
    <w:rsid w:val="00C14D34"/>
    <w:rsid w:val="00C676D8"/>
    <w:rsid w:val="00C6779C"/>
    <w:rsid w:val="00CB70CC"/>
    <w:rsid w:val="00CE089B"/>
    <w:rsid w:val="00CE1D3D"/>
    <w:rsid w:val="00D123D7"/>
    <w:rsid w:val="00D13922"/>
    <w:rsid w:val="00D753CB"/>
    <w:rsid w:val="00D75825"/>
    <w:rsid w:val="00F00A34"/>
    <w:rsid w:val="00F11848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97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676D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d/Caipira_picando_fum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c/cd/Caipira_picando_fumo.jpg/422px-Caipira_picando_fum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17</cp:revision>
  <cp:lastPrinted>2012-02-10T19:10:00Z</cp:lastPrinted>
  <dcterms:created xsi:type="dcterms:W3CDTF">2020-06-01T14:39:00Z</dcterms:created>
  <dcterms:modified xsi:type="dcterms:W3CDTF">2020-06-01T14:59:00Z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