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4F" w:rsidRDefault="0057744F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ciências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8A54DF" w:rsidRPr="00CC5B34" w:rsidRDefault="0057744F" w:rsidP="00CC5B34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 w:rsidRPr="00CC5B34">
        <w:rPr>
          <w:sz w:val="28"/>
          <w:szCs w:val="28"/>
          <w:lang w:eastAsia="ja-JP" w:bidi="ar-SA"/>
        </w:rPr>
        <w:t xml:space="preserve">Em sua experiência realizada na atividade do dia 05/06, todas as misturas ficaram </w:t>
      </w:r>
      <w:r w:rsidR="008E1698" w:rsidRPr="00CC5B34">
        <w:rPr>
          <w:sz w:val="28"/>
          <w:szCs w:val="28"/>
          <w:lang w:eastAsia="ja-JP" w:bidi="ar-SA"/>
        </w:rPr>
        <w:t>visivelmente</w:t>
      </w:r>
      <w:r w:rsidRPr="00CC5B34">
        <w:rPr>
          <w:sz w:val="28"/>
          <w:szCs w:val="28"/>
          <w:lang w:eastAsia="ja-JP" w:bidi="ar-SA"/>
        </w:rPr>
        <w:t xml:space="preserve"> iguais? Por quê? </w:t>
      </w:r>
    </w:p>
    <w:p w:rsidR="0057744F" w:rsidRPr="0057744F" w:rsidRDefault="0057744F" w:rsidP="0057744F">
      <w:pPr>
        <w:spacing w:before="0"/>
        <w:jc w:val="both"/>
        <w:rPr>
          <w:sz w:val="28"/>
          <w:szCs w:val="28"/>
          <w:lang w:eastAsia="ja-JP" w:bidi="ar-SA"/>
        </w:rPr>
      </w:pPr>
    </w:p>
    <w:p w:rsidR="00B82908" w:rsidRPr="00CC5B34" w:rsidRDefault="0057744F" w:rsidP="00CC5B34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 w:rsidRPr="00CC5B34">
        <w:rPr>
          <w:sz w:val="28"/>
          <w:szCs w:val="28"/>
          <w:lang w:eastAsia="ja-JP" w:bidi="ar-SA"/>
        </w:rPr>
        <w:t>Houve alguma mistura em que as substâncias não se dissolveram? Quais?</w:t>
      </w:r>
    </w:p>
    <w:p w:rsidR="00B82908" w:rsidRDefault="00B82908" w:rsidP="0057744F">
      <w:pPr>
        <w:spacing w:before="0"/>
        <w:jc w:val="both"/>
        <w:rPr>
          <w:sz w:val="28"/>
          <w:szCs w:val="28"/>
          <w:lang w:eastAsia="ja-JP" w:bidi="ar-SA"/>
        </w:rPr>
      </w:pPr>
    </w:p>
    <w:p w:rsidR="00B82908" w:rsidRPr="00CC5B34" w:rsidRDefault="00716A2F" w:rsidP="00CC5B34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 w:rsidRPr="00716A2F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414655</wp:posOffset>
            </wp:positionV>
            <wp:extent cx="6120130" cy="1434873"/>
            <wp:effectExtent l="0" t="0" r="0" b="0"/>
            <wp:wrapSquare wrapText="bothSides"/>
            <wp:docPr id="2" name="Imagem 2" descr="C:\Users\pamel\Desktop\misturas homo e heter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misturas homo e hetero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3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2908" w:rsidRPr="00CC5B34">
        <w:rPr>
          <w:sz w:val="28"/>
          <w:szCs w:val="28"/>
          <w:lang w:eastAsia="ja-JP" w:bidi="ar-SA"/>
        </w:rPr>
        <w:t xml:space="preserve">Observe: </w:t>
      </w:r>
      <w:bookmarkStart w:id="0" w:name="_GoBack"/>
      <w:bookmarkEnd w:id="0"/>
    </w:p>
    <w:p w:rsidR="00B82908" w:rsidRDefault="00B82908" w:rsidP="0057744F">
      <w:pPr>
        <w:spacing w:before="0"/>
        <w:jc w:val="both"/>
        <w:rPr>
          <w:sz w:val="28"/>
          <w:szCs w:val="28"/>
          <w:lang w:eastAsia="ja-JP" w:bidi="ar-SA"/>
        </w:rPr>
      </w:pPr>
    </w:p>
    <w:p w:rsidR="0057744F" w:rsidRDefault="00B82908" w:rsidP="0057744F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Escreva abaixo o que você acha que foi misturado em cada recipiente. Justifique todas suas respostas. </w:t>
      </w:r>
    </w:p>
    <w:p w:rsidR="00B82908" w:rsidRDefault="00B82908" w:rsidP="0057744F">
      <w:pPr>
        <w:spacing w:before="0"/>
        <w:jc w:val="both"/>
        <w:rPr>
          <w:sz w:val="28"/>
          <w:szCs w:val="28"/>
          <w:lang w:eastAsia="ja-JP" w:bidi="ar-SA"/>
        </w:rPr>
      </w:pPr>
    </w:p>
    <w:p w:rsidR="00B82908" w:rsidRPr="00746645" w:rsidRDefault="00B82908" w:rsidP="00746645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 w:rsidRPr="00746645">
        <w:rPr>
          <w:sz w:val="28"/>
          <w:szCs w:val="28"/>
          <w:lang w:eastAsia="ja-JP" w:bidi="ar-SA"/>
        </w:rPr>
        <w:t>Retorne à sua experiência do dia 05/06.  Elabore um mapa conceitual com</w:t>
      </w:r>
      <w:r w:rsidR="00FC5C92" w:rsidRPr="00746645">
        <w:rPr>
          <w:sz w:val="28"/>
          <w:szCs w:val="28"/>
          <w:lang w:eastAsia="ja-JP" w:bidi="ar-SA"/>
        </w:rPr>
        <w:t>entando sobre suas observações. (Observe o exemplo abaixo)</w:t>
      </w:r>
    </w:p>
    <w:p w:rsidR="00746645" w:rsidRPr="00746645" w:rsidRDefault="00746645" w:rsidP="00746645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B82908" w:rsidRDefault="00746645" w:rsidP="0057744F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5. </w:t>
      </w:r>
      <w:r w:rsidR="00B82908">
        <w:rPr>
          <w:sz w:val="28"/>
          <w:szCs w:val="28"/>
          <w:lang w:eastAsia="ja-JP" w:bidi="ar-SA"/>
        </w:rPr>
        <w:t xml:space="preserve">Acrescente em seu mapa conceitual nossa experiência com o soro caseiro e as hipóteses citadas no exercício </w:t>
      </w:r>
      <w:r w:rsidR="00453D67">
        <w:rPr>
          <w:sz w:val="28"/>
          <w:szCs w:val="28"/>
          <w:lang w:eastAsia="ja-JP" w:bidi="ar-SA"/>
        </w:rPr>
        <w:t>3 dessa atividade</w:t>
      </w:r>
      <w:r w:rsidR="00B82908">
        <w:rPr>
          <w:sz w:val="28"/>
          <w:szCs w:val="28"/>
          <w:lang w:eastAsia="ja-JP" w:bidi="ar-SA"/>
        </w:rPr>
        <w:t xml:space="preserve">). </w:t>
      </w:r>
    </w:p>
    <w:p w:rsidR="00B82908" w:rsidRPr="0057744F" w:rsidRDefault="003B18E7" w:rsidP="0057744F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F982A" wp14:editId="2D0D71EE">
                <wp:simplePos x="0" y="0"/>
                <wp:positionH relativeFrom="column">
                  <wp:posOffset>5274779</wp:posOffset>
                </wp:positionH>
                <wp:positionV relativeFrom="paragraph">
                  <wp:posOffset>475781</wp:posOffset>
                </wp:positionV>
                <wp:extent cx="826770" cy="206375"/>
                <wp:effectExtent l="0" t="0" r="0" b="3175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2063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18E7" w:rsidRPr="003B18E7" w:rsidRDefault="003B18E7" w:rsidP="003B18E7">
                            <w:pPr>
                              <w:pStyle w:val="Legenda"/>
                              <w:rPr>
                                <w:rFonts w:cs="Tahoma"/>
                                <w:noProof/>
                                <w:sz w:val="18"/>
                                <w:szCs w:val="28"/>
                              </w:rPr>
                            </w:pPr>
                            <w:r w:rsidRPr="003B18E7">
                              <w:rPr>
                                <w:sz w:val="18"/>
                              </w:rPr>
                              <w:t>Mapa conceitual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F982A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415.35pt;margin-top:37.45pt;width:65.1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" stroked="f">
                <v:textbox inset="0,0,0,0">
                  <w:txbxContent>
                    <w:p w:rsidR="003B18E7" w:rsidRPr="003B18E7" w:rsidRDefault="003B18E7" w:rsidP="003B18E7">
                      <w:pPr>
                        <w:pStyle w:val="Legenda"/>
                        <w:rPr>
                          <w:rFonts w:cs="Tahoma"/>
                          <w:noProof/>
                          <w:sz w:val="18"/>
                          <w:szCs w:val="28"/>
                        </w:rPr>
                      </w:pPr>
                      <w:r w:rsidRPr="003B18E7">
                        <w:rPr>
                          <w:sz w:val="18"/>
                        </w:rPr>
                        <w:t>Mapa conceitual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F8C" w:rsidRPr="00E71F8C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66895</wp:posOffset>
            </wp:positionH>
            <wp:positionV relativeFrom="paragraph">
              <wp:posOffset>335225</wp:posOffset>
            </wp:positionV>
            <wp:extent cx="6120130" cy="1999651"/>
            <wp:effectExtent l="0" t="0" r="0" b="635"/>
            <wp:wrapSquare wrapText="bothSides"/>
            <wp:docPr id="4" name="Imagem 4" descr="C:\Users\pamel\Desktop\mapa conceitua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mapa conceitual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9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82908" w:rsidRPr="0057744F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68E" w:rsidRDefault="0034168E">
      <w:pPr>
        <w:spacing w:before="0"/>
      </w:pPr>
      <w:r>
        <w:separator/>
      </w:r>
    </w:p>
  </w:endnote>
  <w:endnote w:type="continuationSeparator" w:id="0">
    <w:p w:rsidR="0034168E" w:rsidRDefault="003416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68E" w:rsidRDefault="0034168E">
      <w:pPr>
        <w:spacing w:before="0"/>
      </w:pPr>
      <w:r>
        <w:separator/>
      </w:r>
    </w:p>
  </w:footnote>
  <w:footnote w:type="continuationSeparator" w:id="0">
    <w:p w:rsidR="0034168E" w:rsidRDefault="0034168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2E0C2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</w:t>
    </w:r>
    <w:r w:rsidR="003B76EC">
      <w:rPr>
        <w:rStyle w:val="RefernciaSutil"/>
        <w:rFonts w:cs="Calibri"/>
        <w:smallCaps w:val="0"/>
        <w:color w:val="auto"/>
        <w:u w:val="none"/>
      </w:rPr>
      <w:t xml:space="preserve">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23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6C8E"/>
    <w:multiLevelType w:val="hybridMultilevel"/>
    <w:tmpl w:val="B9EC29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F6BFB"/>
    <w:rsid w:val="002A65F6"/>
    <w:rsid w:val="002B07F9"/>
    <w:rsid w:val="002E0C25"/>
    <w:rsid w:val="00303603"/>
    <w:rsid w:val="00310CB6"/>
    <w:rsid w:val="0034168E"/>
    <w:rsid w:val="0034213C"/>
    <w:rsid w:val="003639A9"/>
    <w:rsid w:val="003640B9"/>
    <w:rsid w:val="003A5F16"/>
    <w:rsid w:val="003B18E7"/>
    <w:rsid w:val="003B46B5"/>
    <w:rsid w:val="003B76EC"/>
    <w:rsid w:val="003E4DCA"/>
    <w:rsid w:val="00400ECA"/>
    <w:rsid w:val="00453D67"/>
    <w:rsid w:val="00521C4B"/>
    <w:rsid w:val="0057744F"/>
    <w:rsid w:val="005E02A4"/>
    <w:rsid w:val="00651B51"/>
    <w:rsid w:val="00675CDD"/>
    <w:rsid w:val="0069238B"/>
    <w:rsid w:val="00694B9C"/>
    <w:rsid w:val="00716A2F"/>
    <w:rsid w:val="00746645"/>
    <w:rsid w:val="00882593"/>
    <w:rsid w:val="008A3641"/>
    <w:rsid w:val="008A54DF"/>
    <w:rsid w:val="008E1698"/>
    <w:rsid w:val="008F0DED"/>
    <w:rsid w:val="009149C3"/>
    <w:rsid w:val="0092469A"/>
    <w:rsid w:val="00993602"/>
    <w:rsid w:val="00A76666"/>
    <w:rsid w:val="00B82908"/>
    <w:rsid w:val="00C14D34"/>
    <w:rsid w:val="00C428B1"/>
    <w:rsid w:val="00C6779C"/>
    <w:rsid w:val="00CB70CC"/>
    <w:rsid w:val="00CC5B34"/>
    <w:rsid w:val="00CE1D3D"/>
    <w:rsid w:val="00D123D7"/>
    <w:rsid w:val="00D13922"/>
    <w:rsid w:val="00D753CB"/>
    <w:rsid w:val="00D75825"/>
    <w:rsid w:val="00D87BBB"/>
    <w:rsid w:val="00E71F8C"/>
    <w:rsid w:val="00F00A34"/>
    <w:rsid w:val="00F6724C"/>
    <w:rsid w:val="00F75CF9"/>
    <w:rsid w:val="00F869C3"/>
    <w:rsid w:val="00FC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CC5B3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12</cp:revision>
  <cp:lastPrinted>2012-02-10T19:10:00Z</cp:lastPrinted>
  <dcterms:created xsi:type="dcterms:W3CDTF">2020-06-08T18:46:00Z</dcterms:created>
  <dcterms:modified xsi:type="dcterms:W3CDTF">2020-06-18T14:36:00Z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