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CB" w:rsidRDefault="00E446A1" w:rsidP="00E446A1">
      <w:pPr>
        <w:pStyle w:val="01Ttulo-IEIJ"/>
      </w:pPr>
      <w:r>
        <w:t>matemática</w:t>
      </w:r>
      <w:r w:rsidR="006862CB">
        <w:t xml:space="preserve"> </w:t>
      </w:r>
    </w:p>
    <w:p w:rsidR="006862CB" w:rsidRDefault="006862CB" w:rsidP="002F378C">
      <w:pPr>
        <w:pStyle w:val="03Texto-IEIJ"/>
        <w:ind w:firstLine="709"/>
      </w:pPr>
    </w:p>
    <w:p w:rsidR="0072705E" w:rsidRDefault="001651F5" w:rsidP="001651F5">
      <w:pPr>
        <w:pStyle w:val="03Texto-IEIJ"/>
        <w:numPr>
          <w:ilvl w:val="0"/>
          <w:numId w:val="3"/>
        </w:numPr>
      </w:pPr>
      <w:r>
        <w:t xml:space="preserve">Determine e registre nos quadrinhos os resultados das duas operações. Finalmente compare os resultados colocando o sinal &gt; ; &lt; ou = entre eles. </w:t>
      </w:r>
    </w:p>
    <w:p w:rsidR="0072705E" w:rsidRDefault="0072705E" w:rsidP="0072705E">
      <w:pPr>
        <w:pStyle w:val="03Texto-IEIJ"/>
        <w:ind w:left="1069"/>
      </w:pPr>
      <w:r>
        <w:t xml:space="preserve">Se for necessário faça os cálculos na folha quadriculada em anexo. </w:t>
      </w:r>
    </w:p>
    <w:p w:rsidR="006862CB" w:rsidRDefault="001651F5" w:rsidP="0072705E">
      <w:pPr>
        <w:pStyle w:val="03Texto-IEIJ"/>
        <w:ind w:left="1069"/>
      </w:pPr>
      <w:r>
        <w:t>Por exemplo:</w:t>
      </w:r>
    </w:p>
    <w:p w:rsidR="001651F5" w:rsidRDefault="001651F5" w:rsidP="001651F5">
      <w:pPr>
        <w:pStyle w:val="03Texto-IEIJ"/>
        <w:numPr>
          <w:ilvl w:val="0"/>
          <w:numId w:val="4"/>
        </w:num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69"/>
        <w:gridCol w:w="969"/>
        <w:gridCol w:w="1034"/>
      </w:tblGrid>
      <w:tr w:rsidR="001651F5" w:rsidTr="001651F5">
        <w:trPr>
          <w:trHeight w:val="400"/>
        </w:trPr>
        <w:tc>
          <w:tcPr>
            <w:tcW w:w="2972" w:type="dxa"/>
            <w:gridSpan w:val="3"/>
          </w:tcPr>
          <w:p w:rsidR="001651F5" w:rsidRDefault="001651F5" w:rsidP="0072705E">
            <w:pPr>
              <w:pStyle w:val="03Texto-IEIJ"/>
              <w:numPr>
                <w:ilvl w:val="0"/>
                <w:numId w:val="6"/>
              </w:numPr>
            </w:pPr>
            <w:r>
              <w:t>37 + 1</w:t>
            </w:r>
          </w:p>
        </w:tc>
      </w:tr>
      <w:tr w:rsidR="001651F5" w:rsidTr="001651F5">
        <w:trPr>
          <w:trHeight w:val="413"/>
        </w:trPr>
        <w:tc>
          <w:tcPr>
            <w:tcW w:w="2972" w:type="dxa"/>
            <w:gridSpan w:val="3"/>
          </w:tcPr>
          <w:p w:rsidR="001651F5" w:rsidRDefault="001651F5" w:rsidP="0072705E">
            <w:pPr>
              <w:pStyle w:val="03Texto-IEIJ"/>
              <w:numPr>
                <w:ilvl w:val="0"/>
                <w:numId w:val="6"/>
              </w:numPr>
            </w:pPr>
            <w:r>
              <w:t>40 – 3</w:t>
            </w:r>
          </w:p>
        </w:tc>
      </w:tr>
      <w:tr w:rsidR="001651F5" w:rsidTr="001651F5">
        <w:trPr>
          <w:trHeight w:val="368"/>
        </w:trPr>
        <w:tc>
          <w:tcPr>
            <w:tcW w:w="969" w:type="dxa"/>
            <w:shd w:val="clear" w:color="auto" w:fill="FFFF00"/>
          </w:tcPr>
          <w:p w:rsidR="001651F5" w:rsidRDefault="001651F5" w:rsidP="001651F5">
            <w:pPr>
              <w:pStyle w:val="03Texto-IEIJ"/>
              <w:jc w:val="center"/>
            </w:pPr>
            <w:r>
              <w:t>38</w:t>
            </w:r>
          </w:p>
        </w:tc>
        <w:tc>
          <w:tcPr>
            <w:tcW w:w="969" w:type="dxa"/>
          </w:tcPr>
          <w:p w:rsidR="001651F5" w:rsidRDefault="001651F5" w:rsidP="001651F5">
            <w:pPr>
              <w:pStyle w:val="03Texto-IEIJ"/>
              <w:jc w:val="center"/>
            </w:pPr>
            <w:r>
              <w:t>&lt;</w:t>
            </w:r>
          </w:p>
        </w:tc>
        <w:tc>
          <w:tcPr>
            <w:tcW w:w="1034" w:type="dxa"/>
            <w:shd w:val="clear" w:color="auto" w:fill="00B050"/>
          </w:tcPr>
          <w:p w:rsidR="001651F5" w:rsidRDefault="001651F5" w:rsidP="001651F5">
            <w:pPr>
              <w:pStyle w:val="03Texto-IEIJ"/>
              <w:jc w:val="center"/>
            </w:pPr>
            <w:r>
              <w:t>40</w:t>
            </w:r>
          </w:p>
        </w:tc>
      </w:tr>
    </w:tbl>
    <w:p w:rsidR="001651F5" w:rsidRDefault="001651F5" w:rsidP="001651F5">
      <w:pPr>
        <w:pStyle w:val="03Texto-IEIJ"/>
        <w:ind w:left="709"/>
      </w:pPr>
      <w:r>
        <w:t xml:space="preserve">   O resultado a operação </w:t>
      </w:r>
      <w:r w:rsidR="0072705E">
        <w:rPr>
          <w:b/>
        </w:rPr>
        <w:t>1)</w:t>
      </w:r>
      <w:r w:rsidR="0072705E">
        <w:t xml:space="preserve"> dever ser registrado no espaço amarelo.</w:t>
      </w:r>
    </w:p>
    <w:p w:rsidR="0072705E" w:rsidRDefault="0072705E" w:rsidP="0072705E">
      <w:pPr>
        <w:pStyle w:val="03Texto-IEIJ"/>
        <w:ind w:left="709"/>
      </w:pPr>
      <w:r>
        <w:t xml:space="preserve">   O resultado a operação </w:t>
      </w:r>
      <w:r>
        <w:rPr>
          <w:b/>
        </w:rPr>
        <w:t xml:space="preserve">2) </w:t>
      </w:r>
      <w:r>
        <w:t>dever ser registrado no espaço verde.</w:t>
      </w:r>
    </w:p>
    <w:p w:rsidR="0072705E" w:rsidRDefault="0072705E" w:rsidP="0072705E">
      <w:pPr>
        <w:pStyle w:val="03Texto-IEIJ"/>
        <w:ind w:left="709"/>
      </w:pPr>
      <w:r>
        <w:t xml:space="preserve">   Entre os resultados das duas operações dever ser registrado um dos sinais </w:t>
      </w:r>
      <w:r w:rsidRPr="0072705E">
        <w:rPr>
          <w:b/>
        </w:rPr>
        <w:t>&gt;</w:t>
      </w:r>
      <w:r>
        <w:t xml:space="preserve">; </w:t>
      </w:r>
      <w:r w:rsidRPr="0072705E">
        <w:rPr>
          <w:b/>
        </w:rPr>
        <w:t>&lt;</w:t>
      </w:r>
      <w:r>
        <w:t xml:space="preserve"> ou </w:t>
      </w:r>
      <w:r w:rsidRPr="0072705E">
        <w:rPr>
          <w:b/>
        </w:rPr>
        <w:t>=</w:t>
      </w:r>
      <w:r>
        <w:t xml:space="preserve">.  </w:t>
      </w:r>
    </w:p>
    <w:p w:rsidR="0072705E" w:rsidRDefault="0072705E" w:rsidP="001651F5">
      <w:pPr>
        <w:pStyle w:val="03Texto-IEIJ"/>
        <w:ind w:left="709"/>
      </w:pPr>
    </w:p>
    <w:p w:rsidR="0072705E" w:rsidRDefault="0072705E" w:rsidP="0072705E">
      <w:pPr>
        <w:pStyle w:val="03Texto-IEIJ"/>
        <w:numPr>
          <w:ilvl w:val="0"/>
          <w:numId w:val="4"/>
        </w:num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69"/>
        <w:gridCol w:w="969"/>
        <w:gridCol w:w="1034"/>
      </w:tblGrid>
      <w:tr w:rsidR="0072705E" w:rsidTr="00E400ED">
        <w:trPr>
          <w:trHeight w:val="400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7"/>
              </w:numPr>
            </w:pPr>
            <w:r>
              <w:t>2 x 200</w:t>
            </w:r>
          </w:p>
        </w:tc>
      </w:tr>
      <w:tr w:rsidR="0072705E" w:rsidTr="00E400ED">
        <w:trPr>
          <w:trHeight w:val="413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7"/>
              </w:numPr>
            </w:pPr>
            <w:r>
              <w:t>4 x 100</w:t>
            </w:r>
          </w:p>
        </w:tc>
      </w:tr>
      <w:tr w:rsidR="0072705E" w:rsidTr="00E400ED">
        <w:trPr>
          <w:trHeight w:val="368"/>
        </w:trPr>
        <w:tc>
          <w:tcPr>
            <w:tcW w:w="969" w:type="dxa"/>
            <w:shd w:val="clear" w:color="auto" w:fill="FFFF00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969" w:type="dxa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1034" w:type="dxa"/>
            <w:shd w:val="clear" w:color="auto" w:fill="00B050"/>
          </w:tcPr>
          <w:p w:rsidR="0072705E" w:rsidRDefault="0072705E" w:rsidP="00E400ED">
            <w:pPr>
              <w:pStyle w:val="03Texto-IEIJ"/>
              <w:jc w:val="center"/>
            </w:pPr>
          </w:p>
        </w:tc>
      </w:tr>
    </w:tbl>
    <w:p w:rsidR="0072705E" w:rsidRDefault="0072705E" w:rsidP="0072705E">
      <w:pPr>
        <w:pStyle w:val="03Texto-IEIJ"/>
        <w:ind w:left="360"/>
      </w:pPr>
    </w:p>
    <w:p w:rsidR="0072705E" w:rsidRDefault="0072705E" w:rsidP="0072705E">
      <w:pPr>
        <w:pStyle w:val="03Texto-IEIJ"/>
        <w:numPr>
          <w:ilvl w:val="0"/>
          <w:numId w:val="4"/>
        </w:num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69"/>
        <w:gridCol w:w="969"/>
        <w:gridCol w:w="1034"/>
      </w:tblGrid>
      <w:tr w:rsidR="0072705E" w:rsidTr="00E400ED">
        <w:trPr>
          <w:trHeight w:val="400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8"/>
              </w:numPr>
            </w:pPr>
            <w:r>
              <w:t>121 + 79</w:t>
            </w:r>
          </w:p>
        </w:tc>
      </w:tr>
      <w:tr w:rsidR="0072705E" w:rsidTr="00E400ED">
        <w:trPr>
          <w:trHeight w:val="413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8"/>
              </w:numPr>
            </w:pPr>
            <w:r>
              <w:t>45 x 3</w:t>
            </w:r>
          </w:p>
        </w:tc>
      </w:tr>
      <w:tr w:rsidR="0072705E" w:rsidTr="00E400ED">
        <w:trPr>
          <w:trHeight w:val="368"/>
        </w:trPr>
        <w:tc>
          <w:tcPr>
            <w:tcW w:w="969" w:type="dxa"/>
            <w:shd w:val="clear" w:color="auto" w:fill="FFFF00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969" w:type="dxa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1034" w:type="dxa"/>
            <w:shd w:val="clear" w:color="auto" w:fill="00B050"/>
          </w:tcPr>
          <w:p w:rsidR="0072705E" w:rsidRDefault="0072705E" w:rsidP="00E400ED">
            <w:pPr>
              <w:pStyle w:val="03Texto-IEIJ"/>
              <w:jc w:val="center"/>
            </w:pPr>
          </w:p>
        </w:tc>
      </w:tr>
    </w:tbl>
    <w:p w:rsidR="0072705E" w:rsidRDefault="0072705E" w:rsidP="0072705E">
      <w:pPr>
        <w:pStyle w:val="03Texto-IEIJ"/>
        <w:ind w:left="720"/>
      </w:pPr>
    </w:p>
    <w:p w:rsidR="0072705E" w:rsidRDefault="0072705E" w:rsidP="0072705E">
      <w:pPr>
        <w:pStyle w:val="03Texto-IEIJ"/>
        <w:numPr>
          <w:ilvl w:val="0"/>
          <w:numId w:val="4"/>
        </w:num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69"/>
        <w:gridCol w:w="969"/>
        <w:gridCol w:w="1034"/>
      </w:tblGrid>
      <w:tr w:rsidR="0072705E" w:rsidTr="00E400ED">
        <w:trPr>
          <w:trHeight w:val="400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9"/>
              </w:numPr>
            </w:pPr>
            <w:r>
              <w:t>387 - 88</w:t>
            </w:r>
          </w:p>
        </w:tc>
      </w:tr>
      <w:tr w:rsidR="0072705E" w:rsidTr="00E400ED">
        <w:trPr>
          <w:trHeight w:val="413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9"/>
              </w:numPr>
            </w:pPr>
            <w:r>
              <w:t>99 + 200</w:t>
            </w:r>
          </w:p>
        </w:tc>
      </w:tr>
      <w:tr w:rsidR="0072705E" w:rsidTr="00E400ED">
        <w:trPr>
          <w:trHeight w:val="368"/>
        </w:trPr>
        <w:tc>
          <w:tcPr>
            <w:tcW w:w="969" w:type="dxa"/>
            <w:shd w:val="clear" w:color="auto" w:fill="FFFF00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969" w:type="dxa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1034" w:type="dxa"/>
            <w:shd w:val="clear" w:color="auto" w:fill="00B050"/>
          </w:tcPr>
          <w:p w:rsidR="0072705E" w:rsidRDefault="0072705E" w:rsidP="00E400ED">
            <w:pPr>
              <w:pStyle w:val="03Texto-IEIJ"/>
              <w:jc w:val="center"/>
            </w:pPr>
          </w:p>
        </w:tc>
      </w:tr>
    </w:tbl>
    <w:p w:rsidR="0072705E" w:rsidRDefault="0072705E" w:rsidP="0072705E">
      <w:pPr>
        <w:pStyle w:val="03Texto-IEIJ"/>
        <w:ind w:left="720"/>
      </w:pPr>
    </w:p>
    <w:p w:rsidR="0072705E" w:rsidRDefault="0072705E" w:rsidP="0072705E">
      <w:pPr>
        <w:pStyle w:val="03Texto-IEIJ"/>
        <w:numPr>
          <w:ilvl w:val="0"/>
          <w:numId w:val="4"/>
        </w:num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69"/>
        <w:gridCol w:w="969"/>
        <w:gridCol w:w="1034"/>
      </w:tblGrid>
      <w:tr w:rsidR="0072705E" w:rsidTr="00E400ED">
        <w:trPr>
          <w:trHeight w:val="400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10"/>
              </w:numPr>
            </w:pPr>
            <w:r>
              <w:t>237 + 43</w:t>
            </w:r>
          </w:p>
        </w:tc>
      </w:tr>
      <w:tr w:rsidR="0072705E" w:rsidTr="00E400ED">
        <w:trPr>
          <w:trHeight w:val="413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10"/>
              </w:numPr>
            </w:pPr>
            <w:r>
              <w:t>140 x 2</w:t>
            </w:r>
          </w:p>
        </w:tc>
      </w:tr>
      <w:tr w:rsidR="0072705E" w:rsidTr="00E400ED">
        <w:trPr>
          <w:trHeight w:val="368"/>
        </w:trPr>
        <w:tc>
          <w:tcPr>
            <w:tcW w:w="969" w:type="dxa"/>
            <w:shd w:val="clear" w:color="auto" w:fill="FFFF00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969" w:type="dxa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1034" w:type="dxa"/>
            <w:shd w:val="clear" w:color="auto" w:fill="00B050"/>
          </w:tcPr>
          <w:p w:rsidR="0072705E" w:rsidRDefault="0072705E" w:rsidP="00E400ED">
            <w:pPr>
              <w:pStyle w:val="03Texto-IEIJ"/>
              <w:jc w:val="center"/>
            </w:pPr>
          </w:p>
        </w:tc>
      </w:tr>
    </w:tbl>
    <w:p w:rsidR="0072705E" w:rsidRDefault="0072705E" w:rsidP="0072705E">
      <w:pPr>
        <w:pStyle w:val="03Texto-IEIJ"/>
        <w:ind w:left="720"/>
      </w:pPr>
    </w:p>
    <w:p w:rsidR="0072705E" w:rsidRDefault="0072705E" w:rsidP="0072705E">
      <w:pPr>
        <w:pStyle w:val="03Texto-IEIJ"/>
        <w:numPr>
          <w:ilvl w:val="0"/>
          <w:numId w:val="4"/>
        </w:num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69"/>
        <w:gridCol w:w="969"/>
        <w:gridCol w:w="1034"/>
      </w:tblGrid>
      <w:tr w:rsidR="0072705E" w:rsidTr="00E400ED">
        <w:trPr>
          <w:trHeight w:val="400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11"/>
              </w:numPr>
            </w:pPr>
            <w:r>
              <w:t>56 + 44</w:t>
            </w:r>
          </w:p>
        </w:tc>
      </w:tr>
      <w:tr w:rsidR="0072705E" w:rsidTr="00E400ED">
        <w:trPr>
          <w:trHeight w:val="413"/>
        </w:trPr>
        <w:tc>
          <w:tcPr>
            <w:tcW w:w="2972" w:type="dxa"/>
            <w:gridSpan w:val="3"/>
          </w:tcPr>
          <w:p w:rsidR="0072705E" w:rsidRDefault="0072705E" w:rsidP="0072705E">
            <w:pPr>
              <w:pStyle w:val="03Texto-IEIJ"/>
              <w:numPr>
                <w:ilvl w:val="0"/>
                <w:numId w:val="11"/>
              </w:numPr>
            </w:pPr>
            <w:r>
              <w:t>285 - 185</w:t>
            </w:r>
          </w:p>
        </w:tc>
      </w:tr>
      <w:tr w:rsidR="0072705E" w:rsidTr="00E400ED">
        <w:trPr>
          <w:trHeight w:val="368"/>
        </w:trPr>
        <w:tc>
          <w:tcPr>
            <w:tcW w:w="969" w:type="dxa"/>
            <w:shd w:val="clear" w:color="auto" w:fill="FFFF00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969" w:type="dxa"/>
          </w:tcPr>
          <w:p w:rsidR="0072705E" w:rsidRDefault="0072705E" w:rsidP="00E400ED">
            <w:pPr>
              <w:pStyle w:val="03Texto-IEIJ"/>
              <w:jc w:val="center"/>
            </w:pPr>
          </w:p>
        </w:tc>
        <w:tc>
          <w:tcPr>
            <w:tcW w:w="1034" w:type="dxa"/>
            <w:shd w:val="clear" w:color="auto" w:fill="00B050"/>
          </w:tcPr>
          <w:p w:rsidR="0072705E" w:rsidRDefault="0072705E" w:rsidP="00E400ED">
            <w:pPr>
              <w:pStyle w:val="03Texto-IEIJ"/>
              <w:jc w:val="center"/>
            </w:pPr>
          </w:p>
        </w:tc>
      </w:tr>
    </w:tbl>
    <w:p w:rsidR="0072705E" w:rsidRDefault="0072705E" w:rsidP="0072705E">
      <w:pPr>
        <w:pStyle w:val="03Texto-IEIJ"/>
      </w:pPr>
    </w:p>
    <w:p w:rsidR="0072705E" w:rsidRDefault="00EC202C" w:rsidP="00EC202C">
      <w:pPr>
        <w:pStyle w:val="03Texto-IEIJ"/>
        <w:numPr>
          <w:ilvl w:val="0"/>
          <w:numId w:val="3"/>
        </w:numPr>
      </w:pPr>
      <w:r>
        <w:t>Solucione os problemas abaixo.</w:t>
      </w:r>
    </w:p>
    <w:p w:rsidR="00EC202C" w:rsidRDefault="00EC202C" w:rsidP="00EC202C">
      <w:pPr>
        <w:pStyle w:val="03Texto-IEIJ"/>
        <w:ind w:left="1069"/>
      </w:pPr>
    </w:p>
    <w:p w:rsidR="00EC202C" w:rsidRDefault="00F20B59" w:rsidP="00F20B59">
      <w:pPr>
        <w:pStyle w:val="03Texto-IEIJ"/>
        <w:numPr>
          <w:ilvl w:val="0"/>
          <w:numId w:val="12"/>
        </w:numPr>
      </w:pPr>
      <w:r>
        <w:t xml:space="preserve">Em uma fazenda foi plantada 15 laranjeiras, 17 mangueiras, 19 ipês, 29 limoeiros, 18 bananeiras e 37 pinheiros. Quantas árvores frutíferas foram plantadas? </w:t>
      </w:r>
    </w:p>
    <w:tbl>
      <w:tblPr>
        <w:tblStyle w:val="Tabelacomgrade"/>
        <w:tblW w:w="0" w:type="auto"/>
        <w:tblInd w:w="1069" w:type="dxa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</w:tblGrid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  <w:tr w:rsidR="00F20B59" w:rsidTr="00F20B59"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C202C">
            <w:pPr>
              <w:pStyle w:val="03Texto-IEIJ"/>
            </w:pPr>
          </w:p>
        </w:tc>
      </w:tr>
    </w:tbl>
    <w:p w:rsidR="00F20B59" w:rsidRDefault="00F20B59" w:rsidP="00EC202C">
      <w:pPr>
        <w:pStyle w:val="03Texto-IEIJ"/>
        <w:ind w:left="1069"/>
      </w:pPr>
    </w:p>
    <w:p w:rsidR="00F20B59" w:rsidRDefault="00F20B59" w:rsidP="00EC202C">
      <w:pPr>
        <w:pStyle w:val="03Texto-IEIJ"/>
        <w:ind w:left="1069"/>
      </w:pPr>
      <w:r>
        <w:t xml:space="preserve">Resposta: _____________________________________________________ </w:t>
      </w:r>
    </w:p>
    <w:p w:rsidR="00F20B59" w:rsidRDefault="00F20B59" w:rsidP="00EC202C">
      <w:pPr>
        <w:pStyle w:val="03Texto-IEIJ"/>
        <w:ind w:left="1069"/>
      </w:pPr>
      <w:r>
        <w:t xml:space="preserve">_____________________________________________________________ </w:t>
      </w:r>
    </w:p>
    <w:p w:rsidR="00F20B59" w:rsidRDefault="00F20B59" w:rsidP="00EC202C">
      <w:pPr>
        <w:pStyle w:val="03Texto-IEIJ"/>
        <w:ind w:left="1069"/>
      </w:pPr>
      <w:r>
        <w:t xml:space="preserve">_____________________________________________________________ </w:t>
      </w:r>
    </w:p>
    <w:p w:rsidR="00F20B59" w:rsidRDefault="00F20B59" w:rsidP="00F20B59">
      <w:pPr>
        <w:pStyle w:val="03Texto-IEIJ"/>
        <w:numPr>
          <w:ilvl w:val="0"/>
          <w:numId w:val="12"/>
        </w:numPr>
      </w:pPr>
      <w:r>
        <w:lastRenderedPageBreak/>
        <w:t xml:space="preserve">Vovô tem 77 anos, Rafael tem 6 anos e Gabriel tem 10 anos. Qual é a diferença de idade entre eles? </w:t>
      </w:r>
    </w:p>
    <w:tbl>
      <w:tblPr>
        <w:tblStyle w:val="Tabelacomgrade"/>
        <w:tblW w:w="0" w:type="auto"/>
        <w:tblInd w:w="1069" w:type="dxa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</w:tblGrid>
      <w:tr w:rsidR="00F20B59" w:rsidTr="00E400ED">
        <w:tc>
          <w:tcPr>
            <w:tcW w:w="385" w:type="dxa"/>
          </w:tcPr>
          <w:p w:rsidR="00F20B59" w:rsidRDefault="00F20B59" w:rsidP="00F20B59">
            <w:pPr>
              <w:pStyle w:val="03Texto-IEIJ"/>
              <w:numPr>
                <w:ilvl w:val="0"/>
                <w:numId w:val="12"/>
              </w:numPr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  <w:tr w:rsidR="00F20B59" w:rsidTr="00E400ED"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5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  <w:tc>
          <w:tcPr>
            <w:tcW w:w="386" w:type="dxa"/>
          </w:tcPr>
          <w:p w:rsidR="00F20B59" w:rsidRDefault="00F20B59" w:rsidP="00E400ED">
            <w:pPr>
              <w:pStyle w:val="03Texto-IEIJ"/>
            </w:pPr>
          </w:p>
        </w:tc>
      </w:tr>
    </w:tbl>
    <w:p w:rsidR="00F20B59" w:rsidRDefault="00F20B59" w:rsidP="00F20B59">
      <w:pPr>
        <w:pStyle w:val="03Texto-IEIJ"/>
        <w:ind w:left="1069"/>
      </w:pPr>
    </w:p>
    <w:p w:rsidR="00F20B59" w:rsidRDefault="00F20B59" w:rsidP="00F20B59">
      <w:pPr>
        <w:pStyle w:val="03Texto-IEIJ"/>
        <w:ind w:left="1069"/>
      </w:pPr>
      <w:r>
        <w:t xml:space="preserve">Resposta: _____________________________________________________ </w:t>
      </w:r>
    </w:p>
    <w:p w:rsidR="00F20B59" w:rsidRDefault="00F20B59" w:rsidP="00F20B59">
      <w:pPr>
        <w:pStyle w:val="03Texto-IEIJ"/>
        <w:ind w:left="1069"/>
      </w:pPr>
      <w:r>
        <w:t xml:space="preserve">_____________________________________________________________ </w:t>
      </w:r>
    </w:p>
    <w:p w:rsidR="00F20B59" w:rsidRDefault="00F20B59" w:rsidP="00F20B59">
      <w:pPr>
        <w:pStyle w:val="03Texto-IEIJ"/>
        <w:ind w:left="1069"/>
      </w:pPr>
      <w:r>
        <w:t xml:space="preserve">_____________________________________________________________ </w:t>
      </w:r>
    </w:p>
    <w:p w:rsidR="00F20B59" w:rsidRDefault="00F20B59" w:rsidP="00F20B59">
      <w:pPr>
        <w:pStyle w:val="03Texto-IEIJ"/>
        <w:ind w:left="1429"/>
      </w:pPr>
    </w:p>
    <w:p w:rsidR="00F20B59" w:rsidRDefault="008C4607" w:rsidP="00F20B59">
      <w:pPr>
        <w:pStyle w:val="03Texto-IEIJ"/>
        <w:numPr>
          <w:ilvl w:val="0"/>
          <w:numId w:val="12"/>
        </w:numPr>
      </w:pPr>
      <w:r>
        <w:t>No</w:t>
      </w:r>
      <w:r w:rsidR="00F20B59">
        <w:t xml:space="preserve"> estacionamento</w:t>
      </w:r>
      <w:r>
        <w:t xml:space="preserve"> do Sr. Jair</w:t>
      </w:r>
      <w:r w:rsidR="00F20B59">
        <w:t xml:space="preserve"> h</w:t>
      </w:r>
      <w:r>
        <w:t>á</w:t>
      </w:r>
      <w:r w:rsidR="00F20B59">
        <w:t xml:space="preserve"> 37 carros</w:t>
      </w:r>
      <w:r>
        <w:t xml:space="preserve"> estacionados. C</w:t>
      </w:r>
      <w:r w:rsidR="00F20B59">
        <w:t>hegaram mais 19 triciclos. Quantos pn</w:t>
      </w:r>
      <w:r>
        <w:t>eus há ao todo nesses automóveis?</w:t>
      </w:r>
    </w:p>
    <w:tbl>
      <w:tblPr>
        <w:tblStyle w:val="Tabelacomgrade"/>
        <w:tblW w:w="0" w:type="auto"/>
        <w:tblInd w:w="1069" w:type="dxa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</w:tblGrid>
      <w:tr w:rsidR="008C4607" w:rsidTr="008C4607">
        <w:tc>
          <w:tcPr>
            <w:tcW w:w="343" w:type="dxa"/>
          </w:tcPr>
          <w:p w:rsidR="008C4607" w:rsidRDefault="008C4607" w:rsidP="008C4607">
            <w:pPr>
              <w:pStyle w:val="03Texto-IEIJ"/>
              <w:numPr>
                <w:ilvl w:val="0"/>
                <w:numId w:val="12"/>
              </w:numPr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  <w:numPr>
                <w:ilvl w:val="0"/>
                <w:numId w:val="12"/>
              </w:numPr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  <w:tr w:rsidR="008C4607" w:rsidTr="008C4607"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2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  <w:tc>
          <w:tcPr>
            <w:tcW w:w="343" w:type="dxa"/>
          </w:tcPr>
          <w:p w:rsidR="008C4607" w:rsidRDefault="008C4607" w:rsidP="00E400ED">
            <w:pPr>
              <w:pStyle w:val="03Texto-IEIJ"/>
            </w:pPr>
          </w:p>
        </w:tc>
      </w:tr>
    </w:tbl>
    <w:p w:rsidR="008C4607" w:rsidRDefault="008C4607" w:rsidP="008C4607">
      <w:pPr>
        <w:pStyle w:val="03Texto-IEIJ"/>
        <w:ind w:left="1069"/>
      </w:pPr>
    </w:p>
    <w:p w:rsidR="008C4607" w:rsidRDefault="008C4607" w:rsidP="008C4607">
      <w:pPr>
        <w:pStyle w:val="03Texto-IEIJ"/>
        <w:ind w:left="1069"/>
      </w:pPr>
      <w:r>
        <w:t xml:space="preserve">Resposta: _____________________________________________________ </w:t>
      </w:r>
    </w:p>
    <w:p w:rsidR="008C4607" w:rsidRDefault="008C4607" w:rsidP="008C4607">
      <w:pPr>
        <w:pStyle w:val="03Texto-IEIJ"/>
        <w:ind w:left="1069"/>
      </w:pPr>
      <w:r>
        <w:t xml:space="preserve">_____________________________________________________________ </w:t>
      </w:r>
    </w:p>
    <w:p w:rsidR="00146E32" w:rsidRDefault="008C4607" w:rsidP="008C4607">
      <w:pPr>
        <w:pStyle w:val="03Texto-IEIJ"/>
        <w:ind w:left="1069"/>
      </w:pPr>
      <w:r>
        <w:t>_____________________________________________________________</w:t>
      </w:r>
      <w:r w:rsidR="00146E32">
        <w:t xml:space="preserve"> </w:t>
      </w:r>
    </w:p>
    <w:p w:rsidR="008C4607" w:rsidRDefault="00146E32" w:rsidP="008C4607">
      <w:pPr>
        <w:pStyle w:val="03Texto-IEIJ"/>
        <w:ind w:left="1069"/>
      </w:pPr>
      <w:r>
        <w:t>_____________________________________________________________</w:t>
      </w:r>
      <w:r w:rsidR="008C4607">
        <w:t xml:space="preserve"> </w:t>
      </w:r>
    </w:p>
    <w:p w:rsidR="008C4607" w:rsidRPr="0072705E" w:rsidRDefault="008C4607" w:rsidP="008C4607">
      <w:pPr>
        <w:pStyle w:val="03Texto-IEIJ"/>
        <w:ind w:left="1429"/>
      </w:pPr>
    </w:p>
    <w:sectPr w:rsidR="008C4607" w:rsidRPr="00727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F4" w:rsidRDefault="002343F4">
      <w:pPr>
        <w:spacing w:before="0"/>
      </w:pPr>
      <w:r>
        <w:separator/>
      </w:r>
    </w:p>
  </w:endnote>
  <w:endnote w:type="continuationSeparator" w:id="0">
    <w:p w:rsidR="002343F4" w:rsidRDefault="002343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ED" w:rsidRDefault="00A11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ED" w:rsidRDefault="00A110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ED" w:rsidRDefault="00A110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F4" w:rsidRDefault="002343F4">
      <w:pPr>
        <w:spacing w:before="0"/>
      </w:pPr>
      <w:r>
        <w:separator/>
      </w:r>
    </w:p>
  </w:footnote>
  <w:footnote w:type="continuationSeparator" w:id="0">
    <w:p w:rsidR="002343F4" w:rsidRDefault="002343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ED" w:rsidRDefault="00A110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110ED">
      <w:rPr>
        <w:rStyle w:val="RefernciaSutil"/>
        <w:rFonts w:cs="Calibri"/>
        <w:smallCaps w:val="0"/>
        <w:color w:val="auto"/>
        <w:u w:val="none"/>
      </w:rPr>
      <w:t>06</w:t>
    </w:r>
    <w:bookmarkStart w:id="0" w:name="_GoBack"/>
    <w:bookmarkEnd w:id="0"/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C74"/>
    <w:multiLevelType w:val="hybridMultilevel"/>
    <w:tmpl w:val="BA001972"/>
    <w:lvl w:ilvl="0" w:tplc="0EA886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45C50"/>
    <w:multiLevelType w:val="hybridMultilevel"/>
    <w:tmpl w:val="97725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1C1"/>
    <w:multiLevelType w:val="hybridMultilevel"/>
    <w:tmpl w:val="2A0671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7E5"/>
    <w:multiLevelType w:val="hybridMultilevel"/>
    <w:tmpl w:val="166A59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66D5D"/>
    <w:multiLevelType w:val="hybridMultilevel"/>
    <w:tmpl w:val="DB061F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A0A"/>
    <w:multiLevelType w:val="hybridMultilevel"/>
    <w:tmpl w:val="C0BEC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3041"/>
    <w:multiLevelType w:val="hybridMultilevel"/>
    <w:tmpl w:val="F76449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15F5F"/>
    <w:multiLevelType w:val="hybridMultilevel"/>
    <w:tmpl w:val="452AC63C"/>
    <w:lvl w:ilvl="0" w:tplc="3E48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74673"/>
    <w:multiLevelType w:val="hybridMultilevel"/>
    <w:tmpl w:val="46F6D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5147"/>
    <w:multiLevelType w:val="hybridMultilevel"/>
    <w:tmpl w:val="1A3491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46E32"/>
    <w:rsid w:val="001651F5"/>
    <w:rsid w:val="002343F4"/>
    <w:rsid w:val="002D3C94"/>
    <w:rsid w:val="002E4835"/>
    <w:rsid w:val="002F2557"/>
    <w:rsid w:val="002F2977"/>
    <w:rsid w:val="002F378C"/>
    <w:rsid w:val="003B51CE"/>
    <w:rsid w:val="00456561"/>
    <w:rsid w:val="004A4A38"/>
    <w:rsid w:val="004F05CB"/>
    <w:rsid w:val="005B77FA"/>
    <w:rsid w:val="005F35E0"/>
    <w:rsid w:val="0061151F"/>
    <w:rsid w:val="006206A3"/>
    <w:rsid w:val="006862CB"/>
    <w:rsid w:val="006A2335"/>
    <w:rsid w:val="0072705E"/>
    <w:rsid w:val="00775931"/>
    <w:rsid w:val="00782E1E"/>
    <w:rsid w:val="00817056"/>
    <w:rsid w:val="008C4607"/>
    <w:rsid w:val="008E33F2"/>
    <w:rsid w:val="00913648"/>
    <w:rsid w:val="009B3F93"/>
    <w:rsid w:val="009D6F0B"/>
    <w:rsid w:val="00A110ED"/>
    <w:rsid w:val="00A36241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446A1"/>
    <w:rsid w:val="00E52654"/>
    <w:rsid w:val="00EB65DC"/>
    <w:rsid w:val="00EC202C"/>
    <w:rsid w:val="00EC7E1A"/>
    <w:rsid w:val="00F10D46"/>
    <w:rsid w:val="00F20B59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4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2020-08-05T08:56:00Z</dcterms:created>
  <dcterms:modified xsi:type="dcterms:W3CDTF">2020-08-05T21:47:00Z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