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1B194" w14:textId="63D2B50D" w:rsidR="00251A28" w:rsidRPr="00026E9A" w:rsidRDefault="00251A28" w:rsidP="005D48C9">
      <w:pPr>
        <w:widowControl/>
        <w:spacing w:before="0" w:line="360" w:lineRule="auto"/>
        <w:ind w:right="-1"/>
        <w:jc w:val="center"/>
        <w:rPr>
          <w:b/>
          <w:bCs/>
          <w:sz w:val="28"/>
          <w:szCs w:val="28"/>
        </w:rPr>
      </w:pPr>
      <w:r w:rsidRPr="00026E9A">
        <w:rPr>
          <w:b/>
          <w:bCs/>
          <w:sz w:val="28"/>
          <w:szCs w:val="28"/>
        </w:rPr>
        <w:t>INGLÊS</w:t>
      </w:r>
    </w:p>
    <w:p w14:paraId="41A65E45" w14:textId="77777777" w:rsidR="00251A28" w:rsidRPr="00251A28" w:rsidRDefault="00251A28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14:paraId="267B5F4D" w14:textId="22257E2A" w:rsidR="00251A28" w:rsidRDefault="00251A28" w:rsidP="005D48C9">
      <w:pPr>
        <w:widowControl/>
        <w:spacing w:line="276" w:lineRule="auto"/>
        <w:ind w:right="-1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Conteúdo:</w:t>
      </w:r>
      <w:r w:rsidRPr="00251A28">
        <w:rPr>
          <w:sz w:val="28"/>
          <w:szCs w:val="28"/>
        </w:rPr>
        <w:t xml:space="preserve"> Percepção da língua; hipóteses linguísticas</w:t>
      </w:r>
      <w:r w:rsidR="00C7051D">
        <w:rPr>
          <w:sz w:val="28"/>
          <w:szCs w:val="28"/>
        </w:rPr>
        <w:t xml:space="preserve">; </w:t>
      </w:r>
      <w:r w:rsidR="009F6978">
        <w:rPr>
          <w:sz w:val="28"/>
          <w:szCs w:val="28"/>
        </w:rPr>
        <w:t>hipóteses narrativas</w:t>
      </w:r>
      <w:r w:rsidR="00475D1F">
        <w:rPr>
          <w:sz w:val="28"/>
          <w:szCs w:val="28"/>
        </w:rPr>
        <w:t>.</w:t>
      </w:r>
    </w:p>
    <w:p w14:paraId="1365D7EB" w14:textId="77777777" w:rsidR="005D48C9" w:rsidRPr="00251A28" w:rsidRDefault="005D48C9" w:rsidP="005D48C9">
      <w:pPr>
        <w:widowControl/>
        <w:spacing w:line="276" w:lineRule="auto"/>
        <w:ind w:right="-1"/>
        <w:jc w:val="both"/>
        <w:rPr>
          <w:sz w:val="28"/>
          <w:szCs w:val="28"/>
        </w:rPr>
      </w:pPr>
    </w:p>
    <w:p w14:paraId="651644D7" w14:textId="68285967" w:rsidR="00251A28" w:rsidRDefault="00251A28" w:rsidP="005D48C9">
      <w:pPr>
        <w:widowControl/>
        <w:spacing w:line="276" w:lineRule="auto"/>
        <w:ind w:right="-1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Materiais</w:t>
      </w:r>
      <w:r w:rsidRPr="00251A28">
        <w:rPr>
          <w:sz w:val="28"/>
          <w:szCs w:val="28"/>
        </w:rPr>
        <w:t xml:space="preserve">: Celular, tablet ou computador. </w:t>
      </w:r>
    </w:p>
    <w:p w14:paraId="6EFAAF57" w14:textId="77777777" w:rsidR="005D48C9" w:rsidRPr="00251A28" w:rsidRDefault="005D48C9" w:rsidP="005D48C9">
      <w:pPr>
        <w:widowControl/>
        <w:spacing w:line="276" w:lineRule="auto"/>
        <w:ind w:right="-1"/>
        <w:rPr>
          <w:sz w:val="28"/>
          <w:szCs w:val="28"/>
        </w:rPr>
      </w:pPr>
    </w:p>
    <w:p w14:paraId="2325EDA8" w14:textId="056B363E" w:rsidR="00026E9A" w:rsidRDefault="00251A28" w:rsidP="005D48C9">
      <w:pPr>
        <w:widowControl/>
        <w:spacing w:line="276" w:lineRule="auto"/>
        <w:ind w:right="-1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Proposta:</w:t>
      </w:r>
      <w:r w:rsidRPr="00251A28">
        <w:rPr>
          <w:sz w:val="28"/>
          <w:szCs w:val="28"/>
        </w:rPr>
        <w:t xml:space="preserve"> A criança deve assistir ao vídeo a fim de não perder o contato com a língua</w:t>
      </w:r>
      <w:r w:rsidR="00026E9A">
        <w:rPr>
          <w:sz w:val="28"/>
          <w:szCs w:val="28"/>
        </w:rPr>
        <w:t xml:space="preserve"> </w:t>
      </w:r>
      <w:r w:rsidRPr="00251A28">
        <w:rPr>
          <w:sz w:val="28"/>
          <w:szCs w:val="28"/>
        </w:rPr>
        <w:t xml:space="preserve">inglesa. </w:t>
      </w:r>
      <w:r w:rsidR="008823D2">
        <w:rPr>
          <w:sz w:val="28"/>
          <w:szCs w:val="28"/>
        </w:rPr>
        <w:t xml:space="preserve">Por mais que a criança não entenda completamente a história, é importante assisti-la, pois, assim, ela pode criar hipóteses narrativas, </w:t>
      </w:r>
      <w:r w:rsidR="00206AEF">
        <w:rPr>
          <w:sz w:val="28"/>
          <w:szCs w:val="28"/>
        </w:rPr>
        <w:t xml:space="preserve">internalizando a língua estrangeira. </w:t>
      </w:r>
      <w:r w:rsidR="009F6978">
        <w:rPr>
          <w:sz w:val="28"/>
          <w:szCs w:val="28"/>
        </w:rPr>
        <w:t xml:space="preserve">Acompanhe a história e, depois, represente aquilo que você já teve medo anteriormente, mas, agora, tem apenas curiosidade. </w:t>
      </w:r>
    </w:p>
    <w:p w14:paraId="7D0C9E78" w14:textId="77777777" w:rsidR="005D48C9" w:rsidRDefault="005D48C9" w:rsidP="005D48C9">
      <w:pPr>
        <w:widowControl/>
        <w:spacing w:line="276" w:lineRule="auto"/>
        <w:ind w:right="-1"/>
        <w:jc w:val="both"/>
        <w:rPr>
          <w:sz w:val="28"/>
          <w:szCs w:val="28"/>
        </w:rPr>
      </w:pPr>
    </w:p>
    <w:p w14:paraId="068BE621" w14:textId="152C0702" w:rsidR="00026E9A" w:rsidRPr="002A427D" w:rsidRDefault="00026E9A" w:rsidP="005D48C9">
      <w:pPr>
        <w:widowControl/>
        <w:spacing w:before="0" w:line="360" w:lineRule="auto"/>
        <w:ind w:right="-1"/>
        <w:rPr>
          <w:sz w:val="28"/>
          <w:szCs w:val="28"/>
        </w:rPr>
      </w:pPr>
      <w:r w:rsidRPr="002A427D">
        <w:rPr>
          <w:b/>
          <w:bCs/>
          <w:sz w:val="28"/>
          <w:szCs w:val="28"/>
        </w:rPr>
        <w:t>Link do vídeo:</w:t>
      </w:r>
      <w:r w:rsidRPr="00251A28">
        <w:rPr>
          <w:sz w:val="28"/>
          <w:szCs w:val="28"/>
        </w:rPr>
        <w:t xml:space="preserve"> </w:t>
      </w:r>
      <w:r w:rsidR="008823D2" w:rsidRPr="008823D2">
        <w:rPr>
          <w:sz w:val="28"/>
          <w:szCs w:val="28"/>
        </w:rPr>
        <w:t>https://www.youtube.com/watch?v=813kbQH-wKg</w:t>
      </w:r>
    </w:p>
    <w:sectPr w:rsidR="00026E9A" w:rsidRPr="002A427D" w:rsidSect="002D2F4D">
      <w:headerReference w:type="default" r:id="rId7"/>
      <w:headerReference w:type="first" r:id="rId8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C87E7" w14:textId="77777777" w:rsidR="00175B0A" w:rsidRDefault="00175B0A">
      <w:pPr>
        <w:spacing w:before="0"/>
      </w:pPr>
      <w:r>
        <w:separator/>
      </w:r>
    </w:p>
  </w:endnote>
  <w:endnote w:type="continuationSeparator" w:id="0">
    <w:p w14:paraId="47124CA6" w14:textId="77777777" w:rsidR="00175B0A" w:rsidRDefault="00175B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2AB08" w14:textId="77777777" w:rsidR="00175B0A" w:rsidRDefault="00175B0A">
      <w:pPr>
        <w:spacing w:before="0"/>
      </w:pPr>
      <w:r>
        <w:separator/>
      </w:r>
    </w:p>
  </w:footnote>
  <w:footnote w:type="continuationSeparator" w:id="0">
    <w:p w14:paraId="5320558C" w14:textId="77777777" w:rsidR="00175B0A" w:rsidRDefault="00175B0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8F95" w14:textId="036216F5"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BADC" w14:textId="77777777"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35052BD" wp14:editId="4B82FF3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7B84CF2B" wp14:editId="310C92B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E6CD3" w14:textId="63871623" w:rsidR="008D2BE0" w:rsidRDefault="005D48C9">
    <w:pPr>
      <w:spacing w:before="57" w:line="360" w:lineRule="auto"/>
      <w:ind w:left="1797"/>
    </w:pPr>
    <w:r>
      <w:t>INVER</w:t>
    </w:r>
    <w:r w:rsidR="00FA756A">
      <w:t>NO</w:t>
    </w:r>
    <w:r w:rsidR="00FA756A">
      <w:rPr>
        <w:color w:val="000000"/>
      </w:rPr>
      <w:t>, 20</w:t>
    </w:r>
    <w:r w:rsidR="00FA756A">
      <w:t>20</w:t>
    </w:r>
    <w:r w:rsidR="00FA756A">
      <w:rPr>
        <w:color w:val="000000"/>
      </w:rPr>
      <w:t xml:space="preserve">. LONDRINA, </w:t>
    </w:r>
    <w:r w:rsidR="00FA756A">
      <w:rPr>
        <w:noProof/>
      </w:rPr>
      <w:drawing>
        <wp:anchor distT="0" distB="0" distL="0" distR="0" simplePos="0" relativeHeight="251661312" behindDoc="0" locked="0" layoutInCell="1" hidden="0" allowOverlap="1" wp14:anchorId="4A6463B2" wp14:editId="085183E0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14 DE </w:t>
    </w:r>
    <w:r w:rsidR="009F6978">
      <w:rPr>
        <w:color w:val="000000"/>
      </w:rPr>
      <w:t>AGOSTO.</w:t>
    </w:r>
  </w:p>
  <w:p w14:paraId="5891D1DD" w14:textId="105AC452"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E0"/>
    <w:rsid w:val="00026E9A"/>
    <w:rsid w:val="00036E22"/>
    <w:rsid w:val="00037E14"/>
    <w:rsid w:val="000453AF"/>
    <w:rsid w:val="000E23AB"/>
    <w:rsid w:val="000F2E56"/>
    <w:rsid w:val="001221DD"/>
    <w:rsid w:val="00175B0A"/>
    <w:rsid w:val="001879E7"/>
    <w:rsid w:val="001E19F2"/>
    <w:rsid w:val="001E6CD6"/>
    <w:rsid w:val="0020536F"/>
    <w:rsid w:val="00206AEF"/>
    <w:rsid w:val="00251A28"/>
    <w:rsid w:val="00270E67"/>
    <w:rsid w:val="00280A31"/>
    <w:rsid w:val="002A427D"/>
    <w:rsid w:val="002D2F4D"/>
    <w:rsid w:val="002E0B12"/>
    <w:rsid w:val="002F13C5"/>
    <w:rsid w:val="003624F4"/>
    <w:rsid w:val="003957B1"/>
    <w:rsid w:val="003D42CF"/>
    <w:rsid w:val="00417B13"/>
    <w:rsid w:val="00424638"/>
    <w:rsid w:val="004575E4"/>
    <w:rsid w:val="00475D1F"/>
    <w:rsid w:val="004C1EAB"/>
    <w:rsid w:val="004E7450"/>
    <w:rsid w:val="004F1953"/>
    <w:rsid w:val="005010A2"/>
    <w:rsid w:val="00546ECE"/>
    <w:rsid w:val="00547376"/>
    <w:rsid w:val="00554B99"/>
    <w:rsid w:val="005876A3"/>
    <w:rsid w:val="005D48C9"/>
    <w:rsid w:val="005E33C3"/>
    <w:rsid w:val="00661DE0"/>
    <w:rsid w:val="00686017"/>
    <w:rsid w:val="006919FE"/>
    <w:rsid w:val="00785117"/>
    <w:rsid w:val="007873FC"/>
    <w:rsid w:val="00793146"/>
    <w:rsid w:val="00801675"/>
    <w:rsid w:val="00805674"/>
    <w:rsid w:val="00807983"/>
    <w:rsid w:val="00871DC5"/>
    <w:rsid w:val="008823D2"/>
    <w:rsid w:val="008864FF"/>
    <w:rsid w:val="00886737"/>
    <w:rsid w:val="00891451"/>
    <w:rsid w:val="008A0414"/>
    <w:rsid w:val="008D0A2D"/>
    <w:rsid w:val="008D2BE0"/>
    <w:rsid w:val="008E23D0"/>
    <w:rsid w:val="009223C5"/>
    <w:rsid w:val="009267E3"/>
    <w:rsid w:val="0098254B"/>
    <w:rsid w:val="009970AC"/>
    <w:rsid w:val="009C2910"/>
    <w:rsid w:val="009D45C2"/>
    <w:rsid w:val="009F6978"/>
    <w:rsid w:val="00A62C69"/>
    <w:rsid w:val="00AB1C56"/>
    <w:rsid w:val="00AC0785"/>
    <w:rsid w:val="00B0320B"/>
    <w:rsid w:val="00B16F55"/>
    <w:rsid w:val="00B66E64"/>
    <w:rsid w:val="00B72FC9"/>
    <w:rsid w:val="00B925C1"/>
    <w:rsid w:val="00C1000B"/>
    <w:rsid w:val="00C47A2A"/>
    <w:rsid w:val="00C519A6"/>
    <w:rsid w:val="00C65942"/>
    <w:rsid w:val="00C7051D"/>
    <w:rsid w:val="00C86DC1"/>
    <w:rsid w:val="00CE1852"/>
    <w:rsid w:val="00D06CEE"/>
    <w:rsid w:val="00D4757D"/>
    <w:rsid w:val="00D517A9"/>
    <w:rsid w:val="00DD3AE8"/>
    <w:rsid w:val="00DD50AB"/>
    <w:rsid w:val="00DE4BBF"/>
    <w:rsid w:val="00E01631"/>
    <w:rsid w:val="00E13909"/>
    <w:rsid w:val="00E21953"/>
    <w:rsid w:val="00E3288B"/>
    <w:rsid w:val="00E409A7"/>
    <w:rsid w:val="00E573B3"/>
    <w:rsid w:val="00EF0214"/>
    <w:rsid w:val="00EF1B65"/>
    <w:rsid w:val="00F62026"/>
    <w:rsid w:val="00F961AA"/>
    <w:rsid w:val="00FA756A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3BA1"/>
  <w15:docId w15:val="{A34B26FD-6EC0-44F0-B54F-61819CF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E13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4</cp:revision>
  <cp:lastPrinted>2020-05-12T20:50:00Z</cp:lastPrinted>
  <dcterms:created xsi:type="dcterms:W3CDTF">2020-08-12T22:51:00Z</dcterms:created>
  <dcterms:modified xsi:type="dcterms:W3CDTF">2020-08-13T15:57:00Z</dcterms:modified>
</cp:coreProperties>
</file>