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C3" w:rsidRDefault="00377AC6" w:rsidP="002F378C">
      <w:pPr>
        <w:pStyle w:val="01Ttulo-IEIJ"/>
      </w:pPr>
      <w:r>
        <w:t>artes</w:t>
      </w:r>
    </w:p>
    <w:p w:rsidR="00E92FC3" w:rsidRDefault="00E92FC3" w:rsidP="00E92FC3"/>
    <w:p w:rsidR="00E92FC3" w:rsidRDefault="00E92FC3" w:rsidP="00E92FC3">
      <w:pPr>
        <w:pStyle w:val="02Subttulo-IEIJ"/>
        <w:rPr>
          <w:rFonts w:eastAsia="Times New Roman"/>
          <w:kern w:val="0"/>
          <w:sz w:val="24"/>
          <w:szCs w:val="24"/>
          <w:lang w:eastAsia="pt-BR" w:bidi="ar-SA"/>
        </w:rPr>
      </w:pPr>
      <w:r>
        <w:rPr>
          <w:rStyle w:val="Forte"/>
          <w:rFonts w:ascii="Arial" w:hAnsi="Arial"/>
          <w:b w:val="0"/>
          <w:bCs w:val="0"/>
          <w:color w:val="384C93"/>
          <w:bdr w:val="none" w:sz="0" w:space="0" w:color="auto" w:frame="1"/>
        </w:rPr>
        <w:t>Lenda do folclore brasileiro</w:t>
      </w:r>
    </w:p>
    <w:p w:rsidR="00E92FC3" w:rsidRDefault="00E92FC3" w:rsidP="00E92FC3">
      <w:pPr>
        <w:pStyle w:val="Ttulo5"/>
        <w:shd w:val="clear" w:color="auto" w:fill="FFFFFF"/>
        <w:spacing w:before="0"/>
        <w:textAlignment w:val="baseline"/>
        <w:rPr>
          <w:rFonts w:ascii="Arial" w:hAnsi="Arial" w:cs="Arial"/>
          <w:color w:val="1D1D1B"/>
          <w:spacing w:val="15"/>
        </w:rPr>
      </w:pPr>
      <w:r>
        <w:rPr>
          <w:rStyle w:val="Forte"/>
          <w:rFonts w:ascii="Arial" w:hAnsi="Arial" w:cs="Arial"/>
          <w:b w:val="0"/>
          <w:bCs w:val="0"/>
          <w:color w:val="1D1D1B"/>
          <w:spacing w:val="15"/>
          <w:bdr w:val="none" w:sz="0" w:space="0" w:color="auto" w:frame="1"/>
        </w:rPr>
        <w:t>Ilustração Walter Vasconcelos</w:t>
      </w:r>
    </w:p>
    <w:p w:rsidR="00E92FC3" w:rsidRPr="00E92FC3" w:rsidRDefault="00E92FC3" w:rsidP="00E92FC3">
      <w:pPr>
        <w:ind w:firstLine="709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noProof/>
          <w:color w:val="212529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3563A2D" wp14:editId="5E02B713">
            <wp:simplePos x="0" y="0"/>
            <wp:positionH relativeFrom="column">
              <wp:posOffset>-43815</wp:posOffset>
            </wp:positionH>
            <wp:positionV relativeFrom="paragraph">
              <wp:posOffset>211455</wp:posOffset>
            </wp:positionV>
            <wp:extent cx="3276600" cy="3276600"/>
            <wp:effectExtent l="0" t="0" r="0" b="0"/>
            <wp:wrapSquare wrapText="bothSides"/>
            <wp:docPr id="3" name="Imagem 3" descr="http://chc.org.br/wp-content/uploads/2020/07/bau_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bau_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12529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AAB36F5" wp14:editId="25682674">
            <wp:simplePos x="0" y="0"/>
            <wp:positionH relativeFrom="column">
              <wp:posOffset>-43815</wp:posOffset>
            </wp:positionH>
            <wp:positionV relativeFrom="paragraph">
              <wp:posOffset>177165</wp:posOffset>
            </wp:positionV>
            <wp:extent cx="3276600" cy="3276600"/>
            <wp:effectExtent l="0" t="0" r="0" b="0"/>
            <wp:wrapSquare wrapText="bothSides"/>
            <wp:docPr id="2" name="Imagem 2" descr="http://chc.org.br/wp-content/uploads/2020/07/bau_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c.org.br/wp-content/uploads/2020/07/bau_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FC3">
        <w:rPr>
          <w:rFonts w:ascii="Arial" w:hAnsi="Arial" w:cs="Arial"/>
          <w:color w:val="1D1D1B"/>
          <w:sz w:val="28"/>
          <w:szCs w:val="28"/>
        </w:rPr>
        <w:t>Festas no céu acontecem de vez em quando, você deve saber. Sapos, cegonhas e outros bichos já foram e se divertiram muito. Da última vez, parece que foram três dias de festança. Todos os bichos estavam lá. O cágado, que anda bem devagar, é que não tinha aparecido. Quando alguns já vinham de volta, perceberam que ele ainda estava a caminho. Vendo seu esforço, a garça se ofereceu para levá-lo nas costas. O cágado aceitou, eufórico! Montou na garça rumo ao céu. Voaram muito alto!</w:t>
      </w:r>
    </w:p>
    <w:p w:rsidR="00E92FC3" w:rsidRPr="00E92FC3" w:rsidRDefault="00E92FC3" w:rsidP="00E92FC3">
      <w:pPr>
        <w:pStyle w:val="NormalWeb"/>
        <w:shd w:val="clear" w:color="auto" w:fill="FFFFFF"/>
        <w:spacing w:before="0" w:after="150"/>
        <w:jc w:val="both"/>
        <w:textAlignment w:val="baseline"/>
        <w:rPr>
          <w:rFonts w:ascii="Arial" w:hAnsi="Arial" w:cs="Arial"/>
          <w:color w:val="1D1D1B"/>
          <w:sz w:val="28"/>
          <w:szCs w:val="28"/>
        </w:rPr>
      </w:pPr>
      <w:r w:rsidRPr="00E92FC3">
        <w:rPr>
          <w:rFonts w:ascii="Arial" w:hAnsi="Arial" w:cs="Arial"/>
          <w:color w:val="1D1D1B"/>
          <w:sz w:val="28"/>
          <w:szCs w:val="28"/>
        </w:rPr>
        <w:t>Em pleno voo, a garça perguntou se o cágado ainda via a terra firme da altura de onde eles estavam. O cágado disse que não, não via mais nada. Pois não foi que a malvada da garça largou o pobre do cágado no ar! Ele veio caindo e dizendo: </w:t>
      </w:r>
    </w:p>
    <w:p w:rsidR="00E92FC3" w:rsidRPr="00E92FC3" w:rsidRDefault="00E92FC3" w:rsidP="00E92FC3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384C93"/>
          <w:sz w:val="28"/>
          <w:szCs w:val="28"/>
        </w:rPr>
      </w:pPr>
      <w:r w:rsidRPr="00E92FC3">
        <w:rPr>
          <w:rStyle w:val="Forte"/>
          <w:rFonts w:ascii="Arial" w:hAnsi="Arial" w:cs="Arial"/>
          <w:b/>
          <w:bCs/>
          <w:color w:val="384C93"/>
          <w:sz w:val="28"/>
          <w:szCs w:val="28"/>
          <w:bdr w:val="none" w:sz="0" w:space="0" w:color="auto" w:frame="1"/>
        </w:rPr>
        <w:t>“Léu, léu, léu,</w:t>
      </w:r>
      <w:r w:rsidRPr="00E92FC3">
        <w:rPr>
          <w:rFonts w:ascii="Arial" w:hAnsi="Arial" w:cs="Arial"/>
          <w:color w:val="384C93"/>
          <w:sz w:val="28"/>
          <w:szCs w:val="28"/>
          <w:bdr w:val="none" w:sz="0" w:space="0" w:color="auto" w:frame="1"/>
        </w:rPr>
        <w:br/>
      </w:r>
      <w:r w:rsidRPr="00E92FC3">
        <w:rPr>
          <w:rStyle w:val="Forte"/>
          <w:rFonts w:ascii="Arial" w:hAnsi="Arial" w:cs="Arial"/>
          <w:b/>
          <w:bCs/>
          <w:color w:val="384C93"/>
          <w:sz w:val="28"/>
          <w:szCs w:val="28"/>
          <w:bdr w:val="none" w:sz="0" w:space="0" w:color="auto" w:frame="1"/>
        </w:rPr>
        <w:t>Se eu desta escapar,</w:t>
      </w:r>
      <w:r w:rsidRPr="00E92FC3">
        <w:rPr>
          <w:rFonts w:ascii="Arial" w:hAnsi="Arial" w:cs="Arial"/>
          <w:color w:val="384C93"/>
          <w:sz w:val="28"/>
          <w:szCs w:val="28"/>
          <w:bdr w:val="none" w:sz="0" w:space="0" w:color="auto" w:frame="1"/>
        </w:rPr>
        <w:br/>
      </w:r>
      <w:r w:rsidRPr="00E92FC3">
        <w:rPr>
          <w:rStyle w:val="Forte"/>
          <w:rFonts w:ascii="Arial" w:hAnsi="Arial" w:cs="Arial"/>
          <w:b/>
          <w:bCs/>
          <w:color w:val="384C93"/>
          <w:sz w:val="28"/>
          <w:szCs w:val="28"/>
          <w:bdr w:val="none" w:sz="0" w:space="0" w:color="auto" w:frame="1"/>
        </w:rPr>
        <w:t>nunca mais vou a festa no céu”</w:t>
      </w:r>
    </w:p>
    <w:p w:rsidR="00E92FC3" w:rsidRPr="00E92FC3" w:rsidRDefault="00E92FC3" w:rsidP="00E92FC3">
      <w:pPr>
        <w:pStyle w:val="NormalWeb"/>
        <w:shd w:val="clear" w:color="auto" w:fill="FFFFFF"/>
        <w:spacing w:before="0" w:after="150"/>
        <w:jc w:val="both"/>
        <w:textAlignment w:val="baseline"/>
        <w:rPr>
          <w:rFonts w:ascii="Arial" w:hAnsi="Arial" w:cs="Arial"/>
          <w:color w:val="1D1D1B"/>
          <w:sz w:val="28"/>
          <w:szCs w:val="28"/>
        </w:rPr>
      </w:pPr>
      <w:r w:rsidRPr="00E92FC3">
        <w:rPr>
          <w:rFonts w:ascii="Arial" w:hAnsi="Arial" w:cs="Arial"/>
          <w:color w:val="1D1D1B"/>
          <w:sz w:val="28"/>
          <w:szCs w:val="28"/>
        </w:rPr>
        <w:t> E foi aí que gritou bem alto: “Afastem-se pedras e paus!”. As pedras e paus se afastaram, e o cágado caiu. Ele escapou vivo, mas seu casco se quebrou em muitos pedaços. Dizem que é por isso que o cágado tem o casco em forma de remendos.</w:t>
      </w:r>
    </w:p>
    <w:p w:rsidR="00E92FC3" w:rsidRPr="00E92FC3" w:rsidRDefault="00E92FC3" w:rsidP="00E92FC3">
      <w:pPr>
        <w:pStyle w:val="NormalWeb"/>
        <w:shd w:val="clear" w:color="auto" w:fill="FFFFFF"/>
        <w:spacing w:before="0" w:after="150"/>
        <w:jc w:val="both"/>
        <w:textAlignment w:val="baseline"/>
        <w:rPr>
          <w:rFonts w:ascii="Arial" w:hAnsi="Arial" w:cs="Arial"/>
          <w:color w:val="1D1D1B"/>
          <w:sz w:val="28"/>
          <w:szCs w:val="28"/>
        </w:rPr>
      </w:pPr>
      <w:r w:rsidRPr="00E92FC3">
        <w:rPr>
          <w:rFonts w:ascii="Arial" w:hAnsi="Arial" w:cs="Arial"/>
          <w:color w:val="1D1D1B"/>
          <w:sz w:val="28"/>
          <w:szCs w:val="28"/>
        </w:rPr>
        <w:t> </w:t>
      </w:r>
    </w:p>
    <w:p w:rsidR="00E92FC3" w:rsidRPr="00E92FC3" w:rsidRDefault="00E92FC3" w:rsidP="00E92FC3">
      <w:pPr>
        <w:pStyle w:val="NormalWeb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1D1D1B"/>
          <w:sz w:val="28"/>
          <w:szCs w:val="28"/>
        </w:rPr>
      </w:pPr>
      <w:r w:rsidRPr="00E92FC3">
        <w:rPr>
          <w:rStyle w:val="nfase"/>
          <w:rFonts w:ascii="Arial" w:hAnsi="Arial" w:cs="Arial"/>
          <w:b/>
          <w:bCs/>
          <w:color w:val="1D1D1B"/>
          <w:sz w:val="28"/>
          <w:szCs w:val="28"/>
          <w:bdr w:val="none" w:sz="0" w:space="0" w:color="auto" w:frame="1"/>
        </w:rPr>
        <w:t>Lenda do folclore brasileiro livremente adaptada pela CHC, do livro </w:t>
      </w:r>
      <w:r w:rsidRPr="00E92FC3">
        <w:rPr>
          <w:rStyle w:val="Forte"/>
          <w:rFonts w:ascii="Arial" w:hAnsi="Arial" w:cs="Arial"/>
          <w:color w:val="1D1D1B"/>
          <w:sz w:val="28"/>
          <w:szCs w:val="28"/>
          <w:bdr w:val="none" w:sz="0" w:space="0" w:color="auto" w:frame="1"/>
        </w:rPr>
        <w:t>Contos Populares do Brasil</w:t>
      </w:r>
      <w:r w:rsidRPr="00E92FC3">
        <w:rPr>
          <w:rStyle w:val="nfase"/>
          <w:rFonts w:ascii="Arial" w:hAnsi="Arial" w:cs="Arial"/>
          <w:b/>
          <w:bCs/>
          <w:color w:val="1D1D1B"/>
          <w:sz w:val="28"/>
          <w:szCs w:val="28"/>
          <w:bdr w:val="none" w:sz="0" w:space="0" w:color="auto" w:frame="1"/>
        </w:rPr>
        <w:t>, de Silvio Romero (domínio público).</w:t>
      </w:r>
    </w:p>
    <w:p w:rsidR="00E92FC3" w:rsidRDefault="00E92FC3" w:rsidP="00E92FC3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2FC3">
        <w:rPr>
          <w:sz w:val="28"/>
          <w:szCs w:val="28"/>
        </w:rPr>
        <w:t xml:space="preserve">Biblografia: </w:t>
      </w:r>
      <w:hyperlink r:id="rId9" w:history="1">
        <w:r w:rsidRPr="00E92FC3">
          <w:rPr>
            <w:rStyle w:val="Hyperlink"/>
            <w:sz w:val="28"/>
            <w:szCs w:val="28"/>
          </w:rPr>
          <w:t>http://chc.org.br/artigo/casco-em-pedacos/</w:t>
        </w:r>
      </w:hyperlink>
    </w:p>
    <w:p w:rsidR="006C7B0E" w:rsidRDefault="00E92FC3" w:rsidP="00E92FC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2FC3" w:rsidRDefault="00E92FC3" w:rsidP="00E92FC3">
      <w:pPr>
        <w:tabs>
          <w:tab w:val="left" w:pos="7110"/>
        </w:tabs>
        <w:rPr>
          <w:sz w:val="28"/>
          <w:szCs w:val="28"/>
        </w:rPr>
      </w:pPr>
    </w:p>
    <w:p w:rsidR="00E92FC3" w:rsidRDefault="00E92FC3" w:rsidP="00E92FC3">
      <w:pPr>
        <w:tabs>
          <w:tab w:val="left" w:pos="7110"/>
        </w:tabs>
        <w:rPr>
          <w:sz w:val="28"/>
          <w:szCs w:val="28"/>
        </w:rPr>
      </w:pPr>
    </w:p>
    <w:p w:rsidR="00E92FC3" w:rsidRDefault="00E92FC3" w:rsidP="00E40CC2">
      <w:pPr>
        <w:pStyle w:val="02Subttulo-IEIJ"/>
        <w:ind w:firstLine="709"/>
      </w:pPr>
      <w:r>
        <w:t xml:space="preserve">Proposta: </w:t>
      </w:r>
    </w:p>
    <w:p w:rsidR="00E92FC3" w:rsidRDefault="00E92FC3" w:rsidP="00E40CC2">
      <w:pPr>
        <w:pStyle w:val="03Texto-IEIJ"/>
        <w:ind w:firstLine="709"/>
      </w:pPr>
      <w:r>
        <w:t xml:space="preserve">Dê um título ao texto lido e transforme esta lenda em uma história em quadrinhos. </w:t>
      </w:r>
    </w:p>
    <w:p w:rsidR="00E92FC3" w:rsidRDefault="00E92FC3" w:rsidP="00E40CC2">
      <w:pPr>
        <w:pStyle w:val="03Texto-IEIJ"/>
        <w:ind w:firstLine="709"/>
      </w:pPr>
      <w:r>
        <w:t>Use quantos quadrinhos forem necessários para expressar a essência da história lida, ou seja</w:t>
      </w:r>
      <w:r w:rsidR="0024172A">
        <w:t>,</w:t>
      </w:r>
      <w:r>
        <w:t xml:space="preserve"> você não irá copiá-la, mas irá reduzir o texto lido em uma pequena história mantendo seu sentido. </w:t>
      </w:r>
      <w:r w:rsidR="00E40CC2">
        <w:t>Faça lindas ilustrações e não</w:t>
      </w:r>
      <w:r w:rsidR="00F4768B">
        <w:t xml:space="preserve"> se</w:t>
      </w:r>
      <w:bookmarkStart w:id="0" w:name="_GoBack"/>
      <w:bookmarkEnd w:id="0"/>
      <w:r w:rsidR="00E40CC2">
        <w:t xml:space="preserve"> esqueça de pintá-las!</w:t>
      </w:r>
    </w:p>
    <w:p w:rsidR="00E92FC3" w:rsidRPr="00E92FC3" w:rsidRDefault="00E92FC3" w:rsidP="00E92FC3">
      <w:pPr>
        <w:pStyle w:val="03Texto-IEIJ"/>
      </w:pPr>
    </w:p>
    <w:p w:rsidR="00E92FC3" w:rsidRPr="00E92FC3" w:rsidRDefault="00E92FC3" w:rsidP="00E92FC3">
      <w:pPr>
        <w:tabs>
          <w:tab w:val="left" w:pos="7110"/>
        </w:tabs>
        <w:rPr>
          <w:sz w:val="28"/>
          <w:szCs w:val="28"/>
        </w:rPr>
      </w:pPr>
    </w:p>
    <w:sectPr w:rsidR="00E92FC3" w:rsidRPr="00E92FC3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F" w:rsidRDefault="00461B7F">
      <w:pPr>
        <w:spacing w:before="0"/>
      </w:pPr>
      <w:r>
        <w:separator/>
      </w:r>
    </w:p>
  </w:endnote>
  <w:endnote w:type="continuationSeparator" w:id="0">
    <w:p w:rsidR="00461B7F" w:rsidRDefault="00461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F" w:rsidRDefault="00461B7F">
      <w:pPr>
        <w:spacing w:before="0"/>
      </w:pPr>
      <w:r>
        <w:separator/>
      </w:r>
    </w:p>
  </w:footnote>
  <w:footnote w:type="continuationSeparator" w:id="0">
    <w:p w:rsidR="00461B7F" w:rsidRDefault="00461B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F265C">
      <w:rPr>
        <w:rStyle w:val="RefernciaSutil"/>
        <w:rFonts w:cs="Calibri"/>
        <w:smallCaps w:val="0"/>
        <w:color w:val="auto"/>
        <w:u w:val="none"/>
      </w:rPr>
      <w:t>1</w:t>
    </w:r>
    <w:r w:rsidR="002D5497">
      <w:rPr>
        <w:rStyle w:val="RefernciaSutil"/>
        <w:rFonts w:cs="Calibri"/>
        <w:smallCaps w:val="0"/>
        <w:color w:val="auto"/>
        <w:u w:val="none"/>
      </w:rPr>
      <w:t>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24172A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77AC6"/>
    <w:rsid w:val="003942B1"/>
    <w:rsid w:val="003B51CE"/>
    <w:rsid w:val="00423988"/>
    <w:rsid w:val="00456561"/>
    <w:rsid w:val="00461B7F"/>
    <w:rsid w:val="00465AEE"/>
    <w:rsid w:val="004A4A38"/>
    <w:rsid w:val="004F05CB"/>
    <w:rsid w:val="0058607A"/>
    <w:rsid w:val="005B2683"/>
    <w:rsid w:val="005B77FA"/>
    <w:rsid w:val="005F35E0"/>
    <w:rsid w:val="0061151F"/>
    <w:rsid w:val="006206A3"/>
    <w:rsid w:val="006862CB"/>
    <w:rsid w:val="006A2335"/>
    <w:rsid w:val="006C7B0E"/>
    <w:rsid w:val="00782E1E"/>
    <w:rsid w:val="00817056"/>
    <w:rsid w:val="008E33F2"/>
    <w:rsid w:val="0090168F"/>
    <w:rsid w:val="00913648"/>
    <w:rsid w:val="00976B98"/>
    <w:rsid w:val="00993664"/>
    <w:rsid w:val="009A62EE"/>
    <w:rsid w:val="009B3F93"/>
    <w:rsid w:val="009D6F0B"/>
    <w:rsid w:val="00A36241"/>
    <w:rsid w:val="00BA1975"/>
    <w:rsid w:val="00BB3C0D"/>
    <w:rsid w:val="00BD25D4"/>
    <w:rsid w:val="00CB1518"/>
    <w:rsid w:val="00CE195B"/>
    <w:rsid w:val="00D058EF"/>
    <w:rsid w:val="00D56965"/>
    <w:rsid w:val="00D6385D"/>
    <w:rsid w:val="00D77F9B"/>
    <w:rsid w:val="00DE4B1A"/>
    <w:rsid w:val="00DF265C"/>
    <w:rsid w:val="00E20E07"/>
    <w:rsid w:val="00E343BC"/>
    <w:rsid w:val="00E40CC2"/>
    <w:rsid w:val="00E52654"/>
    <w:rsid w:val="00E92FC3"/>
    <w:rsid w:val="00EB65DC"/>
    <w:rsid w:val="00EC0D37"/>
    <w:rsid w:val="00EC7E1A"/>
    <w:rsid w:val="00F10D46"/>
    <w:rsid w:val="00F4768B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2FC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92FC3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E92FC3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E92FC3"/>
    <w:rPr>
      <w:b/>
      <w:bCs/>
    </w:rPr>
  </w:style>
  <w:style w:type="character" w:styleId="nfase">
    <w:name w:val="Emphasis"/>
    <w:basedOn w:val="Fontepargpadro"/>
    <w:uiPriority w:val="20"/>
    <w:qFormat/>
    <w:rsid w:val="00E92FC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2FC3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c.org.br/artigo/casco-em-pedaco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77B6-27D4-432E-9618-8EBDB2AB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2020-08-15T13:03:00Z</dcterms:created>
  <dcterms:modified xsi:type="dcterms:W3CDTF">2020-08-16T13:42:00Z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