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08" w:rsidRDefault="001559CD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representação literária – especial dia da árvore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037AC" w:rsidRPr="005C6E89" w:rsidRDefault="00174D08" w:rsidP="005C6E89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C6E89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Assista ao vídeo: </w:t>
      </w:r>
      <w:r w:rsidR="005C6E8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5C6E89" w:rsidRPr="005C6E89">
        <w:rPr>
          <w:rFonts w:asciiTheme="minorHAnsi" w:hAnsiTheme="minorHAnsi" w:cstheme="minorHAnsi"/>
          <w:sz w:val="28"/>
          <w:szCs w:val="28"/>
          <w:lang w:eastAsia="ja-JP" w:bidi="ar-SA"/>
        </w:rPr>
        <w:t>http://globotv.globo.com/editora-globo/crescer/v/crescer-livro-contado-por-ana-luisa-lacombe/1490101/</w:t>
      </w:r>
      <w:bookmarkStart w:id="0" w:name="_GoBack"/>
      <w:bookmarkEnd w:id="0"/>
    </w:p>
    <w:p w:rsidR="00174D08" w:rsidRDefault="00174D08" w:rsidP="005C6E89">
      <w:pPr>
        <w:tabs>
          <w:tab w:val="left" w:pos="556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4D08" w:rsidRPr="005C6E89" w:rsidRDefault="00174D08" w:rsidP="005C6E89">
      <w:pPr>
        <w:pStyle w:val="PargrafodaLista"/>
        <w:numPr>
          <w:ilvl w:val="0"/>
          <w:numId w:val="13"/>
        </w:numPr>
        <w:tabs>
          <w:tab w:val="left" w:pos="55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C6E89">
        <w:rPr>
          <w:rFonts w:asciiTheme="minorHAnsi" w:hAnsiTheme="minorHAnsi" w:cstheme="minorHAnsi"/>
          <w:sz w:val="28"/>
          <w:szCs w:val="28"/>
          <w:lang w:eastAsia="ja-JP" w:bidi="ar-SA"/>
        </w:rPr>
        <w:t>Preencha as informações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7"/>
        <w:gridCol w:w="6631"/>
      </w:tblGrid>
      <w:tr w:rsidR="00174D08" w:rsidRPr="005C6E89" w:rsidTr="005C6E89">
        <w:tc>
          <w:tcPr>
            <w:tcW w:w="2947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</w:tcPr>
          <w:p w:rsidR="00174D08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5C6E89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Título do livro</w:t>
            </w:r>
          </w:p>
        </w:tc>
        <w:tc>
          <w:tcPr>
            <w:tcW w:w="6631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174D08" w:rsidRDefault="00174D08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C6E89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174D08" w:rsidRPr="005C6E89" w:rsidTr="005C6E89">
        <w:tc>
          <w:tcPr>
            <w:tcW w:w="2947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</w:tcPr>
          <w:p w:rsidR="00174D08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5C6E89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Autor do livro</w:t>
            </w:r>
          </w:p>
        </w:tc>
        <w:tc>
          <w:tcPr>
            <w:tcW w:w="6631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174D08" w:rsidRDefault="00174D08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C6E89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174D08" w:rsidRPr="005C6E89" w:rsidTr="005C6E89">
        <w:trPr>
          <w:trHeight w:val="20"/>
        </w:trPr>
        <w:tc>
          <w:tcPr>
            <w:tcW w:w="2947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</w:tcPr>
          <w:p w:rsidR="00174D08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5C6E89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Editora</w:t>
            </w:r>
          </w:p>
        </w:tc>
        <w:tc>
          <w:tcPr>
            <w:tcW w:w="6631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FFFFFF" w:themeFill="background1"/>
          </w:tcPr>
          <w:p w:rsidR="00174D08" w:rsidRDefault="00174D08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C6E89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174D08" w:rsidRPr="005C6E89" w:rsidTr="005C6E89">
        <w:tc>
          <w:tcPr>
            <w:tcW w:w="2947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  <w:shd w:val="clear" w:color="auto" w:fill="92D050"/>
          </w:tcPr>
          <w:p w:rsidR="00174D08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5C6E89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Contadora do livro</w:t>
            </w:r>
          </w:p>
        </w:tc>
        <w:tc>
          <w:tcPr>
            <w:tcW w:w="6631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174D08" w:rsidRDefault="00174D08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C6E89" w:rsidRPr="005C6E89" w:rsidRDefault="005C6E89" w:rsidP="005C6E89">
            <w:pPr>
              <w:tabs>
                <w:tab w:val="left" w:pos="5565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174D08" w:rsidRPr="005C6E89" w:rsidRDefault="00174D08" w:rsidP="005C6E89">
      <w:pPr>
        <w:tabs>
          <w:tab w:val="left" w:pos="556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4D08" w:rsidRDefault="00174D08" w:rsidP="00CD40D4">
      <w:pPr>
        <w:pStyle w:val="PargrafodaLista"/>
        <w:numPr>
          <w:ilvl w:val="0"/>
          <w:numId w:val="13"/>
        </w:numPr>
        <w:tabs>
          <w:tab w:val="left" w:pos="556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C6E8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Faça uma representação literária da história que ouviu. A proposta de hoje será criar algo bem interessante em formato 3D. Utilize sua criatividade e os materiais disponíveis em sua casa como: retalhos, sucatas, pets etc. </w:t>
      </w:r>
      <w:r w:rsidR="005C6E89">
        <w:rPr>
          <w:rFonts w:asciiTheme="minorHAnsi" w:hAnsiTheme="minorHAnsi" w:cstheme="minorHAnsi"/>
          <w:sz w:val="28"/>
          <w:szCs w:val="28"/>
          <w:lang w:eastAsia="ja-JP" w:bidi="ar-SA"/>
        </w:rPr>
        <w:t>Mãos à obra!</w:t>
      </w:r>
    </w:p>
    <w:p w:rsidR="00091A3D" w:rsidRPr="00091A3D" w:rsidRDefault="00091A3D" w:rsidP="00CD40D4">
      <w:pPr>
        <w:tabs>
          <w:tab w:val="left" w:pos="556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spellStart"/>
      <w:r w:rsidRPr="00091A3D">
        <w:rPr>
          <w:rFonts w:asciiTheme="minorHAnsi" w:hAnsiTheme="minorHAnsi" w:cstheme="minorHAnsi"/>
          <w:b/>
          <w:sz w:val="28"/>
          <w:szCs w:val="28"/>
          <w:lang w:eastAsia="ja-JP" w:bidi="ar-SA"/>
        </w:rPr>
        <w:t>Obs</w:t>
      </w:r>
      <w:proofErr w:type="spellEnd"/>
      <w:r w:rsidR="00CD40D4">
        <w:rPr>
          <w:rFonts w:asciiTheme="minorHAnsi" w:hAnsiTheme="minorHAnsi" w:cstheme="minorHAnsi"/>
          <w:sz w:val="28"/>
          <w:szCs w:val="28"/>
          <w:lang w:eastAsia="ja-JP" w:bidi="ar-SA"/>
        </w:rPr>
        <w:t>: Não esqueça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fotografar seu trabalho e encaminhar para a professora. </w:t>
      </w:r>
    </w:p>
    <w:sectPr w:rsidR="00091A3D" w:rsidRPr="00091A3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90" w:rsidRDefault="00B26290">
      <w:pPr>
        <w:spacing w:before="0"/>
      </w:pPr>
      <w:r>
        <w:separator/>
      </w:r>
    </w:p>
  </w:endnote>
  <w:endnote w:type="continuationSeparator" w:id="0">
    <w:p w:rsidR="00B26290" w:rsidRDefault="00B26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90" w:rsidRDefault="00B26290">
      <w:pPr>
        <w:spacing w:before="0"/>
      </w:pPr>
      <w:r>
        <w:separator/>
      </w:r>
    </w:p>
  </w:footnote>
  <w:footnote w:type="continuationSeparator" w:id="0">
    <w:p w:rsidR="00B26290" w:rsidRDefault="00B262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7221E">
      <w:rPr>
        <w:rStyle w:val="RefernciaSutil"/>
        <w:rFonts w:cs="Calibri"/>
        <w:smallCaps w:val="0"/>
        <w:color w:val="auto"/>
        <w:u w:val="none"/>
      </w:rPr>
      <w:t xml:space="preserve"> 21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26DA"/>
    <w:multiLevelType w:val="hybridMultilevel"/>
    <w:tmpl w:val="24D42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1A3D"/>
    <w:rsid w:val="0009664C"/>
    <w:rsid w:val="000A520F"/>
    <w:rsid w:val="000A59E3"/>
    <w:rsid w:val="000F6BFB"/>
    <w:rsid w:val="001559CD"/>
    <w:rsid w:val="00156590"/>
    <w:rsid w:val="001744B5"/>
    <w:rsid w:val="00174D08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7221E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C6E89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229E0"/>
    <w:rsid w:val="007A76CB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26290"/>
    <w:rsid w:val="00B463F9"/>
    <w:rsid w:val="00BB0C40"/>
    <w:rsid w:val="00C14D34"/>
    <w:rsid w:val="00C21758"/>
    <w:rsid w:val="00C34AE7"/>
    <w:rsid w:val="00C475CF"/>
    <w:rsid w:val="00C6779C"/>
    <w:rsid w:val="00CB70CC"/>
    <w:rsid w:val="00CD40D4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2020-09-17T18:25:00Z</dcterms:created>
  <dcterms:modified xsi:type="dcterms:W3CDTF">2020-09-18T11:36:00Z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