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F6" w:rsidRDefault="00846BF6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o brasil torna-se independente</w:t>
      </w:r>
      <w:r w:rsid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037AC" w:rsidRDefault="00A33A91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Em 7 de setembro de 1822, durante uma viagem para São Paulo e após ter sido informado de que uma expedição portuguesa iria desembarcar na Bahia, dom Pedro proclamou a independência do país. Foi aclamado dom Pedro I, imp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erador do Brasil, mas aceitou obedecer a uma constituição a ser elaborada. No dia 1º de dezembro, durante a cerimônia de coroação, declarou: “Com a minha espada defenderei a pátria, a nação e a Constituição, se for digna do Brasil e de mim”. </w:t>
      </w:r>
    </w:p>
    <w:p w:rsidR="00A33A91" w:rsidRDefault="00845417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Em maio de 1823 foi eleita uma Assembleia Constituinte para elaborar a Constituição do país. Por causa de desacordos entre os deputados e o imperador, a Constituinte foi fechada logo em seguida. Em 1924, dom Pedro I acabou impondo uma constituição pela qual mantinha quase todo o poder em suas mãos. Essa medida foi considerada autoritária e gerou descontentamento e revoltas em várias províncias do país que queriam mais autonomia. </w:t>
      </w:r>
    </w:p>
    <w:p w:rsidR="00845417" w:rsidRDefault="00845417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principal dessas revoltas aconteceu e 1824, em Recife, e ficou conhecida como </w:t>
      </w:r>
      <w:r>
        <w:rPr>
          <w:b/>
          <w:sz w:val="28"/>
          <w:szCs w:val="28"/>
          <w:lang w:eastAsia="ja-JP" w:bidi="ar-SA"/>
        </w:rPr>
        <w:t xml:space="preserve">Confederação do Equador. </w:t>
      </w:r>
      <w:r>
        <w:rPr>
          <w:sz w:val="28"/>
          <w:szCs w:val="28"/>
          <w:lang w:eastAsia="ja-JP" w:bidi="ar-SA"/>
        </w:rPr>
        <w:t xml:space="preserve"> Os confederados fizeram uma nova constituição e pretendiam transformar a região em uma república. O governo, porém, reprimiu violentamente essa revolta, prendendo e eliminando seus líderes. </w:t>
      </w:r>
    </w:p>
    <w:p w:rsidR="005F5A5F" w:rsidRDefault="005F5A5F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Devido à sua impopularidade, em 1831 dom Pedro I renunciou ao trono do Brasil em favor de seu filho Pedro de </w:t>
      </w:r>
      <w:r w:rsidR="00A26EB4">
        <w:rPr>
          <w:sz w:val="28"/>
          <w:szCs w:val="28"/>
          <w:lang w:eastAsia="ja-JP" w:bidi="ar-SA"/>
        </w:rPr>
        <w:t xml:space="preserve">seu filho Pedro de Alcântara (futuro dom Pedro II), que na ocasião tinha 5 anos de idade) e em seguida retornou a Portugal. Manteve-se, assim, a dinastia dos Bragança. </w:t>
      </w:r>
    </w:p>
    <w:p w:rsidR="003E1BB4" w:rsidRDefault="00A26EB4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A manutenção da dinastia dos Bragança após a independência do país foi uma solução de continuidade que diferencia o caso do Brasil dos demais países latino-americanos, nos quais o processo de independência foi mais violento e levou ao estabelecimento de regimes políticos republicanos. A Independência do Brasil foi se consolidando em poucos anos, sem muitos desgastes; não houve muita alteração na ordem social e econômica nem na forma de governo.</w:t>
      </w:r>
    </w:p>
    <w:p w:rsidR="003E1BB4" w:rsidRDefault="003E1BB4" w:rsidP="00D12842">
      <w:pPr>
        <w:spacing w:before="0"/>
        <w:jc w:val="both"/>
        <w:rPr>
          <w:sz w:val="28"/>
          <w:szCs w:val="28"/>
          <w:lang w:eastAsia="ja-JP" w:bidi="ar-SA"/>
        </w:rPr>
      </w:pPr>
    </w:p>
    <w:p w:rsidR="003E1BB4" w:rsidRDefault="003E1BB4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*Província: </w:t>
      </w:r>
      <w:r>
        <w:rPr>
          <w:sz w:val="28"/>
          <w:szCs w:val="28"/>
          <w:lang w:eastAsia="ja-JP" w:bidi="ar-SA"/>
        </w:rPr>
        <w:t xml:space="preserve">divisão administrativa do país, hoje chamada de estado. </w:t>
      </w:r>
    </w:p>
    <w:p w:rsidR="003E1BB4" w:rsidRDefault="003E1BB4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*Autonomia: </w:t>
      </w:r>
      <w:r>
        <w:rPr>
          <w:sz w:val="28"/>
          <w:szCs w:val="28"/>
          <w:lang w:eastAsia="ja-JP" w:bidi="ar-SA"/>
        </w:rPr>
        <w:t xml:space="preserve">poder de governar. </w:t>
      </w:r>
    </w:p>
    <w:p w:rsidR="0072103A" w:rsidRDefault="003E1BB4" w:rsidP="00D1284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*Assembleia Constituinte:</w:t>
      </w:r>
      <w:r>
        <w:rPr>
          <w:sz w:val="28"/>
          <w:szCs w:val="28"/>
          <w:lang w:eastAsia="ja-JP" w:bidi="ar-SA"/>
        </w:rPr>
        <w:t xml:space="preserve"> grupo de pessoas escolhidas pelos cidadãos por meio de eleição para elaborar a Constituição de um país. </w:t>
      </w:r>
    </w:p>
    <w:p w:rsidR="0072103A" w:rsidRDefault="0072103A" w:rsidP="00D12842">
      <w:pPr>
        <w:spacing w:before="0"/>
        <w:jc w:val="both"/>
        <w:rPr>
          <w:sz w:val="28"/>
          <w:szCs w:val="28"/>
          <w:lang w:eastAsia="ja-JP" w:bidi="ar-SA"/>
        </w:rPr>
      </w:pPr>
    </w:p>
    <w:p w:rsidR="0072103A" w:rsidRDefault="0072103A" w:rsidP="0072103A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7 de setembro de 1822 o Brasil tornou-se um país independente. O que significou essa independência para nosso país? </w:t>
      </w:r>
    </w:p>
    <w:p w:rsidR="0072103A" w:rsidRPr="0072103A" w:rsidRDefault="0072103A" w:rsidP="007210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EB4" w:rsidRDefault="0072103A" w:rsidP="0072103A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O movimento pela independência foi menos violento no Brasil do que na maioria dos países latino-americanos. Marque um X na explicação mais adequada para isso. </w:t>
      </w:r>
      <w:r w:rsidR="00A26EB4" w:rsidRPr="0072103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72103A" w:rsidRPr="0072103A" w:rsidRDefault="0072103A" w:rsidP="007210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Default="0072103A" w:rsidP="0072103A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Dom Pedro I criou uma Constituição que defendia os interesses dos brasileiros. </w:t>
      </w:r>
    </w:p>
    <w:p w:rsidR="0072103A" w:rsidRPr="0072103A" w:rsidRDefault="0072103A" w:rsidP="007210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Default="0072103A" w:rsidP="0072103A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Assembleia Constituinte foi rapidamente eleita. </w:t>
      </w:r>
    </w:p>
    <w:p w:rsidR="0072103A" w:rsidRPr="0072103A" w:rsidRDefault="0072103A" w:rsidP="007210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Pr="0072103A" w:rsidRDefault="0072103A" w:rsidP="0072103A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Dom Pedro, que se tornou imperador do Brasil, representava a continuidade da dinastia dos Bragança, que já governava Portugal. </w:t>
      </w:r>
    </w:p>
    <w:p w:rsidR="0072103A" w:rsidRPr="0072103A" w:rsidRDefault="0072103A" w:rsidP="0072103A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Pr="0072103A" w:rsidRDefault="0072103A" w:rsidP="0072103A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imagem representa uma reunião da Confederação do Equador. </w:t>
      </w:r>
    </w:p>
    <w:p w:rsidR="0072103A" w:rsidRPr="0072103A" w:rsidRDefault="00B03B2B" w:rsidP="0072103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73FA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137795</wp:posOffset>
            </wp:positionV>
            <wp:extent cx="3524885" cy="2409825"/>
            <wp:effectExtent l="0" t="0" r="0" b="9525"/>
            <wp:wrapSquare wrapText="bothSides"/>
            <wp:docPr id="3" name="Imagem 3" descr="C:\Users\pamel\Desktop\histor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istori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3FA" w:rsidRDefault="008673FA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FA" w:rsidRDefault="008673FA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FA" w:rsidRDefault="008673FA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FA" w:rsidRDefault="008673FA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FA" w:rsidRDefault="008673FA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673FA" w:rsidRDefault="00B03B2B" w:rsidP="008673FA">
      <w:pPr>
        <w:ind w:left="72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9ABD7" wp14:editId="7F72331D">
                <wp:simplePos x="0" y="0"/>
                <wp:positionH relativeFrom="column">
                  <wp:posOffset>3404870</wp:posOffset>
                </wp:positionH>
                <wp:positionV relativeFrom="paragraph">
                  <wp:posOffset>429260</wp:posOffset>
                </wp:positionV>
                <wp:extent cx="2828925" cy="438150"/>
                <wp:effectExtent l="0" t="0" r="9525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B2B" w:rsidRPr="00B03B2B" w:rsidRDefault="00B03B2B" w:rsidP="00B03B2B">
                            <w:pPr>
                              <w:pStyle w:val="Legenda"/>
                              <w:spacing w:before="0" w:after="0"/>
                              <w:jc w:val="both"/>
                              <w:rPr>
                                <w:rFonts w:cstheme="minorHAnsi"/>
                                <w:noProof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Junta de Pernambuco na Confederação do Equador, óleo sobre tela de Johan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Mortiz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Rugendas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século XIX.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ABD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68.1pt;margin-top:33.8pt;width:222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" stroked="f">
                <v:textbox inset="0,0,0,0">
                  <w:txbxContent>
                    <w:p w:rsidR="00B03B2B" w:rsidRPr="00B03B2B" w:rsidRDefault="00B03B2B" w:rsidP="00B03B2B">
                      <w:pPr>
                        <w:pStyle w:val="Legenda"/>
                        <w:spacing w:before="0" w:after="0"/>
                        <w:jc w:val="both"/>
                        <w:rPr>
                          <w:rFonts w:cstheme="minorHAnsi"/>
                          <w:noProof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Junta de Pernambuco na Confederação do Equador, óleo sobre tela de Johan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Mortiz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Rugendas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século XIX.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3FA" w:rsidRPr="008673FA" w:rsidRDefault="008673FA" w:rsidP="00B03B2B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Default="0072103A" w:rsidP="008673FA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Que tipo de movimento foi esse?</w:t>
      </w:r>
    </w:p>
    <w:p w:rsidR="0072103A" w:rsidRPr="0072103A" w:rsidRDefault="0072103A" w:rsidP="008673FA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03A" w:rsidRPr="0072103A" w:rsidRDefault="0072103A" w:rsidP="008673F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2103A" w:rsidRPr="008673FA" w:rsidRDefault="0072103A" w:rsidP="008673FA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673FA">
        <w:rPr>
          <w:rFonts w:asciiTheme="minorHAnsi" w:hAnsiTheme="minorHAnsi" w:cstheme="minorHAnsi"/>
          <w:sz w:val="28"/>
          <w:szCs w:val="28"/>
          <w:lang w:eastAsia="ja-JP" w:bidi="ar-SA"/>
        </w:rPr>
        <w:t>O que ocasionou esse movimento?</w:t>
      </w:r>
    </w:p>
    <w:p w:rsidR="0072103A" w:rsidRPr="0072103A" w:rsidRDefault="0072103A" w:rsidP="008673FA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2103A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03A" w:rsidRPr="0072103A" w:rsidRDefault="0072103A" w:rsidP="0072103A">
      <w:pPr>
        <w:pStyle w:val="PargrafodaLista"/>
        <w:ind w:left="1080"/>
        <w:jc w:val="both"/>
        <w:rPr>
          <w:sz w:val="28"/>
          <w:szCs w:val="28"/>
          <w:lang w:eastAsia="ja-JP" w:bidi="ar-SA"/>
        </w:rPr>
      </w:pPr>
    </w:p>
    <w:sectPr w:rsidR="0072103A" w:rsidRPr="0072103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98" w:rsidRDefault="00D64F98">
      <w:pPr>
        <w:spacing w:before="0"/>
      </w:pPr>
      <w:r>
        <w:separator/>
      </w:r>
    </w:p>
  </w:endnote>
  <w:endnote w:type="continuationSeparator" w:id="0">
    <w:p w:rsidR="00D64F98" w:rsidRDefault="00D64F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98" w:rsidRDefault="00D64F98">
      <w:pPr>
        <w:spacing w:before="0"/>
      </w:pPr>
      <w:r>
        <w:separator/>
      </w:r>
    </w:p>
  </w:footnote>
  <w:footnote w:type="continuationSeparator" w:id="0">
    <w:p w:rsidR="00D64F98" w:rsidRDefault="00D64F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538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>
      <w:rPr>
        <w:rStyle w:val="RefernciaSutil"/>
        <w:rFonts w:cs="Calibri"/>
        <w:smallCaps w:val="0"/>
        <w:color w:val="auto"/>
        <w:u w:val="none"/>
      </w:rPr>
      <w:t xml:space="preserve"> 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0C4"/>
    <w:multiLevelType w:val="hybridMultilevel"/>
    <w:tmpl w:val="E0640E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1D51"/>
    <w:multiLevelType w:val="hybridMultilevel"/>
    <w:tmpl w:val="880E13EA"/>
    <w:lvl w:ilvl="0" w:tplc="F566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3B8350F"/>
    <w:multiLevelType w:val="hybridMultilevel"/>
    <w:tmpl w:val="6CBA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EE5"/>
    <w:multiLevelType w:val="hybridMultilevel"/>
    <w:tmpl w:val="463CD2B2"/>
    <w:lvl w:ilvl="0" w:tplc="4FA04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977CF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1BB4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5F5A5F"/>
    <w:rsid w:val="00624C26"/>
    <w:rsid w:val="00651B51"/>
    <w:rsid w:val="006538BF"/>
    <w:rsid w:val="00675CDD"/>
    <w:rsid w:val="0069238B"/>
    <w:rsid w:val="00694B9C"/>
    <w:rsid w:val="00695A0E"/>
    <w:rsid w:val="0072103A"/>
    <w:rsid w:val="007A76CB"/>
    <w:rsid w:val="00845417"/>
    <w:rsid w:val="00846BF6"/>
    <w:rsid w:val="008673FA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26EB4"/>
    <w:rsid w:val="00A33A91"/>
    <w:rsid w:val="00A64508"/>
    <w:rsid w:val="00A76666"/>
    <w:rsid w:val="00AD1ADF"/>
    <w:rsid w:val="00B03B2B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2842"/>
    <w:rsid w:val="00D13922"/>
    <w:rsid w:val="00D213A0"/>
    <w:rsid w:val="00D64F98"/>
    <w:rsid w:val="00D67914"/>
    <w:rsid w:val="00D753CB"/>
    <w:rsid w:val="00D75825"/>
    <w:rsid w:val="00DB22F6"/>
    <w:rsid w:val="00DB407D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53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2020-09-14T11:55:00Z</dcterms:created>
  <dcterms:modified xsi:type="dcterms:W3CDTF">2020-09-21T13:08:00Z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