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bookmarkStart w:colFirst="0" w:colLast="0" w:name="_dqfgiu1z8m1h" w:id="0"/>
      <w:bookmarkEnd w:id="0"/>
      <w:r w:rsidDel="00000000" w:rsidR="00000000" w:rsidRPr="00000000">
        <w:rPr/>
        <w:drawing>
          <wp:inline distB="114300" distT="114300" distL="114300" distR="114300">
            <wp:extent cx="6391275" cy="104186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041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u w:val="none"/>
        </w:rPr>
      </w:pPr>
      <w:bookmarkStart w:colFirst="0" w:colLast="0" w:name="_git71em6o5wg" w:id="1"/>
      <w:bookmarkEnd w:id="1"/>
      <w:r w:rsidDel="00000000" w:rsidR="00000000" w:rsidRPr="00000000">
        <w:rPr>
          <w:rtl w:val="0"/>
        </w:rPr>
        <w:t xml:space="preserve">Espero que tenha gostado da história Panela de Arroz de Luís Camargo.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55met1ca9yba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Leia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 as  perguntas e responda-as de forma completa.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</w:rPr>
      </w:pPr>
      <w:bookmarkStart w:colFirst="0" w:colLast="0" w:name="_55met1ca9yba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PRIMEIRA</w:t>
      </w:r>
      <w:r w:rsidDel="00000000" w:rsidR="00000000" w:rsidRPr="00000000">
        <w:rPr>
          <w:rFonts w:ascii="Arial" w:cs="Arial" w:eastAsia="Arial" w:hAnsi="Arial"/>
          <w:rtl w:val="0"/>
        </w:rPr>
        <w:t xml:space="preserve">-  Releia a história e circule no texto, as falas dos personagens.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</w:rPr>
      </w:pPr>
      <w:bookmarkStart w:colFirst="0" w:colLast="0" w:name="_qpv52x6df4xd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                     Diferencie as falas  dos  personagens usando  cores diferentes.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</w:rPr>
      </w:pPr>
      <w:bookmarkStart w:colFirst="0" w:colLast="0" w:name="_55met1ca9yba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SEGUNDA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Por que as portas não se abriam?</w:t>
      </w:r>
    </w:p>
    <w:tbl>
      <w:tblPr>
        <w:tblStyle w:val="Table1"/>
        <w:tblW w:w="984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840"/>
        <w:tblGridChange w:id="0">
          <w:tblGrid>
            <w:gridCol w:w="9840"/>
          </w:tblGrid>
        </w:tblGridChange>
      </w:tblGrid>
      <w:tr>
        <w:trPr>
          <w:trHeight w:val="6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4"/>
              <w:keepNext w:val="0"/>
              <w:keepLines w:val="0"/>
              <w:spacing w:line="360" w:lineRule="auto"/>
              <w:rPr>
                <w:rFonts w:ascii="Arial" w:cs="Arial" w:eastAsia="Arial" w:hAnsi="Arial"/>
                <w:b w:val="0"/>
              </w:rPr>
            </w:pPr>
            <w:bookmarkStart w:colFirst="0" w:colLast="0" w:name="_c5w89ncdlc1q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4"/>
              <w:keepNext w:val="0"/>
              <w:keepLines w:val="0"/>
              <w:spacing w:line="360" w:lineRule="auto"/>
              <w:rPr>
                <w:rFonts w:ascii="Arial" w:cs="Arial" w:eastAsia="Arial" w:hAnsi="Arial"/>
                <w:b w:val="0"/>
              </w:rPr>
            </w:pPr>
            <w:bookmarkStart w:colFirst="0" w:colLast="0" w:name="_r85pqainvlwk" w:id="5"/>
            <w:bookmarkEnd w:id="5"/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4"/>
              <w:keepNext w:val="0"/>
              <w:keepLines w:val="0"/>
              <w:spacing w:line="360" w:lineRule="auto"/>
              <w:rPr>
                <w:rFonts w:ascii="Arial" w:cs="Arial" w:eastAsia="Arial" w:hAnsi="Arial"/>
                <w:b w:val="0"/>
              </w:rPr>
            </w:pPr>
            <w:bookmarkStart w:colFirst="0" w:colLast="0" w:name="_3ghbf6ubtblf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Style w:val="Heading4"/>
        <w:keepNext w:val="0"/>
        <w:keepLines w:val="0"/>
        <w:rPr>
          <w:rFonts w:ascii="Arial" w:cs="Arial" w:eastAsia="Arial" w:hAnsi="Arial"/>
          <w:b w:val="0"/>
        </w:rPr>
      </w:pPr>
      <w:bookmarkStart w:colFirst="0" w:colLast="0" w:name="_hc394m8beo15" w:id="7"/>
      <w:bookmarkEnd w:id="7"/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TERCEIRA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Qual era o segredo para as portas se abrirem? EXPLIQUE.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rPr>
          <w:rFonts w:ascii="Arial" w:cs="Arial" w:eastAsia="Arial" w:hAnsi="Arial"/>
          <w:b w:val="0"/>
        </w:rPr>
      </w:pPr>
      <w:bookmarkStart w:colFirst="0" w:colLast="0" w:name="_8sf38wd9ufhs" w:id="8"/>
      <w:bookmarkEnd w:id="8"/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 (   ) Maneco batia na porta   (   )  Maneco respondia as adivinhas   (   )  mágica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80"/>
        <w:tblGridChange w:id="0">
          <w:tblGrid>
            <w:gridCol w:w="9780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4"/>
              <w:keepNext w:val="0"/>
              <w:keepLines w:val="0"/>
              <w:spacing w:line="36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bookmarkStart w:colFirst="0" w:colLast="0" w:name="_bbb5dua5hzaf" w:id="9"/>
            <w:bookmarkEnd w:id="9"/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4"/>
              <w:keepNext w:val="0"/>
              <w:keepLines w:val="0"/>
              <w:spacing w:line="36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bookmarkStart w:colFirst="0" w:colLast="0" w:name="_jxwa1rqr5l7u" w:id="10"/>
            <w:bookmarkEnd w:id="10"/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4"/>
              <w:keepNext w:val="0"/>
              <w:keepLines w:val="0"/>
              <w:spacing w:line="360" w:lineRule="auto"/>
              <w:rPr>
                <w:rFonts w:ascii="Arial" w:cs="Arial" w:eastAsia="Arial" w:hAnsi="Arial"/>
                <w:b w:val="0"/>
                <w:sz w:val="22"/>
                <w:szCs w:val="22"/>
              </w:rPr>
            </w:pPr>
            <w:bookmarkStart w:colFirst="0" w:colLast="0" w:name="_sq6qx4slejql" w:id="11"/>
            <w:bookmarkEnd w:id="11"/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55met1ca9yb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n27n1qxwle3r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4155kvv3c1rr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4d320x50lcas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Arial" w:cs="Arial" w:eastAsia="Arial" w:hAnsi="Arial"/>
          <w:sz w:val="22"/>
          <w:szCs w:val="22"/>
        </w:rPr>
      </w:pPr>
      <w:bookmarkStart w:colFirst="0" w:colLast="0" w:name="_hq359pqx2tn4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Arial" w:cs="Arial" w:eastAsia="Arial" w:hAnsi="Arial"/>
        </w:rPr>
      </w:pPr>
      <w:bookmarkStart w:colFirst="0" w:colLast="0" w:name="_55met1ca9yba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QUARTA- </w:t>
      </w:r>
      <w:r w:rsidDel="00000000" w:rsidR="00000000" w:rsidRPr="00000000">
        <w:rPr>
          <w:rFonts w:ascii="Arial" w:cs="Arial" w:eastAsia="Arial" w:hAnsi="Arial"/>
          <w:rtl w:val="0"/>
        </w:rPr>
        <w:t xml:space="preserve"> Onde  os fatos acontecem? Explique.</w:t>
      </w:r>
    </w:p>
    <w:tbl>
      <w:tblPr>
        <w:tblStyle w:val="Table3"/>
        <w:tblW w:w="883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5"/>
        <w:tblGridChange w:id="0">
          <w:tblGrid>
            <w:gridCol w:w="883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Style w:val="Heading4"/>
              <w:keepNext w:val="0"/>
              <w:keepLines w:val="0"/>
              <w:spacing w:line="360" w:lineRule="auto"/>
              <w:rPr>
                <w:rFonts w:ascii="Arial" w:cs="Arial" w:eastAsia="Arial" w:hAnsi="Arial"/>
                <w:b w:val="0"/>
              </w:rPr>
            </w:pPr>
            <w:bookmarkStart w:colFirst="0" w:colLast="0" w:name="_4tidm3sjagso" w:id="16"/>
            <w:bookmarkEnd w:id="16"/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Heading4"/>
              <w:keepNext w:val="0"/>
              <w:keepLines w:val="0"/>
              <w:spacing w:line="360" w:lineRule="auto"/>
              <w:rPr>
                <w:rFonts w:ascii="Arial" w:cs="Arial" w:eastAsia="Arial" w:hAnsi="Arial"/>
                <w:b w:val="0"/>
              </w:rPr>
            </w:pPr>
            <w:bookmarkStart w:colFirst="0" w:colLast="0" w:name="_innin58u07v5" w:id="17"/>
            <w:bookmarkEnd w:id="17"/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Style w:val="Heading4"/>
              <w:keepNext w:val="0"/>
              <w:keepLines w:val="0"/>
              <w:spacing w:line="360" w:lineRule="auto"/>
              <w:rPr>
                <w:rFonts w:ascii="Arial" w:cs="Arial" w:eastAsia="Arial" w:hAnsi="Arial"/>
                <w:b w:val="0"/>
              </w:rPr>
            </w:pPr>
            <w:bookmarkStart w:colFirst="0" w:colLast="0" w:name="_fbrt7jr3u9ma" w:id="18"/>
            <w:bookmarkEnd w:id="18"/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spacing w:after="240" w:before="240" w:lineRule="auto"/>
        <w:rPr>
          <w:rFonts w:ascii="Arial" w:cs="Arial" w:eastAsia="Arial" w:hAnsi="Arial"/>
          <w:b w:val="1"/>
        </w:rPr>
      </w:pPr>
      <w:bookmarkStart w:colFirst="0" w:colLast="0" w:name="_55met1ca9yb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Arial" w:cs="Arial" w:eastAsia="Arial" w:hAnsi="Arial"/>
        </w:rPr>
      </w:pPr>
      <w:bookmarkStart w:colFirst="0" w:colLast="0" w:name="_55met1ca9yba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QUINTA-- </w:t>
      </w:r>
      <w:r w:rsidDel="00000000" w:rsidR="00000000" w:rsidRPr="00000000">
        <w:rPr>
          <w:rFonts w:ascii="Arial" w:cs="Arial" w:eastAsia="Arial" w:hAnsi="Arial"/>
          <w:rtl w:val="0"/>
        </w:rPr>
        <w:t xml:space="preserve">Quem é o autor da história?</w:t>
      </w:r>
    </w:p>
    <w:tbl>
      <w:tblPr>
        <w:tblStyle w:val="Table4"/>
        <w:tblW w:w="883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5"/>
        <w:tblGridChange w:id="0">
          <w:tblGrid>
            <w:gridCol w:w="883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Style w:val="Heading4"/>
              <w:keepNext w:val="0"/>
              <w:keepLines w:val="0"/>
              <w:spacing w:line="360" w:lineRule="auto"/>
              <w:rPr>
                <w:rFonts w:ascii="Arial" w:cs="Arial" w:eastAsia="Arial" w:hAnsi="Arial"/>
                <w:b w:val="0"/>
              </w:rPr>
            </w:pPr>
            <w:bookmarkStart w:colFirst="0" w:colLast="0" w:name="_9s2s2rflfur0" w:id="19"/>
            <w:bookmarkEnd w:id="19"/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C">
      <w:pPr>
        <w:spacing w:after="240" w:before="240" w:lineRule="auto"/>
        <w:rPr>
          <w:rFonts w:ascii="Arial" w:cs="Arial" w:eastAsia="Arial" w:hAnsi="Arial"/>
          <w:b w:val="1"/>
        </w:rPr>
      </w:pPr>
      <w:bookmarkStart w:colFirst="0" w:colLast="0" w:name="_55met1ca9yb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Arial" w:cs="Arial" w:eastAsia="Arial" w:hAnsi="Arial"/>
        </w:rPr>
      </w:pPr>
      <w:bookmarkStart w:colFirst="0" w:colLast="0" w:name="_55met1ca9yba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SEXTA - </w:t>
      </w:r>
      <w:r w:rsidDel="00000000" w:rsidR="00000000" w:rsidRPr="00000000">
        <w:rPr>
          <w:rFonts w:ascii="Arial" w:cs="Arial" w:eastAsia="Arial" w:hAnsi="Arial"/>
          <w:rtl w:val="0"/>
        </w:rPr>
        <w:t xml:space="preserve"> Em que  o autor se inspirou  para escrever a história? EXPLIQUE.                                                                                                       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Arial" w:cs="Arial" w:eastAsia="Arial" w:hAnsi="Arial"/>
        </w:rPr>
      </w:pPr>
      <w:bookmarkStart w:colFirst="0" w:colLast="0" w:name="_55met1ca9yba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(   )  adivinhas   </w:t>
        <w:tab/>
        <w:t xml:space="preserve">(   )  receita de  arroz</w:t>
        <w:tab/>
        <w:t xml:space="preserve">(   )  bula d</w:t>
      </w:r>
      <w:r w:rsidDel="00000000" w:rsidR="00000000" w:rsidRPr="00000000">
        <w:rPr>
          <w:rFonts w:ascii="Arial" w:cs="Arial" w:eastAsia="Arial" w:hAnsi="Arial"/>
          <w:rtl w:val="0"/>
        </w:rPr>
        <w:t xml:space="preserve">e remédios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5"/>
        <w:tblW w:w="883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5"/>
        <w:tblGridChange w:id="0">
          <w:tblGrid>
            <w:gridCol w:w="883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4"/>
              <w:keepNext w:val="0"/>
              <w:keepLines w:val="0"/>
              <w:spacing w:line="360" w:lineRule="auto"/>
              <w:rPr>
                <w:rFonts w:ascii="Arial" w:cs="Arial" w:eastAsia="Arial" w:hAnsi="Arial"/>
                <w:b w:val="0"/>
              </w:rPr>
            </w:pPr>
            <w:bookmarkStart w:colFirst="0" w:colLast="0" w:name="_7m9poonelapj" w:id="20"/>
            <w:bookmarkEnd w:id="20"/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Style w:val="Heading4"/>
              <w:keepNext w:val="0"/>
              <w:keepLines w:val="0"/>
              <w:spacing w:line="360" w:lineRule="auto"/>
              <w:rPr>
                <w:rFonts w:ascii="Arial" w:cs="Arial" w:eastAsia="Arial" w:hAnsi="Arial"/>
                <w:b w:val="0"/>
              </w:rPr>
            </w:pPr>
            <w:bookmarkStart w:colFirst="0" w:colLast="0" w:name="_2q1y2tgdypuk" w:id="21"/>
            <w:bookmarkEnd w:id="21"/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Style w:val="Heading4"/>
              <w:keepNext w:val="0"/>
              <w:keepLines w:val="0"/>
              <w:spacing w:line="360" w:lineRule="auto"/>
              <w:rPr>
                <w:rFonts w:ascii="Arial" w:cs="Arial" w:eastAsia="Arial" w:hAnsi="Arial"/>
                <w:b w:val="0"/>
              </w:rPr>
            </w:pPr>
            <w:bookmarkStart w:colFirst="0" w:colLast="0" w:name="_a1zvj96wr2qk" w:id="22"/>
            <w:bookmarkEnd w:id="22"/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bookmarkStart w:colFirst="0" w:colLast="0" w:name="_jhe22bwpwe5p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bookmarkStart w:colFirst="0" w:colLast="0" w:name="_750mss2mzdf5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bookmarkStart w:colFirst="0" w:colLast="0" w:name="_usc3ysgpbx5m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bookmarkStart w:colFirst="0" w:colLast="0" w:name="_adsihartzxrq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bookmarkStart w:colFirst="0" w:colLast="0" w:name="_cyfc6w85ovjn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bookmarkStart w:colFirst="0" w:colLast="0" w:name="_sixwv7qytf0s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bookmarkStart w:colFirst="0" w:colLast="0" w:name="_fyub6osgvljh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bookmarkStart w:colFirst="0" w:colLast="0" w:name="_iihpmyrshex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bookmarkStart w:colFirst="0" w:colLast="0" w:name="_tikb8g5kx4hh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bookmarkStart w:colFirst="0" w:colLast="0" w:name="_nfy8cw14cu7n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</w:t>
      </w:r>
      <w:r w:rsidDel="00000000" w:rsidR="00000000" w:rsidRPr="00000000">
        <w:rPr>
          <w:b w:val="1"/>
          <w:rtl w:val="0"/>
        </w:rPr>
        <w:t xml:space="preserve">  PANELA  DE  ARROZ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     Luís Camargo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A porta não tinha trinco nem fechadura, mas estava fechada e não abria.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A porta perguntou: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- O que é, o que é: tem dente mas não morde?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Maneco Caneco respondeu: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- Alho!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E a porta abriu.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Depois da porta tinha outra </w:t>
      </w:r>
      <w:r w:rsidDel="00000000" w:rsidR="00000000" w:rsidRPr="00000000">
        <w:rPr>
          <w:rtl w:val="0"/>
        </w:rPr>
        <w:t xml:space="preserve">port</w:t>
      </w:r>
      <w:r w:rsidDel="00000000" w:rsidR="00000000" w:rsidRPr="00000000">
        <w:rPr>
          <w:rtl w:val="0"/>
        </w:rPr>
        <w:t xml:space="preserve">a.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A porta perguntou: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- O que é, o que é: tem barba, mas não tem queixo?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Maneco Caneco respondeu: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- Cebola!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E a porta abriu.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Depois da porta tinha outra porta.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A porta não tinha trinco nem fechadura, mas estava fechada e não abria.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A porta perguntou: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- O que é, o que é, se come na cozinha, mas não se come no carro?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Maneco Caneco respondeu: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- Óleo!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E a porta abriu.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Depois da porta tinha outra porta.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A porta não tinha trinco nem fechadura, mas estava fechada e não abria.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A porta perguntou: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- O que é, o que é: tem no café, mas não é café, tem no chá, mas não é chá?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Maneco respondeu: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- Água!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 E a porta abriu.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Depois da porta tinha outra porta.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A porta não tinha trinco nem fechadura, mas estava fechada e não abria.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A porta perguntou: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- O que é, o que é: na água nasci, na água me criei, se me colocarem na água, na água morrerei?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Maneco respondeu: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- Sal!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E a porta se abriu.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Depois da porta não tinha mais portas.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Todas as portas estavam abertas.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Apareceu o arroz.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O arroz olhou no relógio: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- Está na hora de tomar banho!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O arroz se enfiou numa bacia, debaixo da torneira e tomou banho.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O arroz olhou no relógio: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- Está na hora de fritar!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O arroz pulou numa panela com óleo e fritou.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O arroz olhou no relógio: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Está na hora de temperar!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O sal, a cebola e o alho pularam na panela.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O arroz ficou bem temperado.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O arroz olhou no relógio: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- Está na hora de cozinhar!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A água fervendo pulou na panela. O arroz bem temperado cozinhou.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Estou pronto! Disse o arroz.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3914775</wp:posOffset>
            </wp:positionH>
            <wp:positionV relativeFrom="paragraph">
              <wp:posOffset>190500</wp:posOffset>
            </wp:positionV>
            <wp:extent cx="2905125" cy="923925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 xml:space="preserve">E pulou no prato.</w:t>
      </w:r>
    </w:p>
    <w:sectPr>
      <w:headerReference r:id="rId8" w:type="default"/>
      <w:headerReference r:id="rId9" w:type="first"/>
      <w:pgSz w:h="16838" w:w="11906"/>
      <w:pgMar w:bottom="851" w:top="2098" w:left="1134" w:right="1134" w:header="493.2283464566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smallCaps w:val="0"/>
        <w:color w:val="000000"/>
        <w:u w:val="none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smallCaps w:val="0"/>
        <w:color w:val="000000"/>
        <w:u w:val="none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smallCaps w:val="0"/>
        <w:color w:val="000000"/>
        <w:u w:val="none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6122" l="64282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2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smallCaps w:val="0"/>
        <w:color w:val="000000"/>
        <w:u w:val="none"/>
        <w:rtl w:val="0"/>
      </w:rPr>
      <w:t xml:space="preserve">, </w:t>
    </w:r>
    <w:r w:rsidDel="00000000" w:rsidR="00000000" w:rsidRPr="00000000">
      <w:rPr>
        <w:rtl w:val="0"/>
      </w:rPr>
      <w:t xml:space="preserve">01 de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tabs>
        <w:tab w:val="left" w:pos="7655"/>
      </w:tabs>
      <w:spacing w:after="0" w:before="57" w:line="360" w:lineRule="auto"/>
      <w:ind w:left="1797" w:firstLine="0"/>
      <w:rPr>
        <w:smallCaps w:val="0"/>
        <w:color w:val="000000"/>
        <w:u w:val="none"/>
      </w:rPr>
    </w:pPr>
    <w:r w:rsidDel="00000000" w:rsidR="00000000" w:rsidRPr="00000000">
      <w:rPr>
        <w:smallCaps w:val="0"/>
        <w:color w:val="000000"/>
        <w:u w:val="none"/>
        <w:rtl w:val="0"/>
      </w:rPr>
      <w:t xml:space="preserve">N</w:t>
    </w:r>
    <w:r w:rsidDel="00000000" w:rsidR="00000000" w:rsidRPr="00000000">
      <w:rPr>
        <w:rtl w:val="0"/>
      </w:rPr>
      <w:t xml:space="preserve">ome</w:t>
    </w:r>
    <w:r w:rsidDel="00000000" w:rsidR="00000000" w:rsidRPr="00000000">
      <w:rPr>
        <w:smallCaps w:val="0"/>
        <w:color w:val="000000"/>
        <w:u w:val="none"/>
        <w:rtl w:val="0"/>
      </w:rPr>
      <w:t xml:space="preserve">: ___________________________________________________________ </w:t>
    </w:r>
  </w:p>
  <w:p w:rsidR="00000000" w:rsidDel="00000000" w:rsidP="00000000" w:rsidRDefault="00000000" w:rsidRPr="00000000" w14:paraId="00000064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smallCaps w:val="0"/>
        <w:color w:val="000000"/>
        <w:u w:val="none"/>
        <w:rtl w:val="0"/>
      </w:rPr>
      <w:t xml:space="preserve">:</w:t>
    </w:r>
    <w:r w:rsidDel="00000000" w:rsidR="00000000" w:rsidRPr="00000000">
      <w:rPr>
        <w:rtl w:val="0"/>
      </w:rPr>
      <w:t xml:space="preserve"> 3° Ano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