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3E" w:rsidRDefault="005B55CE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GEOGRAFIA - OS SETORES ECONÔMICOS</w:t>
      </w:r>
    </w:p>
    <w:p w:rsidR="009B793E" w:rsidRDefault="009B793E">
      <w:pPr>
        <w:spacing w:before="120"/>
        <w:ind w:left="-425" w:right="-716" w:firstLine="420"/>
        <w:rPr>
          <w:b/>
          <w:sz w:val="28"/>
          <w:szCs w:val="28"/>
        </w:rPr>
      </w:pPr>
    </w:p>
    <w:p w:rsidR="009B793E" w:rsidRDefault="005B55CE">
      <w:pPr>
        <w:spacing w:before="240"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Os grupos sociais e o trabalho</w:t>
      </w:r>
    </w:p>
    <w:p w:rsidR="009B793E" w:rsidRDefault="005B55CE">
      <w:pPr>
        <w:spacing w:before="0"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Para realizar seu trabalho, os grupos sociais utilizam as ferramentas e o conhecimento que possuem. Eles se utilizam da tecnologia e do trabalho para mudar o espaço em que vivem.</w:t>
      </w:r>
    </w:p>
    <w:p w:rsidR="009B793E" w:rsidRDefault="005B55CE">
      <w:pPr>
        <w:spacing w:before="0"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Existem diferentes atividades econômicas. Em cada atividade, utiliza-se um conjunto de conhecimentos. As profissões geralmente estão ligadas às atividades econômicas.</w:t>
      </w:r>
    </w:p>
    <w:p w:rsidR="009B793E" w:rsidRDefault="005B55CE">
      <w:pPr>
        <w:spacing w:before="0"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 xml:space="preserve">As atividades econômicas estão agrupadas em setores, como podemos ver </w:t>
      </w:r>
      <w:proofErr w:type="gramStart"/>
      <w:r>
        <w:rPr>
          <w:b/>
          <w:sz w:val="26"/>
          <w:szCs w:val="26"/>
        </w:rPr>
        <w:t>a</w:t>
      </w:r>
      <w:proofErr w:type="gramEnd"/>
      <w:r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seguir</w:t>
      </w:r>
      <w:proofErr w:type="gramEnd"/>
      <w:r>
        <w:rPr>
          <w:b/>
          <w:sz w:val="26"/>
          <w:szCs w:val="26"/>
        </w:rPr>
        <w:t>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723900</wp:posOffset>
            </wp:positionH>
            <wp:positionV relativeFrom="paragraph">
              <wp:posOffset>638175</wp:posOffset>
            </wp:positionV>
            <wp:extent cx="5247323" cy="4627110"/>
            <wp:effectExtent l="0" t="0" r="0" b="0"/>
            <wp:wrapTopAndBottom distT="114300" distB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323" cy="462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793E" w:rsidRDefault="009B793E">
      <w:pPr>
        <w:spacing w:before="0" w:after="240"/>
        <w:jc w:val="both"/>
        <w:rPr>
          <w:b/>
          <w:sz w:val="26"/>
          <w:szCs w:val="26"/>
        </w:rPr>
      </w:pPr>
    </w:p>
    <w:p w:rsidR="009B793E" w:rsidRDefault="005B55CE">
      <w:pPr>
        <w:spacing w:before="240" w:after="240"/>
        <w:ind w:left="2160" w:hanging="108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Os setores econômicos</w:t>
      </w:r>
    </w:p>
    <w:p w:rsidR="009B793E" w:rsidRDefault="005B55CE">
      <w:pPr>
        <w:spacing w:before="240" w:after="240"/>
        <w:ind w:left="2160" w:hanging="108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</w:t>
      </w:r>
      <w:r>
        <w:rPr>
          <w:b/>
          <w:sz w:val="26"/>
          <w:szCs w:val="26"/>
        </w:rPr>
        <w:tab/>
      </w:r>
    </w:p>
    <w:p w:rsidR="009B793E" w:rsidRDefault="005B55CE">
      <w:pPr>
        <w:spacing w:before="240" w:after="240"/>
        <w:ind w:left="2160" w:hanging="108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O setor primário</w:t>
      </w:r>
    </w:p>
    <w:p w:rsidR="009B793E" w:rsidRDefault="005B55CE">
      <w:pPr>
        <w:spacing w:before="240" w:after="240"/>
        <w:ind w:left="108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</w:t>
      </w:r>
      <w:r>
        <w:rPr>
          <w:sz w:val="26"/>
          <w:szCs w:val="26"/>
        </w:rPr>
        <w:t xml:space="preserve">As atividades que trabalham diretamente com os bens retirados da natureza, como a agricultura, a pecuária, o extrativismo vegetal, a mineração, a caça e a pesca, formam </w:t>
      </w:r>
      <w:r>
        <w:rPr>
          <w:sz w:val="26"/>
          <w:szCs w:val="26"/>
        </w:rPr>
        <w:t xml:space="preserve">o setor primário da economia. As atividades do setor primário são responsáveis pelas matérias-primas que serão utilizadas nos outros setores.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904875</wp:posOffset>
            </wp:positionV>
            <wp:extent cx="1314450" cy="781050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793E" w:rsidRDefault="005B55CE">
      <w:pPr>
        <w:spacing w:before="240" w:after="240"/>
        <w:ind w:left="2160" w:hanging="10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A agricultura e a pecuária produzem alimentos que serão utilizados in natura ou como matérias-primas para p</w:t>
      </w:r>
      <w:r>
        <w:rPr>
          <w:sz w:val="26"/>
          <w:szCs w:val="26"/>
        </w:rPr>
        <w:t xml:space="preserve">roduzir alimentos </w:t>
      </w:r>
      <w:proofErr w:type="gramStart"/>
      <w:r>
        <w:rPr>
          <w:sz w:val="26"/>
          <w:szCs w:val="26"/>
        </w:rPr>
        <w:t>industrializados,</w:t>
      </w:r>
      <w:proofErr w:type="gram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695325</wp:posOffset>
            </wp:positionH>
            <wp:positionV relativeFrom="paragraph">
              <wp:posOffset>857250</wp:posOffset>
            </wp:positionV>
            <wp:extent cx="3895725" cy="1647825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793E" w:rsidRDefault="009B793E">
      <w:pPr>
        <w:spacing w:before="240" w:after="240"/>
        <w:ind w:left="2160" w:hanging="1080"/>
        <w:jc w:val="both"/>
        <w:rPr>
          <w:b/>
          <w:sz w:val="26"/>
          <w:szCs w:val="26"/>
        </w:rPr>
      </w:pPr>
    </w:p>
    <w:p w:rsidR="009B793E" w:rsidRDefault="005B55CE">
      <w:pPr>
        <w:spacing w:before="240" w:after="240"/>
        <w:ind w:left="2160" w:hanging="108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O setor secundário</w:t>
      </w:r>
    </w:p>
    <w:p w:rsidR="009B793E" w:rsidRDefault="005B55CE">
      <w:pPr>
        <w:spacing w:before="240" w:after="240"/>
        <w:ind w:left="-14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>
        <w:rPr>
          <w:sz w:val="26"/>
          <w:szCs w:val="26"/>
        </w:rPr>
        <w:tab/>
        <w:t>O setor secundário da economia engloba as atividades industriais e a construção civil.</w:t>
      </w:r>
    </w:p>
    <w:p w:rsidR="009B793E" w:rsidRDefault="005B55CE">
      <w:pPr>
        <w:spacing w:before="240" w:after="240"/>
        <w:ind w:left="940" w:hanging="1080"/>
        <w:rPr>
          <w:sz w:val="26"/>
          <w:szCs w:val="26"/>
        </w:rPr>
      </w:pPr>
      <w:r>
        <w:rPr>
          <w:sz w:val="26"/>
          <w:szCs w:val="26"/>
        </w:rPr>
        <w:t xml:space="preserve">       Esse setor transforma a matéria-prima em produtos industrializados que serão utilizados direta ou indiretamente pelas pessoas.</w:t>
      </w:r>
    </w:p>
    <w:p w:rsidR="009B793E" w:rsidRDefault="005B55CE">
      <w:pPr>
        <w:spacing w:before="240" w:after="240"/>
        <w:ind w:left="940" w:hanging="1080"/>
        <w:rPr>
          <w:sz w:val="26"/>
          <w:szCs w:val="26"/>
        </w:rPr>
      </w:pPr>
      <w:r>
        <w:rPr>
          <w:sz w:val="26"/>
          <w:szCs w:val="26"/>
        </w:rPr>
        <w:t xml:space="preserve">              A maioria das atividades industriais concentra-se no meio urbano.</w:t>
      </w:r>
    </w:p>
    <w:p w:rsidR="009B793E" w:rsidRDefault="005B55CE">
      <w:pPr>
        <w:spacing w:before="240" w:after="240"/>
        <w:ind w:left="2160" w:hanging="108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O setor terciário</w:t>
      </w:r>
    </w:p>
    <w:p w:rsidR="009B793E" w:rsidRDefault="005B55CE">
      <w:pPr>
        <w:spacing w:before="240" w:after="240"/>
        <w:ind w:left="720" w:hanging="860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ab/>
        <w:t>Bancários, comerciários, funcionários públicos, professores, motoristas, profissionais liberais (médicos, dentistas, empregadas domésticas, advogados, arquitetos...) desenvolvem atividades de prestação de serviços, que fazem parte do setor terciário.</w:t>
      </w:r>
    </w:p>
    <w:p w:rsidR="009B793E" w:rsidRDefault="005B55CE">
      <w:pPr>
        <w:spacing w:before="240" w:after="240"/>
        <w:ind w:left="1720" w:hanging="8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9B793E" w:rsidRDefault="005B55CE">
      <w:pPr>
        <w:numPr>
          <w:ilvl w:val="0"/>
          <w:numId w:val="1"/>
        </w:numPr>
        <w:spacing w:before="240" w:after="240"/>
        <w:jc w:val="both"/>
        <w:rPr>
          <w:b/>
          <w:sz w:val="26"/>
          <w:szCs w:val="26"/>
        </w:rPr>
      </w:pPr>
      <w:r>
        <w:rPr>
          <w:sz w:val="26"/>
          <w:szCs w:val="26"/>
        </w:rPr>
        <w:t>Ap</w:t>
      </w:r>
      <w:r>
        <w:rPr>
          <w:sz w:val="26"/>
          <w:szCs w:val="26"/>
        </w:rPr>
        <w:t>ós a leitura do texto escreva o que você entendeu sobre cada setor.</w:t>
      </w:r>
    </w:p>
    <w:p w:rsidR="009B793E" w:rsidRDefault="009B793E">
      <w:pPr>
        <w:spacing w:before="240" w:after="240"/>
        <w:ind w:left="1440"/>
        <w:jc w:val="both"/>
        <w:rPr>
          <w:b/>
          <w:sz w:val="26"/>
          <w:szCs w:val="26"/>
        </w:rPr>
      </w:pPr>
    </w:p>
    <w:tbl>
      <w:tblPr>
        <w:tblStyle w:val="a"/>
        <w:tblW w:w="9345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6420"/>
      </w:tblGrid>
      <w:tr w:rsidR="009B793E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5B5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SETOR PRIMÁRIO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</w:tc>
      </w:tr>
      <w:tr w:rsidR="009B793E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5B5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SETOR SECUNDÁRIO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</w:tc>
      </w:tr>
      <w:tr w:rsidR="009B793E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5B5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SETOR TERCIÁRIO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6"/>
                <w:szCs w:val="26"/>
              </w:rPr>
            </w:pPr>
          </w:p>
        </w:tc>
      </w:tr>
    </w:tbl>
    <w:p w:rsidR="009B793E" w:rsidRDefault="005B55CE">
      <w:pPr>
        <w:spacing w:before="240" w:after="240"/>
        <w:ind w:left="14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</w:t>
      </w:r>
      <w:r>
        <w:rPr>
          <w:b/>
          <w:sz w:val="26"/>
          <w:szCs w:val="26"/>
        </w:rPr>
        <w:tab/>
      </w:r>
    </w:p>
    <w:p w:rsidR="009B793E" w:rsidRDefault="005B55CE">
      <w:pPr>
        <w:numPr>
          <w:ilvl w:val="0"/>
          <w:numId w:val="1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Agora,</w:t>
      </w:r>
      <w:proofErr w:type="gramStart"/>
      <w:r>
        <w:rPr>
          <w:sz w:val="26"/>
          <w:szCs w:val="26"/>
        </w:rPr>
        <w:t xml:space="preserve">  </w:t>
      </w:r>
      <w:proofErr w:type="gramEnd"/>
      <w:r>
        <w:rPr>
          <w:sz w:val="26"/>
          <w:szCs w:val="26"/>
        </w:rPr>
        <w:t xml:space="preserve">desenhe com bastante </w:t>
      </w:r>
      <w:proofErr w:type="spellStart"/>
      <w:r>
        <w:rPr>
          <w:sz w:val="26"/>
          <w:szCs w:val="26"/>
        </w:rPr>
        <w:t>capricho,um</w:t>
      </w:r>
      <w:proofErr w:type="spellEnd"/>
      <w:r>
        <w:rPr>
          <w:sz w:val="26"/>
          <w:szCs w:val="26"/>
        </w:rPr>
        <w:t xml:space="preserve"> exemplo de cada setor.</w:t>
      </w:r>
    </w:p>
    <w:p w:rsidR="009B793E" w:rsidRDefault="009B793E">
      <w:pPr>
        <w:spacing w:before="240" w:after="240"/>
        <w:ind w:left="1440"/>
        <w:rPr>
          <w:sz w:val="26"/>
          <w:szCs w:val="26"/>
        </w:rPr>
      </w:pPr>
    </w:p>
    <w:tbl>
      <w:tblPr>
        <w:tblStyle w:val="a0"/>
        <w:tblW w:w="9420" w:type="dxa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80"/>
        <w:gridCol w:w="3045"/>
        <w:gridCol w:w="3195"/>
      </w:tblGrid>
      <w:tr w:rsidR="009B793E"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93E" w:rsidRDefault="009B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</w:tr>
    </w:tbl>
    <w:p w:rsidR="009B793E" w:rsidRDefault="009B793E">
      <w:pPr>
        <w:spacing w:before="240" w:after="240"/>
        <w:ind w:left="1440"/>
        <w:rPr>
          <w:sz w:val="26"/>
          <w:szCs w:val="26"/>
        </w:rPr>
      </w:pPr>
    </w:p>
    <w:p w:rsidR="009B793E" w:rsidRDefault="009B793E">
      <w:pPr>
        <w:spacing w:before="120"/>
        <w:ind w:left="-425" w:right="-716" w:firstLine="420"/>
        <w:rPr>
          <w:b/>
          <w:sz w:val="28"/>
          <w:szCs w:val="28"/>
        </w:rPr>
      </w:pPr>
    </w:p>
    <w:sectPr w:rsidR="009B793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5CE" w:rsidRDefault="005B55CE">
      <w:pPr>
        <w:spacing w:before="0"/>
      </w:pPr>
      <w:r>
        <w:separator/>
      </w:r>
    </w:p>
  </w:endnote>
  <w:endnote w:type="continuationSeparator" w:id="0">
    <w:p w:rsidR="005B55CE" w:rsidRDefault="005B55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5CE" w:rsidRDefault="005B55CE">
      <w:pPr>
        <w:spacing w:before="0"/>
      </w:pPr>
      <w:r>
        <w:separator/>
      </w:r>
    </w:p>
  </w:footnote>
  <w:footnote w:type="continuationSeparator" w:id="0">
    <w:p w:rsidR="005B55CE" w:rsidRDefault="005B55C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93E" w:rsidRDefault="005B55CE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93E" w:rsidRDefault="005B55CE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793E" w:rsidRDefault="005B55CE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28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9B793E" w:rsidRDefault="005B55CE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9B793E" w:rsidRDefault="005B55CE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B5C00"/>
    <w:multiLevelType w:val="multilevel"/>
    <w:tmpl w:val="6E4E27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793E"/>
    <w:rsid w:val="005B55CE"/>
    <w:rsid w:val="008E0EA0"/>
    <w:rsid w:val="00917BE5"/>
    <w:rsid w:val="009B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2020-10-25T20:29:00Z</cp:lastPrinted>
  <dcterms:created xsi:type="dcterms:W3CDTF">2020-10-25T20:29:00Z</dcterms:created>
  <dcterms:modified xsi:type="dcterms:W3CDTF">2020-10-25T20:30:00Z</dcterms:modified>
</cp:coreProperties>
</file>