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997" w:rsidRDefault="00E213BB">
      <w:pPr>
        <w:spacing w:before="120"/>
        <w:ind w:left="294" w:right="-716" w:firstLine="420"/>
        <w:jc w:val="center"/>
        <w:rPr>
          <w:rFonts w:ascii="Arial" w:eastAsia="Arial" w:hAnsi="Arial" w:cs="Arial"/>
          <w:color w:val="000000"/>
          <w:sz w:val="32"/>
          <w:szCs w:val="32"/>
          <w:u w:val="single"/>
        </w:rPr>
      </w:pPr>
      <w:bookmarkStart w:id="0" w:name="_GoBack"/>
      <w:bookmarkEnd w:id="0"/>
      <w:r>
        <w:rPr>
          <w:rFonts w:ascii="Arial" w:eastAsia="Arial" w:hAnsi="Arial" w:cs="Arial"/>
          <w:sz w:val="32"/>
          <w:szCs w:val="32"/>
          <w:u w:val="single"/>
        </w:rPr>
        <w:t>Interpretação de texto</w:t>
      </w:r>
    </w:p>
    <w:p w:rsidR="00E85997" w:rsidRDefault="00E213BB">
      <w:pPr>
        <w:spacing w:before="120"/>
        <w:ind w:left="1014" w:right="-716" w:firstLine="420"/>
        <w:rPr>
          <w:b/>
          <w:sz w:val="32"/>
          <w:szCs w:val="32"/>
        </w:rPr>
      </w:pPr>
      <w:hyperlink r:id="rId7">
        <w:r>
          <w:rPr>
            <w:b/>
            <w:color w:val="001F31"/>
            <w:sz w:val="30"/>
            <w:szCs w:val="30"/>
            <w:u w:val="single"/>
          </w:rPr>
          <w:t>Nem Tudo O Que Seu Mestre Mandar</w:t>
        </w:r>
      </w:hyperlink>
      <w:r>
        <w:rPr>
          <w:b/>
          <w:sz w:val="32"/>
          <w:szCs w:val="32"/>
        </w:rPr>
        <w:t xml:space="preserve">                               </w:t>
      </w:r>
    </w:p>
    <w:p w:rsidR="00E85997" w:rsidRDefault="00E213BB">
      <w:pPr>
        <w:spacing w:before="120"/>
        <w:ind w:left="-425" w:right="-716" w:firstLine="420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390525</wp:posOffset>
            </wp:positionH>
            <wp:positionV relativeFrom="paragraph">
              <wp:posOffset>352425</wp:posOffset>
            </wp:positionV>
            <wp:extent cx="5494973" cy="1758391"/>
            <wp:effectExtent l="0" t="0" r="0" b="0"/>
            <wp:wrapTopAndBottom distT="114300" distB="11430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94973" cy="17583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85997" w:rsidRDefault="00E213BB">
      <w:pPr>
        <w:spacing w:before="120"/>
        <w:ind w:left="-425" w:right="-716" w:firstLine="420"/>
        <w:jc w:val="center"/>
        <w:rPr>
          <w:rFonts w:ascii="Lora" w:eastAsia="Lora" w:hAnsi="Lora" w:cs="Lora"/>
          <w:b/>
          <w:color w:val="646464"/>
          <w:sz w:val="18"/>
          <w:szCs w:val="18"/>
          <w:highlight w:val="white"/>
        </w:rPr>
      </w:pPr>
      <w:r>
        <w:rPr>
          <w:rFonts w:ascii="Lora" w:eastAsia="Lora" w:hAnsi="Lora" w:cs="Lora"/>
          <w:b/>
          <w:color w:val="646464"/>
          <w:sz w:val="18"/>
          <w:szCs w:val="18"/>
          <w:highlight w:val="white"/>
        </w:rPr>
        <w:t>Ilustração:  Cris Burger</w:t>
      </w:r>
    </w:p>
    <w:p w:rsidR="00E85997" w:rsidRDefault="00E213BB">
      <w:pPr>
        <w:shd w:val="clear" w:color="auto" w:fill="FFFFFF"/>
        <w:spacing w:before="0" w:after="380"/>
        <w:jc w:val="both"/>
        <w:rPr>
          <w:b/>
          <w:color w:val="252626"/>
          <w:sz w:val="28"/>
          <w:szCs w:val="28"/>
        </w:rPr>
      </w:pPr>
      <w:r>
        <w:rPr>
          <w:b/>
          <w:color w:val="001F31"/>
          <w:sz w:val="28"/>
          <w:szCs w:val="28"/>
          <w:u w:val="single"/>
        </w:rPr>
        <w:t>Autora:</w:t>
      </w:r>
      <w:r>
        <w:rPr>
          <w:b/>
          <w:color w:val="001F31"/>
          <w:sz w:val="28"/>
          <w:szCs w:val="28"/>
        </w:rPr>
        <w:t xml:space="preserve"> </w:t>
      </w:r>
      <w:r>
        <w:rPr>
          <w:b/>
          <w:color w:val="252626"/>
          <w:sz w:val="28"/>
          <w:szCs w:val="28"/>
        </w:rPr>
        <w:t>Roseane Pamplona</w:t>
      </w:r>
      <w:r>
        <w:rPr>
          <w:b/>
          <w:color w:val="252626"/>
          <w:sz w:val="28"/>
          <w:szCs w:val="28"/>
        </w:rPr>
        <w:tab/>
      </w:r>
    </w:p>
    <w:p w:rsidR="00E85997" w:rsidRDefault="00E213BB">
      <w:pPr>
        <w:shd w:val="clear" w:color="auto" w:fill="FFFFFF"/>
        <w:spacing w:before="0" w:after="380"/>
        <w:ind w:firstLine="720"/>
        <w:jc w:val="both"/>
        <w:rPr>
          <w:b/>
          <w:color w:val="252626"/>
          <w:sz w:val="28"/>
          <w:szCs w:val="28"/>
        </w:rPr>
      </w:pPr>
      <w:r>
        <w:rPr>
          <w:b/>
          <w:color w:val="252626"/>
          <w:sz w:val="28"/>
          <w:szCs w:val="28"/>
        </w:rPr>
        <w:t>"</w:t>
      </w:r>
      <w:proofErr w:type="spellStart"/>
      <w:r>
        <w:rPr>
          <w:b/>
          <w:color w:val="252626"/>
          <w:sz w:val="28"/>
          <w:szCs w:val="28"/>
        </w:rPr>
        <w:t>Xang</w:t>
      </w:r>
      <w:proofErr w:type="spellEnd"/>
      <w:r>
        <w:rPr>
          <w:b/>
          <w:color w:val="252626"/>
          <w:sz w:val="28"/>
          <w:szCs w:val="28"/>
        </w:rPr>
        <w:t xml:space="preserve"> era um sábio chinês. Seus alunos aceitavam seus ensinamentos sem pestanejar:</w:t>
      </w:r>
    </w:p>
    <w:p w:rsidR="00E85997" w:rsidRDefault="00E213BB">
      <w:pPr>
        <w:shd w:val="clear" w:color="auto" w:fill="FFFFFF"/>
        <w:spacing w:before="0" w:after="380"/>
        <w:ind w:firstLine="720"/>
        <w:jc w:val="both"/>
        <w:rPr>
          <w:b/>
          <w:color w:val="252626"/>
          <w:sz w:val="28"/>
          <w:szCs w:val="28"/>
        </w:rPr>
      </w:pPr>
      <w:r>
        <w:rPr>
          <w:b/>
          <w:color w:val="252626"/>
          <w:sz w:val="28"/>
          <w:szCs w:val="28"/>
        </w:rPr>
        <w:t>- Sim, mestre!</w:t>
      </w:r>
    </w:p>
    <w:p w:rsidR="00E85997" w:rsidRDefault="00E213BB">
      <w:pPr>
        <w:shd w:val="clear" w:color="auto" w:fill="FFFFFF"/>
        <w:spacing w:before="0" w:after="380"/>
        <w:ind w:firstLine="720"/>
        <w:jc w:val="both"/>
        <w:rPr>
          <w:b/>
          <w:color w:val="252626"/>
          <w:sz w:val="28"/>
          <w:szCs w:val="28"/>
        </w:rPr>
      </w:pPr>
      <w:r>
        <w:rPr>
          <w:b/>
          <w:color w:val="252626"/>
          <w:sz w:val="28"/>
          <w:szCs w:val="28"/>
        </w:rPr>
        <w:t>- Eu ouço e obedeço, mestre!</w:t>
      </w:r>
    </w:p>
    <w:p w:rsidR="00E85997" w:rsidRDefault="00E213BB">
      <w:pPr>
        <w:shd w:val="clear" w:color="auto" w:fill="FFFFFF"/>
        <w:spacing w:before="0" w:after="380"/>
        <w:ind w:firstLine="720"/>
        <w:jc w:val="both"/>
        <w:rPr>
          <w:b/>
          <w:color w:val="252626"/>
          <w:sz w:val="28"/>
          <w:szCs w:val="28"/>
        </w:rPr>
      </w:pPr>
      <w:r>
        <w:rPr>
          <w:b/>
          <w:color w:val="252626"/>
          <w:sz w:val="28"/>
          <w:szCs w:val="28"/>
        </w:rPr>
        <w:t xml:space="preserve">Um dia, </w:t>
      </w:r>
      <w:proofErr w:type="spellStart"/>
      <w:r>
        <w:rPr>
          <w:b/>
          <w:color w:val="252626"/>
          <w:sz w:val="28"/>
          <w:szCs w:val="28"/>
        </w:rPr>
        <w:t>Xang</w:t>
      </w:r>
      <w:proofErr w:type="spellEnd"/>
      <w:r>
        <w:rPr>
          <w:b/>
          <w:color w:val="252626"/>
          <w:sz w:val="28"/>
          <w:szCs w:val="28"/>
        </w:rPr>
        <w:t xml:space="preserve"> resolveu fazer uma viagem com três dos seus fiéis alunos. Instalaram-se numa carroça puxada por dois burrinhos e lá s</w:t>
      </w:r>
      <w:r>
        <w:rPr>
          <w:b/>
          <w:color w:val="252626"/>
          <w:sz w:val="28"/>
          <w:szCs w:val="28"/>
        </w:rPr>
        <w:t xml:space="preserve">e foram: </w:t>
      </w:r>
      <w:proofErr w:type="spellStart"/>
      <w:r>
        <w:rPr>
          <w:b/>
          <w:color w:val="252626"/>
          <w:sz w:val="28"/>
          <w:szCs w:val="28"/>
        </w:rPr>
        <w:t>nhec</w:t>
      </w:r>
      <w:proofErr w:type="spellEnd"/>
      <w:r>
        <w:rPr>
          <w:b/>
          <w:color w:val="252626"/>
          <w:sz w:val="28"/>
          <w:szCs w:val="28"/>
        </w:rPr>
        <w:t xml:space="preserve">, </w:t>
      </w:r>
      <w:proofErr w:type="spellStart"/>
      <w:r>
        <w:rPr>
          <w:b/>
          <w:color w:val="252626"/>
          <w:sz w:val="28"/>
          <w:szCs w:val="28"/>
        </w:rPr>
        <w:t>nhec</w:t>
      </w:r>
      <w:proofErr w:type="spellEnd"/>
      <w:r>
        <w:rPr>
          <w:b/>
          <w:color w:val="252626"/>
          <w:sz w:val="28"/>
          <w:szCs w:val="28"/>
        </w:rPr>
        <w:t xml:space="preserve">. </w:t>
      </w:r>
      <w:proofErr w:type="spellStart"/>
      <w:r>
        <w:rPr>
          <w:b/>
          <w:color w:val="252626"/>
          <w:sz w:val="28"/>
          <w:szCs w:val="28"/>
        </w:rPr>
        <w:t>Xang</w:t>
      </w:r>
      <w:proofErr w:type="spellEnd"/>
      <w:r>
        <w:rPr>
          <w:b/>
          <w:color w:val="252626"/>
          <w:sz w:val="28"/>
          <w:szCs w:val="28"/>
        </w:rPr>
        <w:t>, já velhinho, logo sentiu sono. Tirou as sandálias e pediu aos jovens:</w:t>
      </w:r>
    </w:p>
    <w:p w:rsidR="00E85997" w:rsidRDefault="00E213BB">
      <w:pPr>
        <w:shd w:val="clear" w:color="auto" w:fill="FFFFFF"/>
        <w:spacing w:before="0" w:after="380"/>
        <w:ind w:firstLine="720"/>
        <w:jc w:val="both"/>
        <w:rPr>
          <w:b/>
          <w:color w:val="252626"/>
          <w:sz w:val="28"/>
          <w:szCs w:val="28"/>
        </w:rPr>
      </w:pPr>
      <w:r>
        <w:rPr>
          <w:b/>
          <w:color w:val="252626"/>
          <w:sz w:val="28"/>
          <w:szCs w:val="28"/>
        </w:rPr>
        <w:t>- Por favor, me deixem dormir! Fiquem bem quietos!</w:t>
      </w:r>
    </w:p>
    <w:p w:rsidR="00E85997" w:rsidRDefault="00E213BB">
      <w:pPr>
        <w:shd w:val="clear" w:color="auto" w:fill="FFFFFF"/>
        <w:spacing w:before="0" w:after="380"/>
        <w:ind w:firstLine="720"/>
        <w:jc w:val="both"/>
        <w:rPr>
          <w:b/>
          <w:color w:val="252626"/>
          <w:sz w:val="28"/>
          <w:szCs w:val="28"/>
        </w:rPr>
      </w:pPr>
      <w:r>
        <w:rPr>
          <w:b/>
          <w:color w:val="252626"/>
          <w:sz w:val="28"/>
          <w:szCs w:val="28"/>
        </w:rPr>
        <w:t>Dali a pouco roncava. Na primeira curva do caminho, as sandálias dele rolaram pela estrada. Os discípulos nem se mexeram. Quando o mestre acordou, logo as procurou.</w:t>
      </w:r>
    </w:p>
    <w:p w:rsidR="00E85997" w:rsidRDefault="00E213BB">
      <w:pPr>
        <w:shd w:val="clear" w:color="auto" w:fill="FFFFFF"/>
        <w:spacing w:before="0" w:after="380"/>
        <w:ind w:firstLine="720"/>
        <w:jc w:val="both"/>
        <w:rPr>
          <w:b/>
          <w:color w:val="252626"/>
          <w:sz w:val="28"/>
          <w:szCs w:val="28"/>
        </w:rPr>
      </w:pPr>
      <w:r>
        <w:rPr>
          <w:b/>
          <w:color w:val="252626"/>
          <w:sz w:val="28"/>
          <w:szCs w:val="28"/>
        </w:rPr>
        <w:t>- Rolaram pela estrada - disseram.</w:t>
      </w:r>
    </w:p>
    <w:p w:rsidR="00E85997" w:rsidRDefault="00E213BB">
      <w:pPr>
        <w:shd w:val="clear" w:color="auto" w:fill="FFFFFF"/>
        <w:spacing w:before="0" w:after="380"/>
        <w:ind w:firstLine="720"/>
        <w:jc w:val="both"/>
        <w:rPr>
          <w:b/>
          <w:color w:val="252626"/>
          <w:sz w:val="28"/>
          <w:szCs w:val="28"/>
        </w:rPr>
      </w:pPr>
      <w:r>
        <w:rPr>
          <w:b/>
          <w:color w:val="252626"/>
          <w:sz w:val="28"/>
          <w:szCs w:val="28"/>
        </w:rPr>
        <w:lastRenderedPageBreak/>
        <w:t xml:space="preserve">- E vocês não pararam a carroça? Não fizeram nada?  </w:t>
      </w:r>
    </w:p>
    <w:p w:rsidR="00E85997" w:rsidRDefault="00E213BB">
      <w:pPr>
        <w:shd w:val="clear" w:color="auto" w:fill="FFFFFF"/>
        <w:spacing w:before="0" w:after="380"/>
        <w:ind w:firstLine="720"/>
        <w:jc w:val="both"/>
        <w:rPr>
          <w:b/>
          <w:color w:val="252626"/>
          <w:sz w:val="28"/>
          <w:szCs w:val="28"/>
        </w:rPr>
      </w:pPr>
      <w:r>
        <w:rPr>
          <w:b/>
          <w:color w:val="252626"/>
          <w:sz w:val="28"/>
          <w:szCs w:val="28"/>
        </w:rPr>
        <w:t>- F</w:t>
      </w:r>
      <w:r>
        <w:rPr>
          <w:b/>
          <w:color w:val="252626"/>
          <w:sz w:val="28"/>
          <w:szCs w:val="28"/>
        </w:rPr>
        <w:t>izemos sim, senhor. Obedecemos: ficamos bem quietos."</w:t>
      </w:r>
    </w:p>
    <w:p w:rsidR="00E85997" w:rsidRDefault="00E85997">
      <w:pPr>
        <w:spacing w:before="120"/>
        <w:ind w:left="-425" w:right="-716" w:firstLine="420"/>
        <w:jc w:val="both"/>
        <w:rPr>
          <w:b/>
          <w:color w:val="252626"/>
          <w:sz w:val="28"/>
          <w:szCs w:val="28"/>
        </w:rPr>
      </w:pPr>
    </w:p>
    <w:p w:rsidR="00E85997" w:rsidRDefault="00E213BB">
      <w:pPr>
        <w:numPr>
          <w:ilvl w:val="0"/>
          <w:numId w:val="1"/>
        </w:numPr>
        <w:spacing w:before="120"/>
        <w:ind w:right="-716"/>
        <w:jc w:val="both"/>
        <w:rPr>
          <w:b/>
          <w:color w:val="252626"/>
          <w:sz w:val="28"/>
          <w:szCs w:val="28"/>
        </w:rPr>
      </w:pPr>
      <w:r>
        <w:rPr>
          <w:b/>
          <w:color w:val="252626"/>
          <w:sz w:val="28"/>
          <w:szCs w:val="28"/>
        </w:rPr>
        <w:t>E você, já fez algo parecido com os alunos do sábio “</w:t>
      </w:r>
      <w:proofErr w:type="spellStart"/>
      <w:r>
        <w:rPr>
          <w:b/>
          <w:color w:val="252626"/>
          <w:sz w:val="28"/>
          <w:szCs w:val="28"/>
        </w:rPr>
        <w:t>Xang</w:t>
      </w:r>
      <w:proofErr w:type="spellEnd"/>
      <w:r>
        <w:rPr>
          <w:b/>
          <w:color w:val="252626"/>
          <w:sz w:val="28"/>
          <w:szCs w:val="28"/>
        </w:rPr>
        <w:t xml:space="preserve">”? Se a resposta for sim, descreva o ocorrido. </w:t>
      </w:r>
    </w:p>
    <w:p w:rsidR="00E85997" w:rsidRDefault="00E213BB">
      <w:pPr>
        <w:spacing w:before="120"/>
        <w:ind w:left="294" w:right="-716" w:firstLine="420"/>
        <w:jc w:val="both"/>
        <w:rPr>
          <w:b/>
          <w:color w:val="252626"/>
          <w:sz w:val="28"/>
          <w:szCs w:val="28"/>
        </w:rPr>
      </w:pPr>
      <w:r>
        <w:rPr>
          <w:b/>
          <w:color w:val="252626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color w:val="252626"/>
          <w:sz w:val="28"/>
          <w:szCs w:val="28"/>
        </w:rPr>
        <w:t>_____________________________________________________________________________________________________</w:t>
      </w:r>
    </w:p>
    <w:p w:rsidR="00E85997" w:rsidRDefault="00E85997">
      <w:pPr>
        <w:spacing w:before="120"/>
        <w:ind w:left="-425" w:right="-716" w:firstLine="420"/>
        <w:jc w:val="both"/>
        <w:rPr>
          <w:b/>
          <w:color w:val="252626"/>
          <w:sz w:val="28"/>
          <w:szCs w:val="28"/>
        </w:rPr>
      </w:pPr>
    </w:p>
    <w:p w:rsidR="00E85997" w:rsidRDefault="00E213BB">
      <w:pPr>
        <w:numPr>
          <w:ilvl w:val="0"/>
          <w:numId w:val="1"/>
        </w:numPr>
        <w:spacing w:before="120"/>
        <w:ind w:right="-716"/>
        <w:jc w:val="both"/>
        <w:rPr>
          <w:b/>
          <w:color w:val="252626"/>
          <w:sz w:val="28"/>
          <w:szCs w:val="28"/>
        </w:rPr>
      </w:pPr>
      <w:r>
        <w:rPr>
          <w:b/>
          <w:color w:val="252626"/>
          <w:sz w:val="28"/>
          <w:szCs w:val="28"/>
        </w:rPr>
        <w:t xml:space="preserve">Qual objeto foi perdido na estrada? </w:t>
      </w:r>
    </w:p>
    <w:p w:rsidR="00E85997" w:rsidRDefault="00E213BB">
      <w:pPr>
        <w:spacing w:before="120"/>
        <w:ind w:left="294" w:right="-716" w:firstLine="420"/>
        <w:jc w:val="both"/>
        <w:rPr>
          <w:b/>
          <w:color w:val="252626"/>
          <w:sz w:val="28"/>
          <w:szCs w:val="28"/>
        </w:rPr>
      </w:pPr>
      <w:r>
        <w:rPr>
          <w:b/>
          <w:color w:val="252626"/>
          <w:sz w:val="28"/>
          <w:szCs w:val="28"/>
        </w:rPr>
        <w:t>____________________________________________________________________________________________________________________</w:t>
      </w:r>
      <w:r>
        <w:rPr>
          <w:b/>
          <w:color w:val="252626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 </w:t>
      </w:r>
    </w:p>
    <w:p w:rsidR="00E85997" w:rsidRDefault="00E85997">
      <w:pPr>
        <w:spacing w:before="120"/>
        <w:ind w:left="294" w:right="-716" w:firstLine="420"/>
        <w:jc w:val="both"/>
        <w:rPr>
          <w:b/>
          <w:color w:val="252626"/>
          <w:sz w:val="28"/>
          <w:szCs w:val="28"/>
        </w:rPr>
      </w:pPr>
    </w:p>
    <w:p w:rsidR="00E85997" w:rsidRDefault="00E213BB">
      <w:pPr>
        <w:numPr>
          <w:ilvl w:val="0"/>
          <w:numId w:val="1"/>
        </w:numPr>
        <w:spacing w:before="120"/>
        <w:ind w:right="-716"/>
        <w:jc w:val="both"/>
        <w:rPr>
          <w:b/>
          <w:color w:val="252626"/>
          <w:sz w:val="28"/>
          <w:szCs w:val="28"/>
        </w:rPr>
      </w:pPr>
      <w:r>
        <w:rPr>
          <w:b/>
          <w:color w:val="252626"/>
          <w:sz w:val="28"/>
          <w:szCs w:val="28"/>
        </w:rPr>
        <w:t>Separe em sílabas as palavras: carroça, burrinho, velhinho e disseram. Use uma linha</w:t>
      </w:r>
      <w:r>
        <w:rPr>
          <w:b/>
          <w:color w:val="252626"/>
          <w:sz w:val="28"/>
          <w:szCs w:val="28"/>
        </w:rPr>
        <w:t xml:space="preserve"> para cada palavra. </w:t>
      </w:r>
    </w:p>
    <w:p w:rsidR="00E85997" w:rsidRDefault="00E213BB">
      <w:pPr>
        <w:spacing w:before="120"/>
        <w:ind w:left="720" w:right="-716"/>
        <w:jc w:val="both"/>
        <w:rPr>
          <w:b/>
          <w:color w:val="252626"/>
          <w:sz w:val="28"/>
          <w:szCs w:val="28"/>
        </w:rPr>
      </w:pPr>
      <w:r>
        <w:rPr>
          <w:b/>
          <w:color w:val="252626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color w:val="252626"/>
          <w:sz w:val="28"/>
          <w:szCs w:val="28"/>
        </w:rPr>
        <w:t xml:space="preserve">______________________________________________________________________________________________________________  </w:t>
      </w:r>
    </w:p>
    <w:p w:rsidR="00E85997" w:rsidRDefault="00E85997">
      <w:pPr>
        <w:spacing w:before="120"/>
        <w:ind w:left="720" w:right="-716"/>
        <w:jc w:val="both"/>
        <w:rPr>
          <w:b/>
          <w:color w:val="252626"/>
          <w:sz w:val="28"/>
          <w:szCs w:val="28"/>
        </w:rPr>
      </w:pPr>
    </w:p>
    <w:p w:rsidR="00E85997" w:rsidRDefault="00E213BB">
      <w:pPr>
        <w:numPr>
          <w:ilvl w:val="0"/>
          <w:numId w:val="1"/>
        </w:numPr>
        <w:spacing w:before="120"/>
        <w:ind w:right="-716"/>
        <w:jc w:val="both"/>
        <w:rPr>
          <w:b/>
          <w:sz w:val="28"/>
          <w:szCs w:val="28"/>
        </w:rPr>
      </w:pPr>
      <w:r>
        <w:rPr>
          <w:b/>
          <w:color w:val="252626"/>
          <w:sz w:val="28"/>
          <w:szCs w:val="28"/>
        </w:rPr>
        <w:t>Grife os nomes dos autores dos contos.</w:t>
      </w:r>
    </w:p>
    <w:p w:rsidR="00E85997" w:rsidRDefault="00E85997">
      <w:pPr>
        <w:spacing w:before="120"/>
        <w:ind w:left="720" w:right="-716"/>
        <w:jc w:val="both"/>
        <w:rPr>
          <w:b/>
          <w:color w:val="252626"/>
          <w:sz w:val="28"/>
          <w:szCs w:val="28"/>
        </w:rPr>
      </w:pPr>
    </w:p>
    <w:p w:rsidR="00E85997" w:rsidRDefault="00E213BB">
      <w:pPr>
        <w:spacing w:before="120"/>
        <w:ind w:left="720" w:right="-716"/>
        <w:jc w:val="both"/>
        <w:rPr>
          <w:b/>
          <w:color w:val="252626"/>
          <w:sz w:val="28"/>
          <w:szCs w:val="28"/>
        </w:rPr>
      </w:pPr>
      <w:r>
        <w:rPr>
          <w:b/>
          <w:color w:val="252626"/>
          <w:sz w:val="28"/>
          <w:szCs w:val="28"/>
        </w:rPr>
        <w:t xml:space="preserve"> </w:t>
      </w:r>
    </w:p>
    <w:p w:rsidR="00E85997" w:rsidRDefault="00E85997">
      <w:pPr>
        <w:spacing w:before="120"/>
        <w:ind w:left="-425" w:right="-716" w:firstLine="420"/>
        <w:jc w:val="center"/>
        <w:rPr>
          <w:b/>
          <w:color w:val="646464"/>
          <w:sz w:val="20"/>
          <w:szCs w:val="20"/>
          <w:highlight w:val="white"/>
        </w:rPr>
      </w:pPr>
    </w:p>
    <w:p w:rsidR="00E85997" w:rsidRDefault="00E85997">
      <w:pPr>
        <w:spacing w:before="120"/>
        <w:ind w:left="-425" w:right="-716" w:firstLine="420"/>
        <w:jc w:val="center"/>
        <w:rPr>
          <w:b/>
          <w:color w:val="646464"/>
          <w:sz w:val="20"/>
          <w:szCs w:val="20"/>
          <w:highlight w:val="white"/>
        </w:rPr>
      </w:pPr>
    </w:p>
    <w:p w:rsidR="00E85997" w:rsidRDefault="00E85997">
      <w:pPr>
        <w:spacing w:before="120"/>
        <w:ind w:left="-425" w:right="-716" w:firstLine="420"/>
        <w:jc w:val="center"/>
        <w:rPr>
          <w:b/>
          <w:color w:val="646464"/>
          <w:sz w:val="20"/>
          <w:szCs w:val="20"/>
          <w:highlight w:val="white"/>
        </w:rPr>
      </w:pPr>
    </w:p>
    <w:p w:rsidR="00E85997" w:rsidRDefault="00E85997">
      <w:pPr>
        <w:spacing w:before="120"/>
        <w:ind w:left="-425" w:right="-716" w:firstLine="420"/>
        <w:jc w:val="center"/>
        <w:rPr>
          <w:b/>
          <w:color w:val="646464"/>
          <w:sz w:val="20"/>
          <w:szCs w:val="20"/>
          <w:highlight w:val="white"/>
        </w:rPr>
      </w:pPr>
    </w:p>
    <w:p w:rsidR="00E85997" w:rsidRDefault="00E85997">
      <w:pPr>
        <w:spacing w:before="120"/>
        <w:ind w:left="-425" w:right="-716" w:firstLine="420"/>
        <w:jc w:val="center"/>
        <w:rPr>
          <w:b/>
          <w:color w:val="646464"/>
          <w:sz w:val="20"/>
          <w:szCs w:val="20"/>
          <w:highlight w:val="white"/>
        </w:rPr>
      </w:pPr>
    </w:p>
    <w:p w:rsidR="00E85997" w:rsidRDefault="00E85997">
      <w:pPr>
        <w:spacing w:before="120"/>
        <w:ind w:left="-425" w:right="-716" w:firstLine="420"/>
        <w:jc w:val="center"/>
        <w:rPr>
          <w:b/>
          <w:color w:val="646464"/>
          <w:sz w:val="20"/>
          <w:szCs w:val="20"/>
          <w:highlight w:val="white"/>
        </w:rPr>
      </w:pPr>
    </w:p>
    <w:p w:rsidR="00E85997" w:rsidRDefault="00E85997">
      <w:pPr>
        <w:spacing w:before="120"/>
        <w:ind w:left="-425" w:right="-716" w:firstLine="420"/>
        <w:jc w:val="center"/>
        <w:rPr>
          <w:b/>
          <w:color w:val="646464"/>
          <w:sz w:val="20"/>
          <w:szCs w:val="20"/>
          <w:highlight w:val="white"/>
        </w:rPr>
      </w:pPr>
    </w:p>
    <w:p w:rsidR="00E85997" w:rsidRDefault="00E85997">
      <w:pPr>
        <w:spacing w:before="120"/>
        <w:ind w:left="-425" w:right="-716" w:firstLine="420"/>
        <w:jc w:val="center"/>
        <w:rPr>
          <w:b/>
          <w:color w:val="646464"/>
          <w:sz w:val="20"/>
          <w:szCs w:val="20"/>
          <w:highlight w:val="white"/>
        </w:rPr>
      </w:pPr>
    </w:p>
    <w:p w:rsidR="00E85997" w:rsidRDefault="00E213BB">
      <w:pPr>
        <w:spacing w:before="120"/>
        <w:ind w:left="-425" w:right="-716" w:firstLine="420"/>
        <w:jc w:val="center"/>
        <w:rPr>
          <w:b/>
          <w:color w:val="646464"/>
          <w:sz w:val="20"/>
          <w:szCs w:val="20"/>
          <w:highlight w:val="white"/>
        </w:rPr>
      </w:pPr>
      <w:r>
        <w:rPr>
          <w:b/>
          <w:color w:val="646464"/>
          <w:sz w:val="20"/>
          <w:szCs w:val="20"/>
          <w:highlight w:val="white"/>
        </w:rPr>
        <w:t xml:space="preserve">Ilustração: </w:t>
      </w:r>
      <w:proofErr w:type="spellStart"/>
      <w:r>
        <w:rPr>
          <w:b/>
          <w:color w:val="646464"/>
          <w:sz w:val="20"/>
          <w:szCs w:val="20"/>
          <w:highlight w:val="white"/>
        </w:rPr>
        <w:t>Clouds</w:t>
      </w:r>
      <w:proofErr w:type="spellEnd"/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-219074</wp:posOffset>
            </wp:positionH>
            <wp:positionV relativeFrom="paragraph">
              <wp:posOffset>114300</wp:posOffset>
            </wp:positionV>
            <wp:extent cx="3949538" cy="2593530"/>
            <wp:effectExtent l="0" t="0" r="0" b="0"/>
            <wp:wrapTopAndBottom distT="114300" distB="114300"/>
            <wp:docPr id="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49538" cy="25935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85997" w:rsidRDefault="00E213BB">
      <w:pPr>
        <w:shd w:val="clear" w:color="auto" w:fill="FFFFFF"/>
        <w:spacing w:before="0" w:after="380"/>
        <w:ind w:firstLine="720"/>
        <w:jc w:val="both"/>
        <w:rPr>
          <w:b/>
          <w:color w:val="001F31"/>
          <w:sz w:val="28"/>
          <w:szCs w:val="28"/>
          <w:u w:val="single"/>
        </w:rPr>
      </w:pPr>
      <w:hyperlink r:id="rId10">
        <w:r>
          <w:rPr>
            <w:b/>
            <w:color w:val="001F31"/>
            <w:sz w:val="28"/>
            <w:szCs w:val="28"/>
            <w:u w:val="single"/>
          </w:rPr>
          <w:t>Paradoxos</w:t>
        </w:r>
      </w:hyperlink>
    </w:p>
    <w:p w:rsidR="00E85997" w:rsidRDefault="00E213BB">
      <w:pPr>
        <w:shd w:val="clear" w:color="auto" w:fill="FFFFFF"/>
        <w:spacing w:before="0" w:after="380"/>
        <w:ind w:firstLine="720"/>
        <w:jc w:val="both"/>
        <w:rPr>
          <w:b/>
          <w:color w:val="252626"/>
          <w:sz w:val="28"/>
          <w:szCs w:val="28"/>
        </w:rPr>
      </w:pPr>
      <w:r>
        <w:rPr>
          <w:b/>
          <w:color w:val="252626"/>
          <w:sz w:val="28"/>
          <w:szCs w:val="28"/>
        </w:rPr>
        <w:t xml:space="preserve">Patrícia </w:t>
      </w:r>
      <w:proofErr w:type="spellStart"/>
      <w:r>
        <w:rPr>
          <w:b/>
          <w:color w:val="252626"/>
          <w:sz w:val="28"/>
          <w:szCs w:val="28"/>
        </w:rPr>
        <w:t>Engel</w:t>
      </w:r>
      <w:proofErr w:type="spellEnd"/>
      <w:r>
        <w:rPr>
          <w:b/>
          <w:color w:val="252626"/>
          <w:sz w:val="28"/>
          <w:szCs w:val="28"/>
        </w:rPr>
        <w:t xml:space="preserve"> </w:t>
      </w:r>
      <w:proofErr w:type="spellStart"/>
      <w:r>
        <w:rPr>
          <w:b/>
          <w:color w:val="252626"/>
          <w:sz w:val="28"/>
          <w:szCs w:val="28"/>
        </w:rPr>
        <w:t>Secco</w:t>
      </w:r>
      <w:proofErr w:type="spellEnd"/>
    </w:p>
    <w:p w:rsidR="00E85997" w:rsidRDefault="00E213BB">
      <w:pPr>
        <w:shd w:val="clear" w:color="auto" w:fill="FFFFFF"/>
        <w:spacing w:before="0" w:after="380"/>
        <w:ind w:firstLine="720"/>
        <w:jc w:val="both"/>
        <w:rPr>
          <w:b/>
          <w:color w:val="252626"/>
          <w:sz w:val="28"/>
          <w:szCs w:val="28"/>
        </w:rPr>
      </w:pPr>
      <w:r>
        <w:rPr>
          <w:b/>
          <w:color w:val="252626"/>
          <w:sz w:val="28"/>
          <w:szCs w:val="28"/>
        </w:rPr>
        <w:t>"A vida parecia cada vez mais complicada para Alberto. Não ruim, pelo contrário, mas cada vez mais difícil.</w:t>
      </w:r>
    </w:p>
    <w:p w:rsidR="00E85997" w:rsidRDefault="00E213BB">
      <w:pPr>
        <w:shd w:val="clear" w:color="auto" w:fill="FFFFFF"/>
        <w:spacing w:before="0" w:after="380"/>
        <w:ind w:firstLine="720"/>
        <w:jc w:val="both"/>
        <w:rPr>
          <w:b/>
          <w:color w:val="252626"/>
          <w:sz w:val="28"/>
          <w:szCs w:val="28"/>
        </w:rPr>
      </w:pPr>
      <w:r>
        <w:rPr>
          <w:b/>
          <w:color w:val="252626"/>
          <w:sz w:val="28"/>
          <w:szCs w:val="28"/>
        </w:rPr>
        <w:t>Há alguns anos, ele não tinha com o que se preocupar... Bastava se entregar aos estudos e às descobertas. Ah! Como el</w:t>
      </w:r>
      <w:r>
        <w:rPr>
          <w:b/>
          <w:color w:val="252626"/>
          <w:sz w:val="28"/>
          <w:szCs w:val="28"/>
        </w:rPr>
        <w:t>e estava seguro em meio aos seres invertebrados, aos redemoinhos, às constelações, aos tubos de ensaio e aos elementos químicos…</w:t>
      </w:r>
    </w:p>
    <w:p w:rsidR="00E85997" w:rsidRDefault="00E213BB">
      <w:pPr>
        <w:shd w:val="clear" w:color="auto" w:fill="FFFFFF"/>
        <w:spacing w:before="0" w:after="380"/>
        <w:ind w:firstLine="720"/>
        <w:jc w:val="both"/>
        <w:rPr>
          <w:b/>
          <w:color w:val="252626"/>
          <w:sz w:val="28"/>
          <w:szCs w:val="28"/>
        </w:rPr>
      </w:pPr>
      <w:r>
        <w:rPr>
          <w:b/>
          <w:color w:val="252626"/>
          <w:sz w:val="28"/>
          <w:szCs w:val="28"/>
        </w:rPr>
        <w:t>A cada dia que passava, Alberto compreendia mais e mais as razões e o funcionamento de tudo no mundo. Tudo?"</w:t>
      </w:r>
    </w:p>
    <w:p w:rsidR="00E85997" w:rsidRDefault="00E213BB">
      <w:pPr>
        <w:numPr>
          <w:ilvl w:val="0"/>
          <w:numId w:val="1"/>
        </w:numPr>
        <w:spacing w:before="120"/>
        <w:ind w:right="-71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Ao ler o trecho do</w:t>
      </w:r>
      <w:r>
        <w:rPr>
          <w:b/>
          <w:sz w:val="28"/>
          <w:szCs w:val="28"/>
        </w:rPr>
        <w:t xml:space="preserve"> conto “(...)</w:t>
      </w:r>
      <w:r>
        <w:rPr>
          <w:b/>
          <w:color w:val="252626"/>
          <w:sz w:val="28"/>
          <w:szCs w:val="28"/>
        </w:rPr>
        <w:t>Como ele estava seguro em meio aos seres invertebrados, aos redemoinhos, às constelações, aos tubos de ensaio e aos elementos químicos… (...)” para você qual é a profissão de Alberto?</w:t>
      </w:r>
    </w:p>
    <w:p w:rsidR="00E85997" w:rsidRDefault="00E213BB">
      <w:pPr>
        <w:spacing w:before="120"/>
        <w:ind w:left="720" w:right="-716"/>
        <w:jc w:val="both"/>
        <w:rPr>
          <w:b/>
          <w:color w:val="252626"/>
          <w:sz w:val="28"/>
          <w:szCs w:val="28"/>
        </w:rPr>
      </w:pPr>
      <w:r>
        <w:rPr>
          <w:b/>
          <w:color w:val="252626"/>
          <w:sz w:val="28"/>
          <w:szCs w:val="28"/>
        </w:rPr>
        <w:t>___________________________________________________________</w:t>
      </w:r>
      <w:r>
        <w:rPr>
          <w:b/>
          <w:color w:val="252626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 </w:t>
      </w:r>
    </w:p>
    <w:p w:rsidR="00E85997" w:rsidRDefault="00E85997">
      <w:pPr>
        <w:spacing w:before="120"/>
        <w:ind w:left="720" w:right="-716"/>
        <w:jc w:val="both"/>
        <w:rPr>
          <w:b/>
          <w:color w:val="252626"/>
          <w:sz w:val="28"/>
          <w:szCs w:val="28"/>
        </w:rPr>
      </w:pPr>
    </w:p>
    <w:p w:rsidR="00E85997" w:rsidRDefault="00E85997">
      <w:pPr>
        <w:spacing w:before="120"/>
        <w:ind w:left="720" w:right="-716"/>
        <w:jc w:val="both"/>
        <w:rPr>
          <w:b/>
          <w:color w:val="252626"/>
          <w:sz w:val="28"/>
          <w:szCs w:val="28"/>
        </w:rPr>
      </w:pPr>
    </w:p>
    <w:sectPr w:rsidR="00E85997">
      <w:headerReference w:type="default" r:id="rId11"/>
      <w:headerReference w:type="first" r:id="rId12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3BB" w:rsidRDefault="00E213BB">
      <w:pPr>
        <w:spacing w:before="0"/>
      </w:pPr>
      <w:r>
        <w:separator/>
      </w:r>
    </w:p>
  </w:endnote>
  <w:endnote w:type="continuationSeparator" w:id="0">
    <w:p w:rsidR="00E213BB" w:rsidRDefault="00E213B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ra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3BB" w:rsidRDefault="00E213BB">
      <w:pPr>
        <w:spacing w:before="0"/>
      </w:pPr>
      <w:r>
        <w:separator/>
      </w:r>
    </w:p>
  </w:footnote>
  <w:footnote w:type="continuationSeparator" w:id="0">
    <w:p w:rsidR="00E213BB" w:rsidRDefault="00E213B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997" w:rsidRDefault="00E85997">
    <w:pPr>
      <w:spacing w:before="120"/>
      <w:ind w:left="720" w:right="-716"/>
      <w:jc w:val="both"/>
      <w:rPr>
        <w:b/>
        <w:color w:val="252626"/>
        <w:sz w:val="28"/>
        <w:szCs w:val="28"/>
      </w:rPr>
    </w:pPr>
  </w:p>
  <w:p w:rsidR="00E85997" w:rsidRDefault="00E213BB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997" w:rsidRDefault="00E213BB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85997" w:rsidRDefault="00E213BB">
    <w:pPr>
      <w:spacing w:before="57" w:line="360" w:lineRule="auto"/>
      <w:ind w:left="1797"/>
    </w:pPr>
    <w:r>
      <w:t>_____________________</w:t>
    </w:r>
    <w:r>
      <w:rPr>
        <w:color w:val="000000"/>
      </w:rPr>
      <w:t xml:space="preserve">, </w:t>
    </w:r>
    <w:r>
      <w:t>_________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>
      <w:t>18 de</w:t>
    </w:r>
    <w:r>
      <w:rPr>
        <w:color w:val="000000"/>
      </w:rPr>
      <w:t xml:space="preserve"> </w:t>
    </w:r>
    <w:r>
      <w:t>novembro</w:t>
    </w:r>
    <w:r>
      <w:rPr>
        <w:color w:val="000000"/>
      </w:rPr>
      <w:t>.</w:t>
    </w:r>
  </w:p>
  <w:p w:rsidR="00E85997" w:rsidRDefault="00E213BB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>
          <wp:simplePos x="0" y="0"/>
          <wp:positionH relativeFrom="column">
            <wp:posOffset>4676400</wp:posOffset>
          </wp:positionH>
          <wp:positionV relativeFrom="paragraph">
            <wp:posOffset>381600</wp:posOffset>
          </wp:positionV>
          <wp:extent cx="2098187" cy="676275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l="62480" b="43704"/>
                  <a:stretch>
                    <a:fillRect/>
                  </a:stretch>
                </pic:blipFill>
                <pic:spPr>
                  <a:xfrm>
                    <a:off x="0" y="0"/>
                    <a:ext cx="2098187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85997" w:rsidRDefault="00E213BB">
    <w:pPr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3°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F742B"/>
    <w:multiLevelType w:val="multilevel"/>
    <w:tmpl w:val="A920DF8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997"/>
    <w:rsid w:val="00000433"/>
    <w:rsid w:val="00E213BB"/>
    <w:rsid w:val="00E8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1A0F3B-EB6B-4798-8478-077975966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ovaescola.org.br/conteudo/3206/nem-tudo-o-que-seu-mestre-manda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novaescola.org.br/conteudo/3211/paradoxo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521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</dc:creator>
  <cp:lastModifiedBy>ADMT</cp:lastModifiedBy>
  <cp:revision>2</cp:revision>
  <dcterms:created xsi:type="dcterms:W3CDTF">2020-11-17T23:13:00Z</dcterms:created>
  <dcterms:modified xsi:type="dcterms:W3CDTF">2020-11-17T23:13:00Z</dcterms:modified>
</cp:coreProperties>
</file>