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8B" w:rsidRDefault="001C328B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bookmarkStart w:id="0" w:name="_GoBack"/>
      <w:bookmarkEnd w:id="0"/>
    </w:p>
    <w:p w:rsidR="001C328B" w:rsidRDefault="0083743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Ciências e Matemática</w:t>
      </w:r>
    </w:p>
    <w:p w:rsidR="001C328B" w:rsidRDefault="00837431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1C328B" w:rsidRDefault="00837431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GIRA </w:t>
      </w:r>
      <w:proofErr w:type="spellStart"/>
      <w:r>
        <w:rPr>
          <w:b/>
          <w:sz w:val="36"/>
          <w:szCs w:val="36"/>
        </w:rPr>
        <w:t>GIRA</w:t>
      </w:r>
      <w:proofErr w:type="spellEnd"/>
    </w:p>
    <w:p w:rsidR="001C328B" w:rsidRDefault="0083743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Materiais: </w:t>
      </w:r>
    </w:p>
    <w:p w:rsidR="001C328B" w:rsidRDefault="00837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BORRACHA OU UM OBJETO PEQUENO LISO.</w:t>
      </w:r>
    </w:p>
    <w:p w:rsidR="001C328B" w:rsidRDefault="00837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LATINHA DE REFRIGERANTE VAZIA OU GARRAFA DE PLÁSTICO.</w:t>
      </w:r>
    </w:p>
    <w:p w:rsidR="001C328B" w:rsidRDefault="00837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SACOLINHA DE PLÁSTICO.</w:t>
      </w:r>
    </w:p>
    <w:p w:rsidR="001C328B" w:rsidRDefault="00837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BOLINHA DE GUDE OU PEDRAS.</w:t>
      </w:r>
    </w:p>
    <w:p w:rsidR="001C328B" w:rsidRDefault="008374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UMA LINHA PARA SER AMARRADO.</w:t>
      </w:r>
    </w:p>
    <w:p w:rsidR="001C328B" w:rsidRDefault="00837431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PROPOSTA:</w:t>
      </w:r>
    </w:p>
    <w:p w:rsidR="001C328B" w:rsidRDefault="00837431">
      <w:pPr>
        <w:numPr>
          <w:ilvl w:val="0"/>
          <w:numId w:val="2"/>
        </w:numPr>
        <w:tabs>
          <w:tab w:val="left" w:pos="4065"/>
        </w:tabs>
        <w:rPr>
          <w:sz w:val="28"/>
          <w:szCs w:val="28"/>
        </w:rPr>
      </w:pPr>
      <w:bookmarkStart w:id="1" w:name="_heading=h.gjdgxs" w:colFirst="0" w:colLast="0"/>
      <w:bookmarkEnd w:id="1"/>
      <w:r>
        <w:rPr>
          <w:sz w:val="28"/>
          <w:szCs w:val="28"/>
        </w:rPr>
        <w:t xml:space="preserve">OBSERVANDO O MATERIAL SIGA AS INSTRUÇÕES ABAIXO PARA MONTAR </w:t>
      </w:r>
      <w:proofErr w:type="gramStart"/>
      <w:r>
        <w:rPr>
          <w:sz w:val="28"/>
          <w:szCs w:val="28"/>
        </w:rPr>
        <w:t xml:space="preserve">UM GIRA </w:t>
      </w:r>
      <w:proofErr w:type="spellStart"/>
      <w:r>
        <w:rPr>
          <w:sz w:val="28"/>
          <w:szCs w:val="28"/>
        </w:rPr>
        <w:t>GIRA</w:t>
      </w:r>
      <w:proofErr w:type="spellEnd"/>
      <w:proofErr w:type="gramEnd"/>
      <w:r>
        <w:rPr>
          <w:sz w:val="28"/>
          <w:szCs w:val="28"/>
        </w:rPr>
        <w:t>.</w:t>
      </w:r>
    </w:p>
    <w:p w:rsidR="001C328B" w:rsidRDefault="00837431">
      <w:pPr>
        <w:numPr>
          <w:ilvl w:val="0"/>
          <w:numId w:val="1"/>
        </w:numPr>
        <w:tabs>
          <w:tab w:val="left" w:pos="4065"/>
        </w:tabs>
        <w:spacing w:before="0"/>
        <w:rPr>
          <w:sz w:val="28"/>
          <w:szCs w:val="28"/>
        </w:rPr>
      </w:pPr>
      <w:bookmarkStart w:id="2" w:name="_heading=h.p4dxwmca35ry" w:colFirst="0" w:colLast="0"/>
      <w:bookmarkEnd w:id="2"/>
      <w:r>
        <w:rPr>
          <w:sz w:val="28"/>
          <w:szCs w:val="28"/>
        </w:rPr>
        <w:t>FURE O CENTRO DO FUNDO DA LATINHA COM A AJUDA DE UM PREGO.</w:t>
      </w:r>
    </w:p>
    <w:p w:rsidR="001C328B" w:rsidRDefault="00837431">
      <w:pPr>
        <w:numPr>
          <w:ilvl w:val="0"/>
          <w:numId w:val="1"/>
        </w:numPr>
        <w:tabs>
          <w:tab w:val="left" w:pos="4065"/>
        </w:tabs>
        <w:spacing w:before="0"/>
        <w:rPr>
          <w:sz w:val="28"/>
          <w:szCs w:val="28"/>
        </w:rPr>
      </w:pPr>
      <w:bookmarkStart w:id="3" w:name="_heading=h.eo766vzdx7bt" w:colFirst="0" w:colLast="0"/>
      <w:bookmarkEnd w:id="3"/>
      <w:r>
        <w:rPr>
          <w:sz w:val="28"/>
          <w:szCs w:val="28"/>
        </w:rPr>
        <w:t>PASSE A LINHA PELA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PELO FURO NO FUNDO DA  LATA ATÉ  ATRAVESSAR A BOCA DA LATINHA.</w:t>
      </w:r>
    </w:p>
    <w:p w:rsidR="001C328B" w:rsidRDefault="00837431">
      <w:pPr>
        <w:numPr>
          <w:ilvl w:val="0"/>
          <w:numId w:val="1"/>
        </w:numPr>
        <w:tabs>
          <w:tab w:val="left" w:pos="4065"/>
        </w:tabs>
        <w:spacing w:before="0"/>
        <w:rPr>
          <w:sz w:val="28"/>
          <w:szCs w:val="28"/>
        </w:rPr>
      </w:pPr>
      <w:bookmarkStart w:id="4" w:name="_heading=h.z260annkbw4g" w:colFirst="0" w:colLast="0"/>
      <w:bookmarkEnd w:id="4"/>
      <w:r>
        <w:rPr>
          <w:sz w:val="28"/>
          <w:szCs w:val="28"/>
        </w:rPr>
        <w:t>NO FUNDO DA LATA PRENDA A BORRACHA.</w:t>
      </w:r>
    </w:p>
    <w:p w:rsidR="001C328B" w:rsidRDefault="00837431">
      <w:pPr>
        <w:numPr>
          <w:ilvl w:val="0"/>
          <w:numId w:val="1"/>
        </w:numPr>
        <w:tabs>
          <w:tab w:val="left" w:pos="4065"/>
        </w:tabs>
        <w:spacing w:before="0"/>
        <w:rPr>
          <w:sz w:val="28"/>
          <w:szCs w:val="28"/>
        </w:rPr>
      </w:pPr>
      <w:bookmarkStart w:id="5" w:name="_heading=h.qiihbnp61y7" w:colFirst="0" w:colLast="0"/>
      <w:bookmarkEnd w:id="5"/>
      <w:r>
        <w:rPr>
          <w:sz w:val="28"/>
          <w:szCs w:val="28"/>
        </w:rPr>
        <w:t>AMAR</w:t>
      </w:r>
      <w:r>
        <w:rPr>
          <w:sz w:val="28"/>
          <w:szCs w:val="28"/>
        </w:rPr>
        <w:t>RE DO OUTRO LADO DA LATA O CLIPS E A SACOLA COM AS BOLINHAS DE GUDE.</w:t>
      </w:r>
    </w:p>
    <w:p w:rsidR="001C328B" w:rsidRDefault="00837431">
      <w:pPr>
        <w:numPr>
          <w:ilvl w:val="0"/>
          <w:numId w:val="2"/>
        </w:numPr>
        <w:tabs>
          <w:tab w:val="left" w:pos="4065"/>
        </w:tabs>
        <w:rPr>
          <w:sz w:val="28"/>
          <w:szCs w:val="28"/>
        </w:rPr>
      </w:pPr>
      <w:bookmarkStart w:id="6" w:name="_heading=h.mzc1mshqqzhl" w:colFirst="0" w:colLast="0"/>
      <w:bookmarkEnd w:id="6"/>
      <w:r>
        <w:rPr>
          <w:sz w:val="28"/>
          <w:szCs w:val="28"/>
        </w:rPr>
        <w:t xml:space="preserve">MONTE </w:t>
      </w:r>
      <w:proofErr w:type="gramStart"/>
      <w:r>
        <w:rPr>
          <w:sz w:val="28"/>
          <w:szCs w:val="28"/>
        </w:rPr>
        <w:t>O SEU GIRA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E REPRESENTE COMO O GIRA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IRÁ FUNCIONAR.</w:t>
      </w:r>
    </w:p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7" w:name="_heading=h.d9ycxra0ybzs" w:colFirst="0" w:colLast="0"/>
      <w:bookmarkEnd w:id="7"/>
    </w:p>
    <w:tbl>
      <w:tblPr>
        <w:tblStyle w:val="a7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8"/>
      </w:tblGrid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8" w:name="_heading=h.ddermern37fh" w:colFirst="0" w:colLast="0"/>
      <w:bookmarkEnd w:id="8"/>
    </w:p>
    <w:p w:rsidR="001C328B" w:rsidRDefault="00837431">
      <w:pPr>
        <w:numPr>
          <w:ilvl w:val="0"/>
          <w:numId w:val="2"/>
        </w:numPr>
        <w:tabs>
          <w:tab w:val="left" w:pos="4065"/>
        </w:tabs>
        <w:spacing w:before="0"/>
        <w:rPr>
          <w:sz w:val="28"/>
          <w:szCs w:val="28"/>
        </w:rPr>
      </w:pPr>
      <w:bookmarkStart w:id="9" w:name="_heading=h.j167fzl05ewr" w:colFirst="0" w:colLast="0"/>
      <w:bookmarkEnd w:id="9"/>
      <w:r>
        <w:rPr>
          <w:sz w:val="28"/>
          <w:szCs w:val="28"/>
        </w:rPr>
        <w:t xml:space="preserve">DE ONDE ESTÁ </w:t>
      </w:r>
      <w:proofErr w:type="gramStart"/>
      <w:r>
        <w:rPr>
          <w:sz w:val="28"/>
          <w:szCs w:val="28"/>
        </w:rPr>
        <w:t>VINDO A FORÇA</w:t>
      </w:r>
      <w:proofErr w:type="gramEnd"/>
      <w:r>
        <w:rPr>
          <w:sz w:val="28"/>
          <w:szCs w:val="28"/>
        </w:rPr>
        <w:t xml:space="preserve"> PARA O GIRA </w:t>
      </w:r>
      <w:proofErr w:type="spellStart"/>
      <w:r>
        <w:rPr>
          <w:sz w:val="28"/>
          <w:szCs w:val="28"/>
        </w:rPr>
        <w:t>GIRA</w:t>
      </w:r>
      <w:proofErr w:type="spellEnd"/>
      <w:r>
        <w:rPr>
          <w:sz w:val="28"/>
          <w:szCs w:val="28"/>
        </w:rPr>
        <w:t xml:space="preserve"> FUNCIONAR?</w:t>
      </w:r>
    </w:p>
    <w:p w:rsidR="001C328B" w:rsidRDefault="001C328B">
      <w:pPr>
        <w:tabs>
          <w:tab w:val="left" w:pos="4065"/>
        </w:tabs>
        <w:rPr>
          <w:sz w:val="28"/>
          <w:szCs w:val="28"/>
        </w:rPr>
      </w:pPr>
      <w:bookmarkStart w:id="10" w:name="_heading=h.vw9rsbwdh18y" w:colFirst="0" w:colLast="0"/>
      <w:bookmarkEnd w:id="10"/>
    </w:p>
    <w:tbl>
      <w:tblPr>
        <w:tblStyle w:val="a8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1C32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11" w:name="_heading=h.a6l4dhmtne66" w:colFirst="0" w:colLast="0"/>
      <w:bookmarkEnd w:id="11"/>
    </w:p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12" w:name="_heading=h.ustixta5r808" w:colFirst="0" w:colLast="0"/>
      <w:bookmarkEnd w:id="12"/>
    </w:p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13" w:name="_heading=h.ismilvm3lehb" w:colFirst="0" w:colLast="0"/>
      <w:bookmarkEnd w:id="13"/>
    </w:p>
    <w:p w:rsidR="001C328B" w:rsidRDefault="00837431">
      <w:pPr>
        <w:numPr>
          <w:ilvl w:val="0"/>
          <w:numId w:val="2"/>
        </w:numPr>
        <w:tabs>
          <w:tab w:val="left" w:pos="4065"/>
        </w:tabs>
        <w:rPr>
          <w:sz w:val="28"/>
          <w:szCs w:val="28"/>
        </w:rPr>
      </w:pPr>
      <w:bookmarkStart w:id="14" w:name="_heading=h.1ubbfwcx8vqq" w:colFirst="0" w:colLast="0"/>
      <w:bookmarkEnd w:id="14"/>
      <w:r>
        <w:rPr>
          <w:sz w:val="28"/>
          <w:szCs w:val="28"/>
        </w:rPr>
        <w:t xml:space="preserve">O QUE ACONTECE COM </w:t>
      </w:r>
      <w:proofErr w:type="gramStart"/>
      <w:r>
        <w:rPr>
          <w:sz w:val="28"/>
          <w:szCs w:val="28"/>
        </w:rPr>
        <w:t xml:space="preserve">O GIRA </w:t>
      </w:r>
      <w:proofErr w:type="spellStart"/>
      <w:r>
        <w:rPr>
          <w:sz w:val="28"/>
          <w:szCs w:val="28"/>
        </w:rPr>
        <w:t>GIRA</w:t>
      </w:r>
      <w:proofErr w:type="spellEnd"/>
      <w:proofErr w:type="gramEnd"/>
      <w:r>
        <w:rPr>
          <w:sz w:val="28"/>
          <w:szCs w:val="28"/>
        </w:rPr>
        <w:t xml:space="preserve"> SE AUMENTAR A QUANTIDADE DE PESO NA SACOLA?</w:t>
      </w:r>
    </w:p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15" w:name="_heading=h.230gd61qtz5r" w:colFirst="0" w:colLast="0"/>
      <w:bookmarkEnd w:id="15"/>
    </w:p>
    <w:tbl>
      <w:tblPr>
        <w:tblStyle w:val="a9"/>
        <w:tblW w:w="8198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98"/>
      </w:tblGrid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1C328B">
        <w:tc>
          <w:tcPr>
            <w:tcW w:w="8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328B" w:rsidRDefault="001C32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1C328B" w:rsidRDefault="001C328B">
      <w:pPr>
        <w:tabs>
          <w:tab w:val="left" w:pos="4065"/>
        </w:tabs>
        <w:ind w:left="1440"/>
        <w:rPr>
          <w:sz w:val="28"/>
          <w:szCs w:val="28"/>
        </w:rPr>
      </w:pPr>
      <w:bookmarkStart w:id="16" w:name="_heading=h.l9jqbt38b6l4" w:colFirst="0" w:colLast="0"/>
      <w:bookmarkEnd w:id="16"/>
    </w:p>
    <w:sectPr w:rsidR="001C3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31" w:rsidRDefault="00837431">
      <w:pPr>
        <w:spacing w:before="0"/>
      </w:pPr>
      <w:r>
        <w:separator/>
      </w:r>
    </w:p>
  </w:endnote>
  <w:endnote w:type="continuationSeparator" w:id="0">
    <w:p w:rsidR="00837431" w:rsidRDefault="008374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1C3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1C3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1C3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31" w:rsidRDefault="00837431">
      <w:pPr>
        <w:spacing w:before="0"/>
      </w:pPr>
      <w:r>
        <w:separator/>
      </w:r>
    </w:p>
  </w:footnote>
  <w:footnote w:type="continuationSeparator" w:id="0">
    <w:p w:rsidR="00837431" w:rsidRDefault="008374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1C32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837431">
    <w:pPr>
      <w:pBdr>
        <w:top w:val="nil"/>
        <w:left w:val="nil"/>
        <w:bottom w:val="nil"/>
        <w:right w:val="nil"/>
        <w:between w:val="nil"/>
      </w:pBdr>
      <w:tabs>
        <w:tab w:val="left" w:pos="4820"/>
        <w:tab w:val="left" w:pos="7371"/>
      </w:tabs>
      <w:ind w:left="2835"/>
      <w:rPr>
        <w:color w:val="000000"/>
      </w:rPr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28B" w:rsidRDefault="00837431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before="57" w:line="360" w:lineRule="auto"/>
      <w:ind w:left="1797"/>
      <w:rPr>
        <w:color w:val="000000"/>
      </w:rPr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-734056</wp:posOffset>
          </wp:positionH>
          <wp:positionV relativeFrom="paragraph">
            <wp:posOffset>-312416</wp:posOffset>
          </wp:positionV>
          <wp:extent cx="1765935" cy="687070"/>
          <wp:effectExtent l="0" t="0" r="0" b="0"/>
          <wp:wrapSquare wrapText="bothSides" distT="0" distB="0" distL="0" distR="0"/>
          <wp:docPr id="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4090034</wp:posOffset>
          </wp:positionH>
          <wp:positionV relativeFrom="paragraph">
            <wp:posOffset>-313051</wp:posOffset>
          </wp:positionV>
          <wp:extent cx="2748915" cy="677545"/>
          <wp:effectExtent l="0" t="0" r="0" b="0"/>
          <wp:wrapSquare wrapText="bothSides" distT="0" distB="0" distL="0" distR="0"/>
          <wp:docPr id="6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328B" w:rsidRDefault="00837431">
    <w:pPr>
      <w:pBdr>
        <w:top w:val="nil"/>
        <w:left w:val="nil"/>
        <w:bottom w:val="nil"/>
        <w:right w:val="nil"/>
        <w:between w:val="nil"/>
      </w:pBdr>
      <w:spacing w:before="57" w:line="360" w:lineRule="auto"/>
      <w:ind w:left="1797"/>
      <w:rPr>
        <w:color w:val="000000"/>
      </w:rPr>
    </w:pPr>
    <w:r>
      <w:t>Primavera</w:t>
    </w:r>
    <w:r>
      <w:rPr>
        <w:color w:val="000000"/>
      </w:rPr>
      <w:t xml:space="preserve">, 2020. LONDRINA,       DE                   </w:t>
    </w:r>
    <w:r>
      <w:t xml:space="preserve"> </w:t>
    </w:r>
    <w:r>
      <w:rPr>
        <w:color w:val="000000"/>
      </w:rPr>
      <w:t xml:space="preserve">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-723896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6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328B" w:rsidRDefault="00837431">
    <w:pPr>
      <w:pBdr>
        <w:top w:val="nil"/>
        <w:left w:val="nil"/>
        <w:bottom w:val="nil"/>
        <w:right w:val="nil"/>
        <w:between w:val="nil"/>
      </w:pBd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3BA"/>
    <w:multiLevelType w:val="multilevel"/>
    <w:tmpl w:val="D2D6E09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3B5F799A"/>
    <w:multiLevelType w:val="multilevel"/>
    <w:tmpl w:val="9BA6B23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nsid w:val="7A346075"/>
    <w:multiLevelType w:val="multilevel"/>
    <w:tmpl w:val="41F005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328B"/>
    <w:rsid w:val="001C328B"/>
    <w:rsid w:val="007F527E"/>
    <w:rsid w:val="0083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2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791807"/>
  </w:style>
  <w:style w:type="table" w:customStyle="1" w:styleId="TableNormal2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LWs2iGDNCCEdRUfxgJThsq1Crw==">AMUW2mWAWKamknRv7aw76cXe5lTCD+tpM/+AVO0RHjpvee9faG7UA3axxkR0dHcGXwhgdOUT55cu/LjG3wSyzBxCfHdfhD1IKRVrxoa+KvdVeICP1WZd4aLq0Fz/G5wQkx9FZuT5wKD3cvxIgYc8U4lrutslKoiWc+r8NzZPti8BLNxVhEjEbYeSHhrLXsyurlPiLxcSC6CnEUYfvrLHCEz9+pjj49O5z231d9LlLMPaIU13lTMMR/FJAv4mjUXKwOOd3HXJjelXQJloFDoY0ih/Tq/5VGRisFIa6EaWG0T8nHnpCqxWp2U5N8xO+N1YMuDy1yQT/ukNSqDxnO4+mM1yjP0OuIPzVAA2LgKzYTOFg4kZEqG6tNtCajLsx6AYr6VlOQ+uNnbKMKWNQD8c8SMT2KWpWOzSfDoWw+XC+gisDKCqCSP+JIt4U3bsk5xPSpIgcjZ+C33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alunos</cp:lastModifiedBy>
  <cp:revision>3</cp:revision>
  <cp:lastPrinted>2020-11-18T20:06:00Z</cp:lastPrinted>
  <dcterms:created xsi:type="dcterms:W3CDTF">2020-10-30T23:43:00Z</dcterms:created>
  <dcterms:modified xsi:type="dcterms:W3CDTF">2020-11-18T20:06:00Z</dcterms:modified>
</cp:coreProperties>
</file>