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7A3" w:rsidRDefault="00D90116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HISTÓRIA /PORTUGUÊS - SEMANA DA CONSCIÊNCIA NEGRA</w:t>
      </w:r>
    </w:p>
    <w:p w:rsidR="007347A3" w:rsidRDefault="007347A3">
      <w:pPr>
        <w:spacing w:before="120"/>
        <w:ind w:left="-425" w:right="-716" w:firstLine="420"/>
        <w:rPr>
          <w:b/>
          <w:sz w:val="28"/>
          <w:szCs w:val="28"/>
        </w:rPr>
      </w:pPr>
    </w:p>
    <w:p w:rsidR="007347A3" w:rsidRDefault="00D90116">
      <w:pPr>
        <w:spacing w:before="120"/>
        <w:ind w:left="-425" w:right="-716" w:firstLine="420"/>
        <w:jc w:val="both"/>
        <w:rPr>
          <w:sz w:val="32"/>
          <w:szCs w:val="32"/>
        </w:rPr>
      </w:pPr>
      <w:r>
        <w:rPr>
          <w:b/>
          <w:sz w:val="28"/>
          <w:szCs w:val="28"/>
        </w:rPr>
        <w:tab/>
      </w:r>
      <w:r>
        <w:rPr>
          <w:sz w:val="32"/>
          <w:szCs w:val="32"/>
        </w:rPr>
        <w:t xml:space="preserve">O Dia da </w:t>
      </w:r>
      <w:r>
        <w:rPr>
          <w:b/>
          <w:sz w:val="32"/>
          <w:szCs w:val="32"/>
          <w:u w:val="single"/>
        </w:rPr>
        <w:t>Co</w:t>
      </w:r>
      <w:bookmarkStart w:id="0" w:name="_GoBack"/>
      <w:bookmarkEnd w:id="0"/>
      <w:r>
        <w:rPr>
          <w:b/>
          <w:sz w:val="32"/>
          <w:szCs w:val="32"/>
          <w:u w:val="single"/>
        </w:rPr>
        <w:t>nsciência Negra</w:t>
      </w:r>
      <w:r>
        <w:rPr>
          <w:sz w:val="32"/>
          <w:szCs w:val="32"/>
        </w:rPr>
        <w:t xml:space="preserve"> é celebrado no </w:t>
      </w:r>
      <w:r>
        <w:rPr>
          <w:b/>
          <w:sz w:val="32"/>
          <w:szCs w:val="32"/>
          <w:u w:val="single"/>
        </w:rPr>
        <w:t>Brasil</w:t>
      </w:r>
      <w:r>
        <w:rPr>
          <w:sz w:val="32"/>
          <w:szCs w:val="32"/>
        </w:rPr>
        <w:t xml:space="preserve"> em 20 de </w:t>
      </w:r>
      <w:r>
        <w:rPr>
          <w:b/>
          <w:sz w:val="32"/>
          <w:szCs w:val="32"/>
          <w:u w:val="single"/>
        </w:rPr>
        <w:t>novembro</w:t>
      </w:r>
      <w:r>
        <w:rPr>
          <w:sz w:val="32"/>
          <w:szCs w:val="32"/>
        </w:rPr>
        <w:t xml:space="preserve"> anualmente. Esse dia foi instituído através da </w:t>
      </w:r>
      <w:r>
        <w:rPr>
          <w:b/>
          <w:sz w:val="32"/>
          <w:szCs w:val="32"/>
          <w:u w:val="single"/>
        </w:rPr>
        <w:t>lei</w:t>
      </w:r>
      <w:r>
        <w:rPr>
          <w:sz w:val="32"/>
          <w:szCs w:val="32"/>
        </w:rPr>
        <w:t xml:space="preserve"> n° 12.519, de 10 de novembro de 2011, tornando-se</w:t>
      </w:r>
      <w:r>
        <w:rPr>
          <w:b/>
          <w:sz w:val="32"/>
          <w:szCs w:val="32"/>
          <w:u w:val="single"/>
        </w:rPr>
        <w:t xml:space="preserve"> feriado </w:t>
      </w:r>
      <w:r>
        <w:rPr>
          <w:sz w:val="32"/>
          <w:szCs w:val="32"/>
        </w:rPr>
        <w:t xml:space="preserve">em mais de mil cidades em todo país e em alguns estados como: </w:t>
      </w:r>
      <w:r>
        <w:rPr>
          <w:b/>
          <w:sz w:val="32"/>
          <w:szCs w:val="32"/>
          <w:u w:val="single"/>
        </w:rPr>
        <w:t>Alagoas</w:t>
      </w:r>
      <w:r>
        <w:rPr>
          <w:sz w:val="32"/>
          <w:szCs w:val="32"/>
        </w:rPr>
        <w:t>,</w:t>
      </w:r>
      <w:r w:rsidR="00B2486E">
        <w:rPr>
          <w:sz w:val="32"/>
          <w:szCs w:val="32"/>
        </w:rPr>
        <w:t xml:space="preserve"> </w:t>
      </w:r>
      <w:r w:rsidR="00B42E9D">
        <w:rPr>
          <w:sz w:val="32"/>
          <w:szCs w:val="32"/>
        </w:rPr>
        <w:t xml:space="preserve">Amazonas, Amapá, Mato Grosso </w:t>
      </w:r>
      <w:r>
        <w:rPr>
          <w:sz w:val="32"/>
          <w:szCs w:val="32"/>
        </w:rPr>
        <w:t>e Rio de Janeiro.</w:t>
      </w:r>
    </w:p>
    <w:p w:rsidR="007347A3" w:rsidRDefault="00D90116">
      <w:pPr>
        <w:spacing w:before="120"/>
        <w:ind w:left="-425" w:right="-716" w:firstLine="420"/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O dia da </w:t>
      </w:r>
      <w:r w:rsidR="00B2486E">
        <w:rPr>
          <w:sz w:val="32"/>
          <w:szCs w:val="32"/>
        </w:rPr>
        <w:t>Consciência</w:t>
      </w:r>
      <w:r>
        <w:rPr>
          <w:sz w:val="32"/>
          <w:szCs w:val="32"/>
        </w:rPr>
        <w:t xml:space="preserve"> Negra é um dia dedicado para lembrar a importância da figura do negro na construção da sociedade brasileira, assim como sua inserção </w:t>
      </w:r>
      <w:r w:rsidR="00B2486E">
        <w:rPr>
          <w:sz w:val="32"/>
          <w:szCs w:val="32"/>
        </w:rPr>
        <w:t>através</w:t>
      </w:r>
      <w:r>
        <w:rPr>
          <w:sz w:val="32"/>
          <w:szCs w:val="32"/>
        </w:rPr>
        <w:t xml:space="preserve"> de </w:t>
      </w:r>
      <w:r>
        <w:rPr>
          <w:b/>
          <w:sz w:val="32"/>
          <w:szCs w:val="32"/>
          <w:u w:val="single"/>
        </w:rPr>
        <w:t>músicas</w:t>
      </w:r>
      <w:r>
        <w:rPr>
          <w:sz w:val="32"/>
          <w:szCs w:val="32"/>
        </w:rPr>
        <w:t xml:space="preserve">, </w:t>
      </w:r>
      <w:r>
        <w:rPr>
          <w:b/>
          <w:sz w:val="32"/>
          <w:szCs w:val="32"/>
          <w:u w:val="single"/>
        </w:rPr>
        <w:t>comidas</w:t>
      </w:r>
      <w:r>
        <w:rPr>
          <w:sz w:val="32"/>
          <w:szCs w:val="32"/>
        </w:rPr>
        <w:t xml:space="preserve"> e</w:t>
      </w:r>
      <w:r>
        <w:rPr>
          <w:b/>
          <w:sz w:val="32"/>
          <w:szCs w:val="32"/>
          <w:u w:val="single"/>
        </w:rPr>
        <w:t xml:space="preserve"> religião</w:t>
      </w:r>
      <w:r>
        <w:rPr>
          <w:sz w:val="32"/>
          <w:szCs w:val="32"/>
        </w:rPr>
        <w:t xml:space="preserve"> na cultura nacional.</w:t>
      </w:r>
    </w:p>
    <w:p w:rsidR="007347A3" w:rsidRDefault="00D90116">
      <w:pPr>
        <w:spacing w:before="120"/>
        <w:ind w:left="-425" w:right="-716" w:firstLine="420"/>
        <w:jc w:val="both"/>
        <w:rPr>
          <w:sz w:val="32"/>
          <w:szCs w:val="32"/>
        </w:rPr>
      </w:pPr>
      <w:r>
        <w:rPr>
          <w:sz w:val="32"/>
          <w:szCs w:val="32"/>
        </w:rPr>
        <w:tab/>
        <w:t xml:space="preserve">Essa data foi escolhida em homenagem à morte de </w:t>
      </w:r>
      <w:r>
        <w:rPr>
          <w:b/>
          <w:sz w:val="32"/>
          <w:szCs w:val="32"/>
          <w:u w:val="single"/>
        </w:rPr>
        <w:t>Zumbi</w:t>
      </w:r>
      <w:r>
        <w:rPr>
          <w:sz w:val="32"/>
          <w:szCs w:val="32"/>
        </w:rPr>
        <w:t xml:space="preserve"> dos </w:t>
      </w:r>
      <w:r>
        <w:rPr>
          <w:b/>
          <w:sz w:val="32"/>
          <w:szCs w:val="32"/>
          <w:u w:val="single"/>
        </w:rPr>
        <w:t>Palmares</w:t>
      </w:r>
      <w:r>
        <w:rPr>
          <w:sz w:val="32"/>
          <w:szCs w:val="32"/>
        </w:rPr>
        <w:t xml:space="preserve"> no ano de 1695, considerado um dos maiores lideres negros que já lutou pela </w:t>
      </w:r>
      <w:r>
        <w:rPr>
          <w:b/>
          <w:sz w:val="32"/>
          <w:szCs w:val="32"/>
          <w:u w:val="single"/>
        </w:rPr>
        <w:t>liberdade</w:t>
      </w:r>
      <w:r>
        <w:rPr>
          <w:sz w:val="32"/>
          <w:szCs w:val="32"/>
        </w:rPr>
        <w:t xml:space="preserve"> do povo negro da </w:t>
      </w:r>
      <w:r>
        <w:rPr>
          <w:b/>
          <w:sz w:val="32"/>
          <w:szCs w:val="32"/>
          <w:u w:val="single"/>
        </w:rPr>
        <w:t>escravidão</w:t>
      </w:r>
      <w:r>
        <w:rPr>
          <w:sz w:val="32"/>
          <w:szCs w:val="32"/>
        </w:rPr>
        <w:t xml:space="preserve"> em solo </w:t>
      </w:r>
      <w:r w:rsidR="00B2486E">
        <w:rPr>
          <w:sz w:val="32"/>
          <w:szCs w:val="32"/>
        </w:rPr>
        <w:t>brasileiro</w:t>
      </w:r>
      <w:r>
        <w:rPr>
          <w:sz w:val="32"/>
          <w:szCs w:val="32"/>
        </w:rPr>
        <w:t>.</w:t>
      </w:r>
    </w:p>
    <w:p w:rsidR="007347A3" w:rsidRDefault="00D90116">
      <w:pPr>
        <w:spacing w:before="120"/>
        <w:ind w:left="-425" w:right="-716" w:firstLine="420"/>
        <w:jc w:val="both"/>
        <w:rPr>
          <w:sz w:val="32"/>
          <w:szCs w:val="32"/>
        </w:rPr>
      </w:pPr>
      <w:r>
        <w:rPr>
          <w:sz w:val="32"/>
          <w:szCs w:val="32"/>
        </w:rPr>
        <w:tab/>
        <w:t>Apesar da conscientização da importância do negro, sua cultura e sua inclusão na sociedade, esse dia também serve para d</w:t>
      </w:r>
      <w:r w:rsidR="00B2486E">
        <w:rPr>
          <w:sz w:val="32"/>
          <w:szCs w:val="32"/>
        </w:rPr>
        <w:t>ebates a atividades que discuta</w:t>
      </w:r>
      <w:r>
        <w:rPr>
          <w:sz w:val="32"/>
          <w:szCs w:val="32"/>
        </w:rPr>
        <w:t xml:space="preserve">m sobre </w:t>
      </w:r>
      <w:r>
        <w:rPr>
          <w:b/>
          <w:sz w:val="32"/>
          <w:szCs w:val="32"/>
          <w:u w:val="single"/>
        </w:rPr>
        <w:t>racismo</w:t>
      </w:r>
      <w:r>
        <w:rPr>
          <w:sz w:val="32"/>
          <w:szCs w:val="32"/>
        </w:rPr>
        <w:t>, discriminação e igualdade social.</w:t>
      </w:r>
    </w:p>
    <w:p w:rsidR="007347A3" w:rsidRDefault="00B2486E">
      <w:pPr>
        <w:spacing w:before="120"/>
        <w:ind w:left="-425" w:right="-716" w:firstLine="420"/>
        <w:jc w:val="both"/>
        <w:rPr>
          <w:b/>
          <w:sz w:val="30"/>
          <w:szCs w:val="3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D12238C" wp14:editId="5BEA69C1">
            <wp:simplePos x="0" y="0"/>
            <wp:positionH relativeFrom="column">
              <wp:posOffset>165735</wp:posOffset>
            </wp:positionH>
            <wp:positionV relativeFrom="paragraph">
              <wp:posOffset>217170</wp:posOffset>
            </wp:positionV>
            <wp:extent cx="5762625" cy="2924175"/>
            <wp:effectExtent l="0" t="0" r="9525" b="9525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l="7682" t="18592" r="38325" b="25995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924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47A3" w:rsidRDefault="007347A3">
      <w:pPr>
        <w:spacing w:before="120"/>
        <w:ind w:left="-425" w:right="-716" w:firstLine="420"/>
        <w:rPr>
          <w:b/>
          <w:sz w:val="28"/>
          <w:szCs w:val="28"/>
        </w:rPr>
      </w:pPr>
    </w:p>
    <w:p w:rsidR="007347A3" w:rsidRDefault="007347A3">
      <w:pPr>
        <w:spacing w:before="120"/>
        <w:ind w:left="-425" w:right="-716" w:firstLine="420"/>
        <w:rPr>
          <w:b/>
          <w:sz w:val="28"/>
          <w:szCs w:val="28"/>
        </w:rPr>
      </w:pPr>
    </w:p>
    <w:p w:rsidR="007347A3" w:rsidRDefault="007347A3">
      <w:pPr>
        <w:spacing w:before="120"/>
        <w:ind w:left="-425" w:right="-716" w:firstLine="420"/>
        <w:rPr>
          <w:b/>
          <w:sz w:val="28"/>
          <w:szCs w:val="28"/>
        </w:rPr>
      </w:pPr>
    </w:p>
    <w:p w:rsidR="007347A3" w:rsidRDefault="007347A3">
      <w:pPr>
        <w:spacing w:before="120"/>
        <w:ind w:left="-425" w:right="-716" w:firstLine="420"/>
        <w:rPr>
          <w:b/>
          <w:sz w:val="28"/>
          <w:szCs w:val="28"/>
        </w:rPr>
      </w:pPr>
    </w:p>
    <w:p w:rsidR="007347A3" w:rsidRDefault="00B2486E" w:rsidP="00B2486E">
      <w:pPr>
        <w:spacing w:before="120"/>
        <w:ind w:right="-716"/>
        <w:rPr>
          <w:b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B5776AE" wp14:editId="0570B95F">
            <wp:simplePos x="0" y="0"/>
            <wp:positionH relativeFrom="column">
              <wp:posOffset>1537335</wp:posOffset>
            </wp:positionH>
            <wp:positionV relativeFrom="paragraph">
              <wp:posOffset>68580</wp:posOffset>
            </wp:positionV>
            <wp:extent cx="3596005" cy="6511925"/>
            <wp:effectExtent l="8890" t="0" r="0" b="0"/>
            <wp:wrapSquare wrapText="bothSides" distT="114300" distB="114300" distL="114300" distR="11430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38631" t="13887" r="38312" b="1186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96005" cy="651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47A3" w:rsidRDefault="00D90116" w:rsidP="00342301">
      <w:pPr>
        <w:numPr>
          <w:ilvl w:val="0"/>
          <w:numId w:val="1"/>
        </w:numPr>
        <w:spacing w:before="0"/>
        <w:ind w:left="360"/>
        <w:rPr>
          <w:sz w:val="28"/>
          <w:szCs w:val="28"/>
        </w:rPr>
      </w:pPr>
      <w:r>
        <w:rPr>
          <w:sz w:val="28"/>
          <w:szCs w:val="28"/>
        </w:rPr>
        <w:t>Agora, preencha o diagrama abaixo com as palavras em destaque no texto acima, respeitando os cruzamentos e as quantidades de letras, perceba que algumas delas já estão preenchidas.</w:t>
      </w:r>
    </w:p>
    <w:p w:rsidR="007347A3" w:rsidRDefault="007347A3">
      <w:pPr>
        <w:spacing w:before="120"/>
        <w:ind w:left="720" w:right="-716"/>
        <w:rPr>
          <w:sz w:val="28"/>
          <w:szCs w:val="28"/>
        </w:rPr>
      </w:pPr>
    </w:p>
    <w:p w:rsidR="007347A3" w:rsidRDefault="007347A3">
      <w:pPr>
        <w:spacing w:before="120"/>
        <w:ind w:left="720" w:right="-716"/>
        <w:rPr>
          <w:sz w:val="28"/>
          <w:szCs w:val="28"/>
        </w:rPr>
      </w:pPr>
    </w:p>
    <w:p w:rsidR="00591842" w:rsidRDefault="00591842">
      <w:pPr>
        <w:spacing w:before="120"/>
        <w:ind w:left="720" w:right="-716"/>
        <w:rPr>
          <w:sz w:val="28"/>
          <w:szCs w:val="28"/>
        </w:rPr>
      </w:pPr>
    </w:p>
    <w:p w:rsidR="00591842" w:rsidRDefault="00B440B2" w:rsidP="00591842">
      <w:pPr>
        <w:spacing w:before="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Viva a diferença</w:t>
      </w:r>
    </w:p>
    <w:p w:rsidR="00591842" w:rsidRDefault="00591842" w:rsidP="00591842">
      <w:pPr>
        <w:spacing w:before="0"/>
        <w:jc w:val="both"/>
        <w:rPr>
          <w:b/>
          <w:sz w:val="28"/>
          <w:szCs w:val="28"/>
        </w:rPr>
      </w:pPr>
    </w:p>
    <w:p w:rsidR="00591842" w:rsidRDefault="00591842" w:rsidP="00591842">
      <w:pPr>
        <w:spacing w:before="0"/>
        <w:jc w:val="both"/>
        <w:rPr>
          <w:sz w:val="28"/>
          <w:szCs w:val="28"/>
        </w:rPr>
      </w:pPr>
      <w:r>
        <w:rPr>
          <w:sz w:val="28"/>
          <w:szCs w:val="28"/>
        </w:rPr>
        <w:tab/>
        <w:t>Todos os dias convivemos com pessoas muito diferentes de nós mesmos. Algumas são mais velhas, outras mais novas. Existem pessoas mais ricas e mais pobres, pessoas de raças diferentes e crenças diferentes. Tem gente cabeluda e gente careca, alta e baixa, gorda e magra, de olhos claros e escuros, de nariz grande e pequeno. É gente de todo o tipo!</w:t>
      </w:r>
    </w:p>
    <w:p w:rsidR="00591842" w:rsidRDefault="00591842" w:rsidP="00591842">
      <w:pPr>
        <w:spacing w:before="0"/>
        <w:jc w:val="both"/>
        <w:rPr>
          <w:sz w:val="28"/>
          <w:szCs w:val="28"/>
        </w:rPr>
      </w:pPr>
      <w:r>
        <w:rPr>
          <w:sz w:val="28"/>
          <w:szCs w:val="28"/>
        </w:rPr>
        <w:tab/>
        <w:t>E com toda essa diferença, veja só: todo mundo é igual! Não só por sermos seres humanos, mas iguais também perante a lei, segundo a Constituição Brasileira.</w:t>
      </w:r>
    </w:p>
    <w:p w:rsidR="00591842" w:rsidRDefault="00591842" w:rsidP="00591842">
      <w:pPr>
        <w:spacing w:before="0"/>
        <w:jc w:val="both"/>
        <w:rPr>
          <w:sz w:val="28"/>
          <w:szCs w:val="28"/>
        </w:rPr>
      </w:pPr>
      <w:r>
        <w:rPr>
          <w:sz w:val="28"/>
          <w:szCs w:val="28"/>
        </w:rPr>
        <w:tab/>
        <w:t>A Constituição Brasileira é a Lei que está acima de todos as demais e que garante os direitos e deveres de todo o cidadão brasileiro.</w:t>
      </w:r>
    </w:p>
    <w:p w:rsidR="00591842" w:rsidRDefault="00591842" w:rsidP="00591842">
      <w:pPr>
        <w:spacing w:before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Bem, a igualdade de todos perante a lei está lá, na Constituição, mas na </w:t>
      </w:r>
      <w:r>
        <w:rPr>
          <w:sz w:val="28"/>
          <w:szCs w:val="28"/>
        </w:rPr>
        <w:lastRenderedPageBreak/>
        <w:t>prática…</w:t>
      </w:r>
    </w:p>
    <w:p w:rsidR="00591842" w:rsidRDefault="00591842" w:rsidP="00591842">
      <w:pPr>
        <w:spacing w:before="0"/>
        <w:jc w:val="both"/>
        <w:rPr>
          <w:sz w:val="28"/>
          <w:szCs w:val="28"/>
        </w:rPr>
      </w:pPr>
      <w:r>
        <w:rPr>
          <w:sz w:val="28"/>
          <w:szCs w:val="28"/>
        </w:rPr>
        <w:tab/>
        <w:t>Preconceito é o ato de julgar algo ou alguém antes de conhecer.</w:t>
      </w:r>
    </w:p>
    <w:p w:rsidR="00591842" w:rsidRDefault="00591842" w:rsidP="00591842">
      <w:pPr>
        <w:spacing w:before="0"/>
        <w:jc w:val="both"/>
        <w:rPr>
          <w:sz w:val="28"/>
          <w:szCs w:val="28"/>
        </w:rPr>
      </w:pPr>
      <w:r>
        <w:rPr>
          <w:sz w:val="28"/>
          <w:szCs w:val="28"/>
        </w:rPr>
        <w:tab/>
        <w:t>Podemos ter preconceito contra qualquer tipo de coisa, por exemplo, um tipo de comidas que nunca comemos, mas acharmos que é ruim por causa da aparência.</w:t>
      </w:r>
    </w:p>
    <w:p w:rsidR="00591842" w:rsidRDefault="00591842" w:rsidP="00591842">
      <w:pPr>
        <w:spacing w:before="0"/>
        <w:jc w:val="both"/>
        <w:rPr>
          <w:sz w:val="28"/>
          <w:szCs w:val="28"/>
        </w:rPr>
      </w:pPr>
      <w:r>
        <w:rPr>
          <w:sz w:val="28"/>
          <w:szCs w:val="28"/>
        </w:rPr>
        <w:tab/>
        <w:t>Uma das formas mais tristes de preconceito é contra as pessoas…</w:t>
      </w:r>
    </w:p>
    <w:p w:rsidR="00591842" w:rsidRDefault="00591842" w:rsidP="00591842">
      <w:pPr>
        <w:spacing w:before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O preconceito pode ser pelos mais </w:t>
      </w:r>
      <w:proofErr w:type="gramStart"/>
      <w:r>
        <w:rPr>
          <w:sz w:val="28"/>
          <w:szCs w:val="28"/>
        </w:rPr>
        <w:t>variados  motivos</w:t>
      </w:r>
      <w:proofErr w:type="gramEnd"/>
      <w:r>
        <w:rPr>
          <w:sz w:val="28"/>
          <w:szCs w:val="28"/>
        </w:rPr>
        <w:t>; pode ter origem pela cor da pele, na religião, na aparência física e muitos outros motivos. Qualquer forma de preconceito é prejudicial para as pessoas e para o desenvolvimento de uma sociedade justa e democrática.</w:t>
      </w:r>
    </w:p>
    <w:p w:rsidR="00591842" w:rsidRDefault="00591842" w:rsidP="00591842">
      <w:pPr>
        <w:spacing w:before="0"/>
        <w:jc w:val="both"/>
        <w:rPr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624A4EDA" wp14:editId="57BFE9DE">
            <wp:simplePos x="0" y="0"/>
            <wp:positionH relativeFrom="column">
              <wp:posOffset>969010</wp:posOffset>
            </wp:positionH>
            <wp:positionV relativeFrom="paragraph">
              <wp:posOffset>171450</wp:posOffset>
            </wp:positionV>
            <wp:extent cx="3934460" cy="2474595"/>
            <wp:effectExtent l="0" t="0" r="0" b="0"/>
            <wp:wrapSquare wrapText="bothSides" distT="114300" distB="114300" distL="114300" distR="11430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l="12659" t="21920" r="43336" b="2875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2474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91842" w:rsidRDefault="00591842" w:rsidP="00591842">
      <w:pPr>
        <w:spacing w:before="0"/>
        <w:jc w:val="both"/>
        <w:rPr>
          <w:b/>
          <w:sz w:val="28"/>
          <w:szCs w:val="28"/>
        </w:rPr>
      </w:pPr>
    </w:p>
    <w:p w:rsidR="00591842" w:rsidRDefault="00591842" w:rsidP="00591842">
      <w:pPr>
        <w:spacing w:before="0"/>
        <w:jc w:val="both"/>
        <w:rPr>
          <w:b/>
          <w:sz w:val="28"/>
          <w:szCs w:val="28"/>
        </w:rPr>
      </w:pPr>
    </w:p>
    <w:p w:rsidR="00591842" w:rsidRDefault="00591842" w:rsidP="00591842">
      <w:pPr>
        <w:spacing w:before="0"/>
        <w:jc w:val="both"/>
        <w:rPr>
          <w:b/>
          <w:sz w:val="28"/>
          <w:szCs w:val="28"/>
        </w:rPr>
      </w:pPr>
    </w:p>
    <w:p w:rsidR="00591842" w:rsidRDefault="00591842" w:rsidP="00591842">
      <w:pPr>
        <w:spacing w:before="0"/>
        <w:jc w:val="both"/>
        <w:rPr>
          <w:b/>
          <w:sz w:val="28"/>
          <w:szCs w:val="28"/>
        </w:rPr>
      </w:pPr>
    </w:p>
    <w:p w:rsidR="00591842" w:rsidRDefault="00591842" w:rsidP="00591842">
      <w:pPr>
        <w:spacing w:before="0"/>
        <w:jc w:val="both"/>
        <w:rPr>
          <w:b/>
          <w:sz w:val="28"/>
          <w:szCs w:val="28"/>
        </w:rPr>
      </w:pPr>
    </w:p>
    <w:p w:rsidR="00591842" w:rsidRDefault="00591842" w:rsidP="00591842">
      <w:pPr>
        <w:spacing w:before="0"/>
        <w:jc w:val="both"/>
        <w:rPr>
          <w:b/>
          <w:sz w:val="28"/>
          <w:szCs w:val="28"/>
        </w:rPr>
      </w:pPr>
    </w:p>
    <w:p w:rsidR="00591842" w:rsidRDefault="00591842" w:rsidP="00591842">
      <w:pPr>
        <w:spacing w:before="0"/>
        <w:jc w:val="both"/>
        <w:rPr>
          <w:b/>
          <w:sz w:val="28"/>
          <w:szCs w:val="28"/>
        </w:rPr>
      </w:pPr>
    </w:p>
    <w:p w:rsidR="00591842" w:rsidRDefault="00591842" w:rsidP="00591842">
      <w:pPr>
        <w:spacing w:before="0"/>
        <w:jc w:val="both"/>
        <w:rPr>
          <w:b/>
          <w:sz w:val="28"/>
          <w:szCs w:val="28"/>
        </w:rPr>
      </w:pPr>
    </w:p>
    <w:p w:rsidR="00591842" w:rsidRDefault="00591842" w:rsidP="00591842">
      <w:pPr>
        <w:spacing w:before="0"/>
        <w:jc w:val="both"/>
        <w:rPr>
          <w:b/>
          <w:sz w:val="28"/>
          <w:szCs w:val="28"/>
        </w:rPr>
      </w:pPr>
    </w:p>
    <w:p w:rsidR="00591842" w:rsidRDefault="00591842" w:rsidP="00591842">
      <w:pPr>
        <w:spacing w:before="0"/>
        <w:jc w:val="both"/>
        <w:rPr>
          <w:b/>
          <w:sz w:val="28"/>
          <w:szCs w:val="28"/>
        </w:rPr>
      </w:pPr>
    </w:p>
    <w:p w:rsidR="00591842" w:rsidRDefault="00591842" w:rsidP="00591842">
      <w:pPr>
        <w:spacing w:before="0"/>
        <w:jc w:val="both"/>
        <w:rPr>
          <w:b/>
          <w:sz w:val="28"/>
          <w:szCs w:val="28"/>
        </w:rPr>
      </w:pPr>
    </w:p>
    <w:p w:rsidR="00591842" w:rsidRDefault="00591842" w:rsidP="00591842">
      <w:pPr>
        <w:spacing w:before="0"/>
        <w:jc w:val="both"/>
        <w:rPr>
          <w:b/>
          <w:sz w:val="28"/>
          <w:szCs w:val="28"/>
        </w:rPr>
      </w:pPr>
    </w:p>
    <w:p w:rsidR="00591842" w:rsidRDefault="00591842" w:rsidP="00591842">
      <w:pPr>
        <w:spacing w:before="0"/>
        <w:jc w:val="both"/>
        <w:rPr>
          <w:b/>
          <w:sz w:val="28"/>
          <w:szCs w:val="28"/>
        </w:rPr>
      </w:pPr>
    </w:p>
    <w:p w:rsidR="00591842" w:rsidRDefault="00591842" w:rsidP="00591842">
      <w:pPr>
        <w:numPr>
          <w:ilvl w:val="0"/>
          <w:numId w:val="3"/>
        </w:numPr>
        <w:spacing w:before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De acordo com o texto, o que é preconceito?</w:t>
      </w:r>
    </w:p>
    <w:p w:rsidR="00591842" w:rsidRDefault="00591842" w:rsidP="00591842">
      <w:pPr>
        <w:spacing w:before="0"/>
        <w:jc w:val="both"/>
        <w:rPr>
          <w:sz w:val="28"/>
          <w:szCs w:val="28"/>
        </w:rPr>
      </w:pPr>
    </w:p>
    <w:p w:rsidR="00591842" w:rsidRDefault="00591842" w:rsidP="00591842">
      <w:pPr>
        <w:spacing w:before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1842" w:rsidRDefault="00591842" w:rsidP="00591842">
      <w:pPr>
        <w:spacing w:before="0" w:line="276" w:lineRule="auto"/>
        <w:jc w:val="both"/>
        <w:rPr>
          <w:sz w:val="28"/>
          <w:szCs w:val="28"/>
        </w:rPr>
      </w:pPr>
    </w:p>
    <w:p w:rsidR="00591842" w:rsidRDefault="00591842" w:rsidP="00591842">
      <w:pPr>
        <w:numPr>
          <w:ilvl w:val="0"/>
          <w:numId w:val="3"/>
        </w:numPr>
        <w:spacing w:before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A Constituição Brasileira assegura que todas as pessoas são iguais perante a lei, mas o texto diz que na prática isso não acontece. Por que você acha que isso não acontece?</w:t>
      </w:r>
    </w:p>
    <w:p w:rsidR="00591842" w:rsidRDefault="00591842" w:rsidP="00591842">
      <w:pPr>
        <w:spacing w:before="0"/>
        <w:jc w:val="both"/>
        <w:rPr>
          <w:sz w:val="28"/>
          <w:szCs w:val="28"/>
        </w:rPr>
      </w:pPr>
    </w:p>
    <w:p w:rsidR="00591842" w:rsidRDefault="00591842" w:rsidP="00591842">
      <w:pPr>
        <w:spacing w:before="0" w:line="276" w:lineRule="auto"/>
        <w:jc w:val="both"/>
        <w:rPr>
          <w:sz w:val="28"/>
          <w:szCs w:val="28"/>
        </w:rPr>
      </w:pPr>
      <w:r w:rsidRPr="00591842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1842" w:rsidRPr="00591842" w:rsidRDefault="00591842" w:rsidP="00591842">
      <w:pPr>
        <w:spacing w:before="0" w:line="276" w:lineRule="auto"/>
        <w:jc w:val="both"/>
        <w:rPr>
          <w:sz w:val="28"/>
          <w:szCs w:val="28"/>
        </w:rPr>
      </w:pPr>
    </w:p>
    <w:p w:rsidR="00591842" w:rsidRPr="00591842" w:rsidRDefault="00591842" w:rsidP="00591842">
      <w:pPr>
        <w:numPr>
          <w:ilvl w:val="0"/>
          <w:numId w:val="3"/>
        </w:numPr>
        <w:spacing w:before="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Você já sofreu ou presenciou algum tipo de preconceito? Como se sentiu?</w:t>
      </w:r>
    </w:p>
    <w:p w:rsidR="00591842" w:rsidRDefault="00591842" w:rsidP="00591842">
      <w:pPr>
        <w:spacing w:before="0" w:line="276" w:lineRule="auto"/>
        <w:jc w:val="both"/>
        <w:rPr>
          <w:sz w:val="28"/>
          <w:szCs w:val="28"/>
        </w:rPr>
      </w:pPr>
      <w:r w:rsidRPr="00591842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91842" w:rsidRPr="00591842" w:rsidRDefault="00591842" w:rsidP="00591842">
      <w:pPr>
        <w:spacing w:before="0" w:line="276" w:lineRule="auto"/>
        <w:jc w:val="both"/>
        <w:rPr>
          <w:sz w:val="28"/>
          <w:szCs w:val="28"/>
        </w:rPr>
      </w:pPr>
    </w:p>
    <w:p w:rsidR="00591842" w:rsidRDefault="00591842" w:rsidP="00591842">
      <w:pPr>
        <w:numPr>
          <w:ilvl w:val="0"/>
          <w:numId w:val="3"/>
        </w:numPr>
        <w:spacing w:before="0"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No texto aparece diversas palavras que mostram alguns pares de antônimos. </w:t>
      </w:r>
    </w:p>
    <w:p w:rsidR="00591842" w:rsidRDefault="00591842" w:rsidP="00591842">
      <w:pPr>
        <w:spacing w:before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Organize as palavras na tabela abaixo.</w:t>
      </w:r>
    </w:p>
    <w:tbl>
      <w:tblPr>
        <w:tblpPr w:leftFromText="141" w:rightFromText="141" w:vertAnchor="text" w:horzAnchor="margin" w:tblpXSpec="center" w:tblpY="280"/>
        <w:tblW w:w="81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99"/>
        <w:gridCol w:w="4099"/>
      </w:tblGrid>
      <w:tr w:rsidR="00B46D26" w:rsidTr="00B46D26">
        <w:tc>
          <w:tcPr>
            <w:tcW w:w="4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6D26" w:rsidRDefault="00B46D26" w:rsidP="00B46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sz w:val="28"/>
                <w:szCs w:val="28"/>
              </w:rPr>
            </w:pPr>
          </w:p>
        </w:tc>
        <w:tc>
          <w:tcPr>
            <w:tcW w:w="4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6D26" w:rsidRDefault="00B46D26" w:rsidP="00B46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sz w:val="28"/>
                <w:szCs w:val="28"/>
              </w:rPr>
            </w:pPr>
          </w:p>
        </w:tc>
      </w:tr>
      <w:tr w:rsidR="00B46D26" w:rsidTr="00B46D26">
        <w:tc>
          <w:tcPr>
            <w:tcW w:w="4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6D26" w:rsidRDefault="00B46D26" w:rsidP="00B46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sz w:val="28"/>
                <w:szCs w:val="28"/>
              </w:rPr>
            </w:pPr>
          </w:p>
        </w:tc>
        <w:tc>
          <w:tcPr>
            <w:tcW w:w="4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6D26" w:rsidRDefault="00B46D26" w:rsidP="00B46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sz w:val="28"/>
                <w:szCs w:val="28"/>
              </w:rPr>
            </w:pPr>
          </w:p>
        </w:tc>
      </w:tr>
      <w:tr w:rsidR="00B46D26" w:rsidTr="00B46D26">
        <w:tc>
          <w:tcPr>
            <w:tcW w:w="4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6D26" w:rsidRDefault="00B46D26" w:rsidP="00B46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sz w:val="28"/>
                <w:szCs w:val="28"/>
              </w:rPr>
            </w:pPr>
          </w:p>
        </w:tc>
        <w:tc>
          <w:tcPr>
            <w:tcW w:w="4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6D26" w:rsidRDefault="00B46D26" w:rsidP="00B46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sz w:val="28"/>
                <w:szCs w:val="28"/>
              </w:rPr>
            </w:pPr>
          </w:p>
        </w:tc>
      </w:tr>
      <w:tr w:rsidR="00B46D26" w:rsidTr="00B46D26">
        <w:tc>
          <w:tcPr>
            <w:tcW w:w="4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6D26" w:rsidRDefault="00B46D26" w:rsidP="00B46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sz w:val="28"/>
                <w:szCs w:val="28"/>
              </w:rPr>
            </w:pPr>
          </w:p>
        </w:tc>
        <w:tc>
          <w:tcPr>
            <w:tcW w:w="4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6D26" w:rsidRDefault="00B46D26" w:rsidP="00B46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sz w:val="28"/>
                <w:szCs w:val="28"/>
              </w:rPr>
            </w:pPr>
          </w:p>
        </w:tc>
      </w:tr>
      <w:tr w:rsidR="00B46D26" w:rsidTr="00B46D26">
        <w:tc>
          <w:tcPr>
            <w:tcW w:w="4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6D26" w:rsidRDefault="00B46D26" w:rsidP="00B46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sz w:val="28"/>
                <w:szCs w:val="28"/>
              </w:rPr>
            </w:pPr>
          </w:p>
        </w:tc>
        <w:tc>
          <w:tcPr>
            <w:tcW w:w="40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6D26" w:rsidRDefault="00B46D26" w:rsidP="00B46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both"/>
              <w:rPr>
                <w:sz w:val="28"/>
                <w:szCs w:val="28"/>
              </w:rPr>
            </w:pPr>
          </w:p>
        </w:tc>
      </w:tr>
    </w:tbl>
    <w:p w:rsidR="00591842" w:rsidRDefault="00591842" w:rsidP="00591842">
      <w:pPr>
        <w:spacing w:before="0" w:line="360" w:lineRule="auto"/>
        <w:jc w:val="both"/>
        <w:rPr>
          <w:sz w:val="28"/>
          <w:szCs w:val="28"/>
        </w:rPr>
      </w:pPr>
    </w:p>
    <w:p w:rsidR="00591842" w:rsidRDefault="00591842" w:rsidP="00591842">
      <w:pPr>
        <w:spacing w:before="0" w:line="360" w:lineRule="auto"/>
        <w:jc w:val="both"/>
        <w:rPr>
          <w:sz w:val="28"/>
          <w:szCs w:val="28"/>
        </w:rPr>
      </w:pPr>
    </w:p>
    <w:p w:rsidR="00591842" w:rsidRDefault="00591842" w:rsidP="00591842">
      <w:pPr>
        <w:spacing w:before="0" w:line="360" w:lineRule="auto"/>
        <w:jc w:val="both"/>
        <w:rPr>
          <w:sz w:val="28"/>
          <w:szCs w:val="28"/>
        </w:rPr>
      </w:pPr>
    </w:p>
    <w:p w:rsidR="00B46D26" w:rsidRDefault="00B46D26" w:rsidP="00B46D26">
      <w:pPr>
        <w:spacing w:before="0" w:line="360" w:lineRule="auto"/>
        <w:ind w:left="1080"/>
        <w:jc w:val="both"/>
        <w:rPr>
          <w:sz w:val="28"/>
          <w:szCs w:val="28"/>
        </w:rPr>
      </w:pPr>
    </w:p>
    <w:p w:rsidR="00B46D26" w:rsidRDefault="00B46D26" w:rsidP="00B46D26">
      <w:pPr>
        <w:spacing w:before="0" w:line="360" w:lineRule="auto"/>
        <w:ind w:left="1080"/>
        <w:jc w:val="both"/>
        <w:rPr>
          <w:sz w:val="28"/>
          <w:szCs w:val="28"/>
        </w:rPr>
      </w:pPr>
    </w:p>
    <w:p w:rsidR="00B46D26" w:rsidRDefault="00B46D26" w:rsidP="00B46D26">
      <w:pPr>
        <w:spacing w:before="0" w:line="360" w:lineRule="auto"/>
        <w:ind w:left="1080"/>
        <w:jc w:val="both"/>
        <w:rPr>
          <w:sz w:val="28"/>
          <w:szCs w:val="28"/>
        </w:rPr>
      </w:pPr>
    </w:p>
    <w:p w:rsidR="00B46D26" w:rsidRDefault="00B46D26" w:rsidP="00B46D26">
      <w:pPr>
        <w:spacing w:before="0" w:line="360" w:lineRule="auto"/>
        <w:ind w:left="1080"/>
        <w:jc w:val="both"/>
        <w:rPr>
          <w:sz w:val="28"/>
          <w:szCs w:val="28"/>
        </w:rPr>
      </w:pPr>
    </w:p>
    <w:p w:rsidR="00B46D26" w:rsidRDefault="00B46D26" w:rsidP="00B46D26">
      <w:pPr>
        <w:spacing w:before="0" w:line="360" w:lineRule="auto"/>
        <w:ind w:left="1080"/>
        <w:jc w:val="both"/>
        <w:rPr>
          <w:sz w:val="28"/>
          <w:szCs w:val="28"/>
        </w:rPr>
      </w:pPr>
    </w:p>
    <w:p w:rsidR="00B46D26" w:rsidRPr="00B46D26" w:rsidRDefault="00B46D26" w:rsidP="00B46D26">
      <w:pPr>
        <w:pStyle w:val="PargrafodaLista"/>
        <w:numPr>
          <w:ilvl w:val="0"/>
          <w:numId w:val="3"/>
        </w:numPr>
        <w:spacing w:before="0"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Em uma folha A4, elabore um mapa conceitual a respeito das principais informações do texto. </w:t>
      </w:r>
    </w:p>
    <w:sectPr w:rsidR="00B46D26" w:rsidRPr="00B46D26">
      <w:headerReference w:type="default" r:id="rId10"/>
      <w:headerReference w:type="first" r:id="rId11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60FF" w:rsidRDefault="006A60FF">
      <w:pPr>
        <w:spacing w:before="0"/>
      </w:pPr>
      <w:r>
        <w:separator/>
      </w:r>
    </w:p>
  </w:endnote>
  <w:endnote w:type="continuationSeparator" w:id="0">
    <w:p w:rsidR="006A60FF" w:rsidRDefault="006A60F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60FF" w:rsidRDefault="006A60FF">
      <w:pPr>
        <w:spacing w:before="0"/>
      </w:pPr>
      <w:r>
        <w:separator/>
      </w:r>
    </w:p>
  </w:footnote>
  <w:footnote w:type="continuationSeparator" w:id="0">
    <w:p w:rsidR="006A60FF" w:rsidRDefault="006A60F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7A3" w:rsidRDefault="00D90116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7A3" w:rsidRDefault="00D90116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347A3" w:rsidRDefault="00D90116">
    <w:pPr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>,</w:t>
    </w:r>
    <w:r w:rsidR="005819C0">
      <w:rPr>
        <w:color w:val="000000"/>
      </w:rPr>
      <w:t xml:space="preserve"> 23</w:t>
    </w:r>
    <w:r>
      <w:rPr>
        <w:color w:val="000000"/>
      </w:rPr>
      <w:t xml:space="preserve"> </w:t>
    </w:r>
    <w:r>
      <w:t>de novembro.</w:t>
    </w:r>
  </w:p>
  <w:p w:rsidR="007347A3" w:rsidRDefault="00D90116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</w:p>
  <w:p w:rsidR="007347A3" w:rsidRDefault="00D90116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 w:rsidR="00E927D7">
      <w:t xml:space="preserve">      5</w:t>
    </w:r>
    <w:r>
      <w:t>°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9370A8"/>
    <w:multiLevelType w:val="multilevel"/>
    <w:tmpl w:val="3F38B5A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5E53563F"/>
    <w:multiLevelType w:val="multilevel"/>
    <w:tmpl w:val="D1683E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8B6673C"/>
    <w:multiLevelType w:val="hybridMultilevel"/>
    <w:tmpl w:val="4B521EF0"/>
    <w:lvl w:ilvl="0" w:tplc="0416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7A3"/>
    <w:rsid w:val="00342301"/>
    <w:rsid w:val="004C6EF8"/>
    <w:rsid w:val="005819C0"/>
    <w:rsid w:val="00591842"/>
    <w:rsid w:val="006421F2"/>
    <w:rsid w:val="006A60FF"/>
    <w:rsid w:val="007347A3"/>
    <w:rsid w:val="00753B73"/>
    <w:rsid w:val="008A28E0"/>
    <w:rsid w:val="00B2486E"/>
    <w:rsid w:val="00B42E9D"/>
    <w:rsid w:val="00B440B2"/>
    <w:rsid w:val="00B46D26"/>
    <w:rsid w:val="00D90116"/>
    <w:rsid w:val="00E927D7"/>
    <w:rsid w:val="00FB5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31E62E-7872-4319-B1CF-6A27DF4DD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B2486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927D7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E927D7"/>
  </w:style>
  <w:style w:type="paragraph" w:styleId="Rodap">
    <w:name w:val="footer"/>
    <w:basedOn w:val="Normal"/>
    <w:link w:val="RodapChar"/>
    <w:uiPriority w:val="99"/>
    <w:unhideWhenUsed/>
    <w:rsid w:val="00E927D7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E927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597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Pâmela Faria</cp:lastModifiedBy>
  <cp:revision>8</cp:revision>
  <cp:lastPrinted>2020-11-16T10:20:00Z</cp:lastPrinted>
  <dcterms:created xsi:type="dcterms:W3CDTF">2020-11-17T12:19:00Z</dcterms:created>
  <dcterms:modified xsi:type="dcterms:W3CDTF">2020-11-19T21:22:00Z</dcterms:modified>
</cp:coreProperties>
</file>