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472" w:rsidRPr="00443E6A" w:rsidRDefault="00DC6230" w:rsidP="00B252A9">
      <w:pPr>
        <w:pStyle w:val="ttulo-IEIJ"/>
        <w:pBdr>
          <w:bottom w:val="triple" w:sz="4" w:space="8" w:color="auto"/>
        </w:pBdr>
        <w:spacing w:after="0"/>
        <w:jc w:val="center"/>
        <w:rPr>
          <w:rFonts w:asciiTheme="minorHAnsi" w:hAnsiTheme="minorHAnsi" w:cstheme="minorHAnsi"/>
          <w:color w:val="171717" w:themeColor="background2" w:themeShade="1A"/>
          <w:sz w:val="28"/>
          <w:szCs w:val="28"/>
          <w:lang w:eastAsia="ja-JP" w:bidi="ar-SA"/>
        </w:rPr>
      </w:pPr>
      <w:r w:rsidRPr="00443E6A">
        <w:rPr>
          <w:rFonts w:asciiTheme="minorHAnsi" w:hAnsiTheme="minorHAnsi" w:cstheme="minorHAnsi"/>
          <w:color w:val="171717" w:themeColor="background2" w:themeShade="1A"/>
          <w:sz w:val="28"/>
          <w:szCs w:val="28"/>
          <w:lang w:eastAsia="ja-JP" w:bidi="ar-SA"/>
        </w:rPr>
        <w:t>português/história – especial de natal - guirlanda</w:t>
      </w:r>
    </w:p>
    <w:p w:rsidR="00B252A9" w:rsidRDefault="00633505" w:rsidP="00443E6A">
      <w:pPr>
        <w:widowControl/>
        <w:shd w:val="clear" w:color="auto" w:fill="FFFFFF"/>
        <w:suppressAutoHyphens w:val="0"/>
        <w:spacing w:before="0"/>
        <w:jc w:val="both"/>
        <w:outlineLvl w:val="0"/>
        <w:rPr>
          <w:rFonts w:asciiTheme="minorHAnsi" w:eastAsia="Times New Roman" w:hAnsiTheme="minorHAnsi" w:cstheme="minorHAnsi"/>
          <w:b/>
          <w:bCs/>
          <w:color w:val="171717" w:themeColor="background2" w:themeShade="1A"/>
          <w:kern w:val="36"/>
          <w:sz w:val="28"/>
          <w:szCs w:val="28"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41275</wp:posOffset>
            </wp:positionV>
            <wp:extent cx="1857375" cy="1704975"/>
            <wp:effectExtent l="0" t="0" r="9525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19" t="24081" r="9732" b="26370"/>
                    <a:stretch/>
                  </pic:blipFill>
                  <pic:spPr bwMode="auto">
                    <a:xfrm>
                      <a:off x="0" y="0"/>
                      <a:ext cx="185737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D58C1" w:rsidRDefault="00CD58C1" w:rsidP="00633505">
      <w:pPr>
        <w:widowControl/>
        <w:shd w:val="clear" w:color="auto" w:fill="FFFFFF"/>
        <w:suppressAutoHyphens w:val="0"/>
        <w:spacing w:before="0"/>
        <w:jc w:val="center"/>
        <w:outlineLvl w:val="0"/>
        <w:rPr>
          <w:rFonts w:asciiTheme="minorHAnsi" w:eastAsia="Times New Roman" w:hAnsiTheme="minorHAnsi" w:cstheme="minorHAnsi"/>
          <w:b/>
          <w:bCs/>
          <w:color w:val="171717" w:themeColor="background2" w:themeShade="1A"/>
          <w:kern w:val="36"/>
          <w:sz w:val="28"/>
          <w:szCs w:val="28"/>
          <w:lang w:eastAsia="pt-BR" w:bidi="ar-SA"/>
        </w:rPr>
      </w:pPr>
      <w:r w:rsidRPr="00CD58C1">
        <w:rPr>
          <w:rFonts w:asciiTheme="minorHAnsi" w:eastAsia="Times New Roman" w:hAnsiTheme="minorHAnsi" w:cstheme="minorHAnsi"/>
          <w:b/>
          <w:bCs/>
          <w:color w:val="171717" w:themeColor="background2" w:themeShade="1A"/>
          <w:kern w:val="36"/>
          <w:sz w:val="28"/>
          <w:szCs w:val="28"/>
          <w:lang w:eastAsia="pt-BR" w:bidi="ar-SA"/>
        </w:rPr>
        <w:t>Guirlanda</w:t>
      </w:r>
    </w:p>
    <w:p w:rsidR="00B252A9" w:rsidRPr="00CD58C1" w:rsidRDefault="00B252A9" w:rsidP="00443E6A">
      <w:pPr>
        <w:widowControl/>
        <w:shd w:val="clear" w:color="auto" w:fill="FFFFFF"/>
        <w:suppressAutoHyphens w:val="0"/>
        <w:spacing w:before="0"/>
        <w:jc w:val="both"/>
        <w:outlineLvl w:val="0"/>
        <w:rPr>
          <w:rFonts w:asciiTheme="minorHAnsi" w:eastAsia="Times New Roman" w:hAnsiTheme="minorHAnsi" w:cstheme="minorHAnsi"/>
          <w:b/>
          <w:bCs/>
          <w:color w:val="171717" w:themeColor="background2" w:themeShade="1A"/>
          <w:kern w:val="36"/>
          <w:sz w:val="28"/>
          <w:szCs w:val="28"/>
          <w:lang w:eastAsia="pt-BR" w:bidi="ar-SA"/>
        </w:rPr>
      </w:pPr>
    </w:p>
    <w:p w:rsidR="00CD58C1" w:rsidRPr="00CD58C1" w:rsidRDefault="00CD58C1" w:rsidP="00B252A9">
      <w:pPr>
        <w:widowControl/>
        <w:shd w:val="clear" w:color="auto" w:fill="FFFFFF"/>
        <w:suppressAutoHyphens w:val="0"/>
        <w:spacing w:before="0"/>
        <w:ind w:firstLine="709"/>
        <w:jc w:val="both"/>
        <w:outlineLvl w:val="2"/>
        <w:rPr>
          <w:rFonts w:asciiTheme="minorHAnsi" w:eastAsia="Times New Roman" w:hAnsiTheme="minorHAnsi" w:cstheme="minorHAnsi"/>
          <w:color w:val="171717" w:themeColor="background2" w:themeShade="1A"/>
          <w:kern w:val="0"/>
          <w:sz w:val="28"/>
          <w:szCs w:val="28"/>
          <w:lang w:eastAsia="pt-BR" w:bidi="ar-SA"/>
        </w:rPr>
      </w:pPr>
      <w:r w:rsidRPr="00CD58C1">
        <w:rPr>
          <w:rFonts w:asciiTheme="minorHAnsi" w:eastAsia="Times New Roman" w:hAnsiTheme="minorHAnsi" w:cstheme="minorHAnsi"/>
          <w:color w:val="171717" w:themeColor="background2" w:themeShade="1A"/>
          <w:kern w:val="0"/>
          <w:sz w:val="28"/>
          <w:szCs w:val="28"/>
          <w:lang w:eastAsia="pt-BR" w:bidi="ar-SA"/>
        </w:rPr>
        <w:t>A guirlanda é utilizada como enfeite de porta durante o período natalino, ela é feita de galhos secos, folhagens, flores e pedrarias.</w:t>
      </w:r>
    </w:p>
    <w:p w:rsidR="00CD58C1" w:rsidRDefault="00CD58C1" w:rsidP="00F738E2">
      <w:pPr>
        <w:widowControl/>
        <w:shd w:val="clear" w:color="auto" w:fill="FFFFFF"/>
        <w:suppressAutoHyphens w:val="0"/>
        <w:spacing w:before="0" w:line="405" w:lineRule="atLeast"/>
        <w:ind w:firstLine="709"/>
        <w:jc w:val="both"/>
        <w:rPr>
          <w:rFonts w:asciiTheme="minorHAnsi" w:eastAsia="Times New Roman" w:hAnsiTheme="minorHAnsi" w:cstheme="minorHAnsi"/>
          <w:color w:val="171717" w:themeColor="background2" w:themeShade="1A"/>
          <w:kern w:val="0"/>
          <w:sz w:val="28"/>
          <w:szCs w:val="28"/>
          <w:lang w:eastAsia="pt-BR" w:bidi="ar-SA"/>
        </w:rPr>
      </w:pPr>
      <w:r w:rsidRPr="00CD58C1">
        <w:rPr>
          <w:rFonts w:asciiTheme="minorHAnsi" w:eastAsia="Times New Roman" w:hAnsiTheme="minorHAnsi" w:cstheme="minorHAnsi"/>
          <w:color w:val="171717" w:themeColor="background2" w:themeShade="1A"/>
          <w:kern w:val="0"/>
          <w:sz w:val="28"/>
          <w:szCs w:val="28"/>
          <w:lang w:eastAsia="pt-BR" w:bidi="ar-SA"/>
        </w:rPr>
        <w:t>As guirlandas são círculos de galhos secos, entrelaçados de folhagens, flores, pedrarias, usadas para decorar as portas das casas no período do natal.</w:t>
      </w:r>
    </w:p>
    <w:p w:rsidR="00443E6A" w:rsidRDefault="00CD58C1" w:rsidP="00443E6A">
      <w:pPr>
        <w:widowControl/>
        <w:shd w:val="clear" w:color="auto" w:fill="FFFFFF"/>
        <w:suppressAutoHyphens w:val="0"/>
        <w:spacing w:before="0" w:line="405" w:lineRule="atLeast"/>
        <w:jc w:val="both"/>
        <w:rPr>
          <w:rFonts w:asciiTheme="minorHAnsi" w:eastAsia="Times New Roman" w:hAnsiTheme="minorHAnsi" w:cstheme="minorHAnsi"/>
          <w:color w:val="171717" w:themeColor="background2" w:themeShade="1A"/>
          <w:kern w:val="0"/>
          <w:sz w:val="28"/>
          <w:szCs w:val="28"/>
          <w:lang w:eastAsia="pt-BR" w:bidi="ar-SA"/>
        </w:rPr>
      </w:pPr>
      <w:r w:rsidRPr="00CD58C1">
        <w:rPr>
          <w:rFonts w:asciiTheme="minorHAnsi" w:eastAsia="Times New Roman" w:hAnsiTheme="minorHAnsi" w:cstheme="minorHAnsi"/>
          <w:color w:val="171717" w:themeColor="background2" w:themeShade="1A"/>
          <w:kern w:val="0"/>
          <w:sz w:val="28"/>
          <w:szCs w:val="28"/>
          <w:lang w:eastAsia="pt-BR" w:bidi="ar-SA"/>
        </w:rPr>
        <w:t xml:space="preserve">Podem aparecer com diversos adornos, como fitas, frutas, ciprestes, bolas, ramos de pinheiro, </w:t>
      </w:r>
      <w:r w:rsidR="00443E6A" w:rsidRPr="00443E6A">
        <w:rPr>
          <w:rFonts w:asciiTheme="minorHAnsi" w:eastAsia="Times New Roman" w:hAnsiTheme="minorHAnsi" w:cstheme="minorHAnsi"/>
          <w:color w:val="171717" w:themeColor="background2" w:themeShade="1A"/>
          <w:kern w:val="0"/>
          <w:sz w:val="28"/>
          <w:szCs w:val="28"/>
          <w:lang w:eastAsia="pt-BR" w:bidi="ar-SA"/>
        </w:rPr>
        <w:t>etc.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5360F" w:rsidTr="00B5360F">
        <w:tc>
          <w:tcPr>
            <w:tcW w:w="9628" w:type="dxa"/>
          </w:tcPr>
          <w:p w:rsidR="00B5360F" w:rsidRDefault="00B5360F" w:rsidP="00443E6A">
            <w:pPr>
              <w:widowControl/>
              <w:suppressAutoHyphens w:val="0"/>
              <w:spacing w:before="0" w:line="405" w:lineRule="atLeast"/>
              <w:jc w:val="both"/>
              <w:rPr>
                <w:rFonts w:asciiTheme="minorHAnsi" w:eastAsia="Times New Roman" w:hAnsiTheme="minorHAnsi" w:cstheme="minorHAnsi"/>
                <w:color w:val="171717" w:themeColor="background2" w:themeShade="1A"/>
                <w:kern w:val="0"/>
                <w:sz w:val="28"/>
                <w:szCs w:val="28"/>
                <w:lang w:eastAsia="pt-BR" w:bidi="ar-SA"/>
              </w:rPr>
            </w:pPr>
            <w:r>
              <w:rPr>
                <w:rFonts w:asciiTheme="minorHAnsi" w:eastAsia="Times New Roman" w:hAnsiTheme="minorHAnsi" w:cstheme="minorHAnsi"/>
                <w:color w:val="171717" w:themeColor="background2" w:themeShade="1A"/>
                <w:kern w:val="0"/>
                <w:sz w:val="28"/>
                <w:szCs w:val="28"/>
                <w:lang w:eastAsia="pt-BR" w:bidi="ar-SA"/>
              </w:rPr>
              <w:t>Descreva a guirlanda e seus usos.</w:t>
            </w:r>
          </w:p>
          <w:p w:rsidR="00CA3FFE" w:rsidRDefault="00CA3FFE" w:rsidP="00443E6A">
            <w:pPr>
              <w:widowControl/>
              <w:suppressAutoHyphens w:val="0"/>
              <w:spacing w:before="0" w:line="405" w:lineRule="atLeast"/>
              <w:jc w:val="both"/>
              <w:rPr>
                <w:rFonts w:asciiTheme="minorHAnsi" w:eastAsia="Times New Roman" w:hAnsiTheme="minorHAnsi" w:cstheme="minorHAnsi"/>
                <w:color w:val="171717" w:themeColor="background2" w:themeShade="1A"/>
                <w:kern w:val="0"/>
                <w:sz w:val="28"/>
                <w:szCs w:val="28"/>
                <w:lang w:eastAsia="pt-BR" w:bidi="ar-SA"/>
              </w:rPr>
            </w:pPr>
            <w:r>
              <w:rPr>
                <w:rFonts w:asciiTheme="minorHAnsi" w:eastAsia="Times New Roman" w:hAnsiTheme="minorHAnsi" w:cstheme="minorHAnsi"/>
                <w:color w:val="171717" w:themeColor="background2" w:themeShade="1A"/>
                <w:kern w:val="0"/>
                <w:sz w:val="28"/>
                <w:szCs w:val="28"/>
                <w:lang w:eastAsia="pt-BR" w:bidi="ar-SA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CA3FFE" w:rsidRDefault="00CA3FFE" w:rsidP="00443E6A">
            <w:pPr>
              <w:widowControl/>
              <w:suppressAutoHyphens w:val="0"/>
              <w:spacing w:before="0" w:line="405" w:lineRule="atLeast"/>
              <w:jc w:val="both"/>
              <w:rPr>
                <w:rFonts w:asciiTheme="minorHAnsi" w:eastAsia="Times New Roman" w:hAnsiTheme="minorHAnsi" w:cstheme="minorHAnsi"/>
                <w:color w:val="171717" w:themeColor="background2" w:themeShade="1A"/>
                <w:kern w:val="0"/>
                <w:sz w:val="28"/>
                <w:szCs w:val="28"/>
                <w:lang w:eastAsia="pt-BR" w:bidi="ar-SA"/>
              </w:rPr>
            </w:pPr>
          </w:p>
        </w:tc>
      </w:tr>
    </w:tbl>
    <w:p w:rsidR="00B5360F" w:rsidRPr="00443E6A" w:rsidRDefault="00B5360F" w:rsidP="00443E6A">
      <w:pPr>
        <w:widowControl/>
        <w:shd w:val="clear" w:color="auto" w:fill="FFFFFF"/>
        <w:suppressAutoHyphens w:val="0"/>
        <w:spacing w:before="0" w:line="405" w:lineRule="atLeast"/>
        <w:jc w:val="both"/>
        <w:rPr>
          <w:rFonts w:asciiTheme="minorHAnsi" w:eastAsia="Times New Roman" w:hAnsiTheme="minorHAnsi" w:cstheme="minorHAnsi"/>
          <w:color w:val="171717" w:themeColor="background2" w:themeShade="1A"/>
          <w:kern w:val="0"/>
          <w:sz w:val="28"/>
          <w:szCs w:val="28"/>
          <w:lang w:eastAsia="pt-BR" w:bidi="ar-SA"/>
        </w:rPr>
      </w:pPr>
    </w:p>
    <w:p w:rsidR="00CD58C1" w:rsidRDefault="00CD58C1" w:rsidP="00F738E2">
      <w:pPr>
        <w:widowControl/>
        <w:shd w:val="clear" w:color="auto" w:fill="FFFFFF"/>
        <w:suppressAutoHyphens w:val="0"/>
        <w:spacing w:before="0" w:line="405" w:lineRule="atLeast"/>
        <w:ind w:firstLine="709"/>
        <w:jc w:val="both"/>
        <w:rPr>
          <w:rFonts w:asciiTheme="minorHAnsi" w:eastAsia="Times New Roman" w:hAnsiTheme="minorHAnsi" w:cstheme="minorHAnsi"/>
          <w:color w:val="171717" w:themeColor="background2" w:themeShade="1A"/>
          <w:kern w:val="0"/>
          <w:sz w:val="28"/>
          <w:szCs w:val="28"/>
          <w:lang w:eastAsia="pt-BR" w:bidi="ar-SA"/>
        </w:rPr>
      </w:pPr>
      <w:r w:rsidRPr="00CD58C1">
        <w:rPr>
          <w:rFonts w:asciiTheme="minorHAnsi" w:eastAsia="Times New Roman" w:hAnsiTheme="minorHAnsi" w:cstheme="minorHAnsi"/>
          <w:color w:val="171717" w:themeColor="background2" w:themeShade="1A"/>
          <w:kern w:val="0"/>
          <w:sz w:val="28"/>
          <w:szCs w:val="28"/>
          <w:lang w:eastAsia="pt-BR" w:bidi="ar-SA"/>
        </w:rPr>
        <w:t>A tradição de se usar as guirlandas surgiu em Roma, pois os romanos acreditam que presentear com um ramo de planta traz saúde, motivo pelo qual passaram a enrolar</w:t>
      </w:r>
      <w:r w:rsidR="00CA3FFE">
        <w:rPr>
          <w:rFonts w:asciiTheme="minorHAnsi" w:eastAsia="Times New Roman" w:hAnsiTheme="minorHAnsi" w:cstheme="minorHAnsi"/>
          <w:color w:val="171717" w:themeColor="background2" w:themeShade="1A"/>
          <w:kern w:val="0"/>
          <w:sz w:val="28"/>
          <w:szCs w:val="28"/>
          <w:lang w:eastAsia="pt-BR" w:bidi="ar-SA"/>
        </w:rPr>
        <w:t xml:space="preserve"> </w:t>
      </w:r>
      <w:r w:rsidRPr="00CD58C1">
        <w:rPr>
          <w:rFonts w:asciiTheme="minorHAnsi" w:eastAsia="Times New Roman" w:hAnsiTheme="minorHAnsi" w:cstheme="minorHAnsi"/>
          <w:color w:val="171717" w:themeColor="background2" w:themeShade="1A"/>
          <w:kern w:val="0"/>
          <w:sz w:val="28"/>
          <w:szCs w:val="28"/>
          <w:lang w:eastAsia="pt-BR" w:bidi="ar-SA"/>
        </w:rPr>
        <w:t>os mesmos em coroas, para desejar que todas as pessoas de uma mesma família tivessem saúde.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F35B9" w:rsidTr="00EF35B9">
        <w:tc>
          <w:tcPr>
            <w:tcW w:w="9628" w:type="dxa"/>
          </w:tcPr>
          <w:p w:rsidR="00EF35B9" w:rsidRDefault="00A44344" w:rsidP="00F738E2">
            <w:pPr>
              <w:widowControl/>
              <w:suppressAutoHyphens w:val="0"/>
              <w:spacing w:before="0" w:line="405" w:lineRule="atLeast"/>
              <w:jc w:val="both"/>
              <w:rPr>
                <w:rFonts w:asciiTheme="minorHAnsi" w:eastAsia="Times New Roman" w:hAnsiTheme="minorHAnsi" w:cstheme="minorHAnsi"/>
                <w:color w:val="171717" w:themeColor="background2" w:themeShade="1A"/>
                <w:kern w:val="0"/>
                <w:sz w:val="28"/>
                <w:szCs w:val="28"/>
                <w:lang w:eastAsia="pt-BR" w:bidi="ar-SA"/>
              </w:rPr>
            </w:pPr>
            <w:r>
              <w:rPr>
                <w:rFonts w:asciiTheme="minorHAnsi" w:eastAsia="Times New Roman" w:hAnsiTheme="minorHAnsi" w:cstheme="minorHAnsi"/>
                <w:color w:val="171717" w:themeColor="background2" w:themeShade="1A"/>
                <w:kern w:val="0"/>
                <w:sz w:val="28"/>
                <w:szCs w:val="28"/>
                <w:lang w:eastAsia="pt-BR" w:bidi="ar-SA"/>
              </w:rPr>
              <w:t>E</w:t>
            </w:r>
            <w:r w:rsidR="00CA3FFE">
              <w:rPr>
                <w:rFonts w:asciiTheme="minorHAnsi" w:eastAsia="Times New Roman" w:hAnsiTheme="minorHAnsi" w:cstheme="minorHAnsi"/>
                <w:color w:val="171717" w:themeColor="background2" w:themeShade="1A"/>
                <w:kern w:val="0"/>
                <w:sz w:val="28"/>
                <w:szCs w:val="28"/>
                <w:lang w:eastAsia="pt-BR" w:bidi="ar-SA"/>
              </w:rPr>
              <w:t>screva</w:t>
            </w:r>
            <w:r>
              <w:rPr>
                <w:rFonts w:asciiTheme="minorHAnsi" w:eastAsia="Times New Roman" w:hAnsiTheme="minorHAnsi" w:cstheme="minorHAnsi"/>
                <w:color w:val="171717" w:themeColor="background2" w:themeShade="1A"/>
                <w:kern w:val="0"/>
                <w:sz w:val="28"/>
                <w:szCs w:val="28"/>
                <w:lang w:eastAsia="pt-BR" w:bidi="ar-SA"/>
              </w:rPr>
              <w:t xml:space="preserve"> como surgiu a tradição da guirlanda.</w:t>
            </w:r>
          </w:p>
          <w:p w:rsidR="00CA3FFE" w:rsidRDefault="00CA3FFE" w:rsidP="00CA3FFE">
            <w:pPr>
              <w:widowControl/>
              <w:suppressAutoHyphens w:val="0"/>
              <w:spacing w:before="0" w:line="405" w:lineRule="atLeast"/>
              <w:jc w:val="both"/>
              <w:rPr>
                <w:rFonts w:asciiTheme="minorHAnsi" w:eastAsia="Times New Roman" w:hAnsiTheme="minorHAnsi" w:cstheme="minorHAnsi"/>
                <w:color w:val="171717" w:themeColor="background2" w:themeShade="1A"/>
                <w:kern w:val="0"/>
                <w:sz w:val="28"/>
                <w:szCs w:val="28"/>
                <w:lang w:eastAsia="pt-BR" w:bidi="ar-SA"/>
              </w:rPr>
            </w:pPr>
            <w:r>
              <w:rPr>
                <w:rFonts w:asciiTheme="minorHAnsi" w:eastAsia="Times New Roman" w:hAnsiTheme="minorHAnsi" w:cstheme="minorHAnsi"/>
                <w:color w:val="171717" w:themeColor="background2" w:themeShade="1A"/>
                <w:kern w:val="0"/>
                <w:sz w:val="28"/>
                <w:szCs w:val="28"/>
                <w:lang w:eastAsia="pt-BR" w:bidi="ar-SA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CA3FFE" w:rsidRDefault="00CA3FFE" w:rsidP="00F738E2">
            <w:pPr>
              <w:widowControl/>
              <w:suppressAutoHyphens w:val="0"/>
              <w:spacing w:before="0" w:line="405" w:lineRule="atLeast"/>
              <w:jc w:val="both"/>
              <w:rPr>
                <w:rFonts w:asciiTheme="minorHAnsi" w:eastAsia="Times New Roman" w:hAnsiTheme="minorHAnsi" w:cstheme="minorHAnsi"/>
                <w:color w:val="171717" w:themeColor="background2" w:themeShade="1A"/>
                <w:kern w:val="0"/>
                <w:sz w:val="28"/>
                <w:szCs w:val="28"/>
                <w:lang w:eastAsia="pt-BR" w:bidi="ar-SA"/>
              </w:rPr>
            </w:pPr>
          </w:p>
        </w:tc>
      </w:tr>
    </w:tbl>
    <w:p w:rsidR="00EF35B9" w:rsidRPr="00CD58C1" w:rsidRDefault="00EF35B9" w:rsidP="00F738E2">
      <w:pPr>
        <w:widowControl/>
        <w:shd w:val="clear" w:color="auto" w:fill="FFFFFF"/>
        <w:suppressAutoHyphens w:val="0"/>
        <w:spacing w:before="0" w:line="405" w:lineRule="atLeast"/>
        <w:ind w:firstLine="709"/>
        <w:jc w:val="both"/>
        <w:rPr>
          <w:rFonts w:asciiTheme="minorHAnsi" w:eastAsia="Times New Roman" w:hAnsiTheme="minorHAnsi" w:cstheme="minorHAnsi"/>
          <w:color w:val="171717" w:themeColor="background2" w:themeShade="1A"/>
          <w:kern w:val="0"/>
          <w:sz w:val="28"/>
          <w:szCs w:val="28"/>
          <w:lang w:eastAsia="pt-BR" w:bidi="ar-SA"/>
        </w:rPr>
      </w:pPr>
    </w:p>
    <w:p w:rsidR="00CD58C1" w:rsidRPr="00CD58C1" w:rsidRDefault="00CD58C1" w:rsidP="00F738E2">
      <w:pPr>
        <w:widowControl/>
        <w:shd w:val="clear" w:color="auto" w:fill="FFFFFF"/>
        <w:suppressAutoHyphens w:val="0"/>
        <w:spacing w:before="0" w:line="405" w:lineRule="atLeast"/>
        <w:ind w:firstLine="709"/>
        <w:jc w:val="both"/>
        <w:rPr>
          <w:rFonts w:asciiTheme="minorHAnsi" w:eastAsia="Times New Roman" w:hAnsiTheme="minorHAnsi" w:cstheme="minorHAnsi"/>
          <w:color w:val="171717" w:themeColor="background2" w:themeShade="1A"/>
          <w:kern w:val="0"/>
          <w:sz w:val="28"/>
          <w:szCs w:val="28"/>
          <w:lang w:eastAsia="pt-BR" w:bidi="ar-SA"/>
        </w:rPr>
      </w:pPr>
      <w:r w:rsidRPr="00CD58C1">
        <w:rPr>
          <w:rFonts w:asciiTheme="minorHAnsi" w:eastAsia="Times New Roman" w:hAnsiTheme="minorHAnsi" w:cstheme="minorHAnsi"/>
          <w:color w:val="171717" w:themeColor="background2" w:themeShade="1A"/>
          <w:kern w:val="0"/>
          <w:sz w:val="28"/>
          <w:szCs w:val="28"/>
          <w:lang w:eastAsia="pt-BR" w:bidi="ar-SA"/>
        </w:rPr>
        <w:t>A época do solstício de inverno significava as várias etapas da história da salvação, a luz profética que iluminava as trevas até a chegada do Sol.</w:t>
      </w:r>
    </w:p>
    <w:p w:rsidR="00CD58C1" w:rsidRPr="00CD58C1" w:rsidRDefault="00CD58C1" w:rsidP="00F738E2">
      <w:pPr>
        <w:widowControl/>
        <w:shd w:val="clear" w:color="auto" w:fill="FFFFFF"/>
        <w:suppressAutoHyphens w:val="0"/>
        <w:spacing w:before="0" w:line="405" w:lineRule="atLeast"/>
        <w:ind w:firstLine="709"/>
        <w:jc w:val="both"/>
        <w:rPr>
          <w:rFonts w:asciiTheme="minorHAnsi" w:eastAsia="Times New Roman" w:hAnsiTheme="minorHAnsi" w:cstheme="minorHAnsi"/>
          <w:color w:val="171717" w:themeColor="background2" w:themeShade="1A"/>
          <w:kern w:val="0"/>
          <w:sz w:val="28"/>
          <w:szCs w:val="28"/>
          <w:lang w:eastAsia="pt-BR" w:bidi="ar-SA"/>
        </w:rPr>
      </w:pPr>
      <w:r w:rsidRPr="00CD58C1">
        <w:rPr>
          <w:rFonts w:asciiTheme="minorHAnsi" w:eastAsia="Times New Roman" w:hAnsiTheme="minorHAnsi" w:cstheme="minorHAnsi"/>
          <w:color w:val="171717" w:themeColor="background2" w:themeShade="1A"/>
          <w:kern w:val="0"/>
          <w:sz w:val="28"/>
          <w:szCs w:val="28"/>
          <w:lang w:eastAsia="pt-BR" w:bidi="ar-SA"/>
        </w:rPr>
        <w:lastRenderedPageBreak/>
        <w:t>As guirlandas também são conhecidas como coroas do advento, usadas no tempo do advento, período de quatro semanas que antecede o natal. A cada domingo desse período, até a chegada do natal, deve-se acender uma vela, sendo que a cada uma é dado um diferente significado.</w:t>
      </w:r>
    </w:p>
    <w:p w:rsidR="00CD58C1" w:rsidRDefault="00CD58C1" w:rsidP="00F738E2">
      <w:pPr>
        <w:widowControl/>
        <w:shd w:val="clear" w:color="auto" w:fill="FFFFFF"/>
        <w:suppressAutoHyphens w:val="0"/>
        <w:spacing w:before="0" w:line="405" w:lineRule="atLeast"/>
        <w:ind w:firstLine="709"/>
        <w:jc w:val="both"/>
        <w:rPr>
          <w:rFonts w:asciiTheme="minorHAnsi" w:eastAsia="Times New Roman" w:hAnsiTheme="minorHAnsi" w:cstheme="minorHAnsi"/>
          <w:color w:val="171717" w:themeColor="background2" w:themeShade="1A"/>
          <w:kern w:val="0"/>
          <w:sz w:val="28"/>
          <w:szCs w:val="28"/>
          <w:lang w:eastAsia="pt-BR" w:bidi="ar-SA"/>
        </w:rPr>
      </w:pPr>
      <w:r w:rsidRPr="00CD58C1">
        <w:rPr>
          <w:rFonts w:asciiTheme="minorHAnsi" w:eastAsia="Times New Roman" w:hAnsiTheme="minorHAnsi" w:cstheme="minorHAnsi"/>
          <w:color w:val="171717" w:themeColor="background2" w:themeShade="1A"/>
          <w:kern w:val="0"/>
          <w:sz w:val="28"/>
          <w:szCs w:val="28"/>
          <w:lang w:eastAsia="pt-BR" w:bidi="ar-SA"/>
        </w:rPr>
        <w:t>Alguns elementos tornam a coroa como um símbolo cheio de significados. Seu formato em círculo significa a perfeição, sem começo e sem fim, mas rico em harmonia. O universo tem a forma circular e nele encontramos o ciclo do tempo, do ano.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5360F" w:rsidTr="00B5360F">
        <w:tc>
          <w:tcPr>
            <w:tcW w:w="9628" w:type="dxa"/>
          </w:tcPr>
          <w:p w:rsidR="00B5360F" w:rsidRDefault="006D7A03" w:rsidP="00F738E2">
            <w:pPr>
              <w:widowControl/>
              <w:suppressAutoHyphens w:val="0"/>
              <w:spacing w:before="0" w:line="405" w:lineRule="atLeast"/>
              <w:jc w:val="both"/>
              <w:rPr>
                <w:rFonts w:asciiTheme="minorHAnsi" w:eastAsia="Times New Roman" w:hAnsiTheme="minorHAnsi" w:cstheme="minorHAnsi"/>
                <w:color w:val="171717" w:themeColor="background2" w:themeShade="1A"/>
                <w:kern w:val="0"/>
                <w:sz w:val="28"/>
                <w:szCs w:val="28"/>
                <w:lang w:eastAsia="pt-BR" w:bidi="ar-SA"/>
              </w:rPr>
            </w:pPr>
            <w:r>
              <w:rPr>
                <w:rFonts w:asciiTheme="minorHAnsi" w:eastAsia="Times New Roman" w:hAnsiTheme="minorHAnsi" w:cstheme="minorHAnsi"/>
                <w:color w:val="171717" w:themeColor="background2" w:themeShade="1A"/>
                <w:kern w:val="0"/>
                <w:sz w:val="28"/>
                <w:szCs w:val="28"/>
                <w:lang w:eastAsia="pt-BR" w:bidi="ar-SA"/>
              </w:rPr>
              <w:t>Explique o significado d</w:t>
            </w:r>
            <w:r w:rsidR="007E6DF8">
              <w:rPr>
                <w:rFonts w:asciiTheme="minorHAnsi" w:eastAsia="Times New Roman" w:hAnsiTheme="minorHAnsi" w:cstheme="minorHAnsi"/>
                <w:color w:val="171717" w:themeColor="background2" w:themeShade="1A"/>
                <w:kern w:val="0"/>
                <w:sz w:val="28"/>
                <w:szCs w:val="28"/>
                <w:lang w:eastAsia="pt-BR" w:bidi="ar-SA"/>
              </w:rPr>
              <w:t>o formato circular da guirlanda.</w:t>
            </w:r>
          </w:p>
          <w:p w:rsidR="00CA3FFE" w:rsidRDefault="00CA3FFE" w:rsidP="00CA3FFE">
            <w:pPr>
              <w:widowControl/>
              <w:suppressAutoHyphens w:val="0"/>
              <w:spacing w:before="0" w:line="405" w:lineRule="atLeast"/>
              <w:jc w:val="both"/>
              <w:rPr>
                <w:rFonts w:asciiTheme="minorHAnsi" w:eastAsia="Times New Roman" w:hAnsiTheme="minorHAnsi" w:cstheme="minorHAnsi"/>
                <w:color w:val="171717" w:themeColor="background2" w:themeShade="1A"/>
                <w:kern w:val="0"/>
                <w:sz w:val="28"/>
                <w:szCs w:val="28"/>
                <w:lang w:eastAsia="pt-BR" w:bidi="ar-SA"/>
              </w:rPr>
            </w:pPr>
            <w:r>
              <w:rPr>
                <w:rFonts w:asciiTheme="minorHAnsi" w:eastAsia="Times New Roman" w:hAnsiTheme="minorHAnsi" w:cstheme="minorHAnsi"/>
                <w:color w:val="171717" w:themeColor="background2" w:themeShade="1A"/>
                <w:kern w:val="0"/>
                <w:sz w:val="28"/>
                <w:szCs w:val="28"/>
                <w:lang w:eastAsia="pt-BR" w:bidi="ar-SA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CA3FFE" w:rsidRDefault="00CA3FFE" w:rsidP="00F738E2">
            <w:pPr>
              <w:widowControl/>
              <w:suppressAutoHyphens w:val="0"/>
              <w:spacing w:before="0" w:line="405" w:lineRule="atLeast"/>
              <w:jc w:val="both"/>
              <w:rPr>
                <w:rFonts w:asciiTheme="minorHAnsi" w:eastAsia="Times New Roman" w:hAnsiTheme="minorHAnsi" w:cstheme="minorHAnsi"/>
                <w:color w:val="171717" w:themeColor="background2" w:themeShade="1A"/>
                <w:kern w:val="0"/>
                <w:sz w:val="28"/>
                <w:szCs w:val="28"/>
                <w:lang w:eastAsia="pt-BR" w:bidi="ar-SA"/>
              </w:rPr>
            </w:pPr>
          </w:p>
        </w:tc>
      </w:tr>
    </w:tbl>
    <w:p w:rsidR="00B5360F" w:rsidRPr="00CD58C1" w:rsidRDefault="00B5360F" w:rsidP="00F738E2">
      <w:pPr>
        <w:widowControl/>
        <w:shd w:val="clear" w:color="auto" w:fill="FFFFFF"/>
        <w:suppressAutoHyphens w:val="0"/>
        <w:spacing w:before="0" w:line="405" w:lineRule="atLeast"/>
        <w:ind w:firstLine="709"/>
        <w:jc w:val="both"/>
        <w:rPr>
          <w:rFonts w:asciiTheme="minorHAnsi" w:eastAsia="Times New Roman" w:hAnsiTheme="minorHAnsi" w:cstheme="minorHAnsi"/>
          <w:color w:val="171717" w:themeColor="background2" w:themeShade="1A"/>
          <w:kern w:val="0"/>
          <w:sz w:val="28"/>
          <w:szCs w:val="28"/>
          <w:lang w:eastAsia="pt-BR" w:bidi="ar-SA"/>
        </w:rPr>
      </w:pPr>
    </w:p>
    <w:p w:rsidR="00CD58C1" w:rsidRPr="00CD58C1" w:rsidRDefault="00CD58C1" w:rsidP="00F738E2">
      <w:pPr>
        <w:widowControl/>
        <w:shd w:val="clear" w:color="auto" w:fill="FFFFFF"/>
        <w:suppressAutoHyphens w:val="0"/>
        <w:spacing w:before="0" w:line="405" w:lineRule="atLeast"/>
        <w:ind w:firstLine="709"/>
        <w:jc w:val="both"/>
        <w:rPr>
          <w:rFonts w:asciiTheme="minorHAnsi" w:eastAsia="Times New Roman" w:hAnsiTheme="minorHAnsi" w:cstheme="minorHAnsi"/>
          <w:color w:val="171717" w:themeColor="background2" w:themeShade="1A"/>
          <w:kern w:val="0"/>
          <w:sz w:val="28"/>
          <w:szCs w:val="28"/>
          <w:lang w:eastAsia="pt-BR" w:bidi="ar-SA"/>
        </w:rPr>
      </w:pPr>
      <w:r w:rsidRPr="00CD58C1">
        <w:rPr>
          <w:rFonts w:asciiTheme="minorHAnsi" w:eastAsia="Times New Roman" w:hAnsiTheme="minorHAnsi" w:cstheme="minorHAnsi"/>
          <w:color w:val="171717" w:themeColor="background2" w:themeShade="1A"/>
          <w:kern w:val="0"/>
          <w:sz w:val="28"/>
          <w:szCs w:val="28"/>
          <w:lang w:eastAsia="pt-BR" w:bidi="ar-SA"/>
        </w:rPr>
        <w:t>A luz das velas simboliza a luz de Deus que surge para encher a vida de bênçãos. A ideia de acender as velas surgiu em virtude do período de inverno na Europa, quando a luz do sol quase não aparece.</w:t>
      </w:r>
    </w:p>
    <w:p w:rsidR="00CD58C1" w:rsidRDefault="00CD58C1" w:rsidP="00F738E2">
      <w:pPr>
        <w:widowControl/>
        <w:shd w:val="clear" w:color="auto" w:fill="FFFFFF"/>
        <w:suppressAutoHyphens w:val="0"/>
        <w:spacing w:before="0" w:line="405" w:lineRule="atLeast"/>
        <w:ind w:firstLine="709"/>
        <w:jc w:val="both"/>
        <w:rPr>
          <w:rFonts w:asciiTheme="minorHAnsi" w:eastAsia="Times New Roman" w:hAnsiTheme="minorHAnsi" w:cstheme="minorHAnsi"/>
          <w:color w:val="171717" w:themeColor="background2" w:themeShade="1A"/>
          <w:kern w:val="0"/>
          <w:sz w:val="28"/>
          <w:szCs w:val="28"/>
          <w:lang w:eastAsia="pt-BR" w:bidi="ar-SA"/>
        </w:rPr>
      </w:pPr>
      <w:r w:rsidRPr="00CD58C1">
        <w:rPr>
          <w:rFonts w:asciiTheme="minorHAnsi" w:eastAsia="Times New Roman" w:hAnsiTheme="minorHAnsi" w:cstheme="minorHAnsi"/>
          <w:color w:val="171717" w:themeColor="background2" w:themeShade="1A"/>
          <w:kern w:val="0"/>
          <w:sz w:val="28"/>
          <w:szCs w:val="28"/>
          <w:lang w:eastAsia="pt-BR" w:bidi="ar-SA"/>
        </w:rPr>
        <w:t>Já o verde, dos ramos que são enrolados na coroa, traz esperança, pois a chuva faz brotar aquilo que parece estar morto, anunciando vida nova.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E6DF8" w:rsidTr="007E6DF8">
        <w:tc>
          <w:tcPr>
            <w:tcW w:w="9628" w:type="dxa"/>
          </w:tcPr>
          <w:p w:rsidR="007E6DF8" w:rsidRDefault="007E6DF8" w:rsidP="00F738E2">
            <w:pPr>
              <w:widowControl/>
              <w:suppressAutoHyphens w:val="0"/>
              <w:spacing w:before="0" w:line="405" w:lineRule="atLeast"/>
              <w:jc w:val="both"/>
              <w:rPr>
                <w:rFonts w:asciiTheme="minorHAnsi" w:eastAsia="Times New Roman" w:hAnsiTheme="minorHAnsi" w:cstheme="minorHAnsi"/>
                <w:color w:val="171717" w:themeColor="background2" w:themeShade="1A"/>
                <w:kern w:val="0"/>
                <w:sz w:val="28"/>
                <w:szCs w:val="28"/>
                <w:lang w:eastAsia="pt-BR" w:bidi="ar-SA"/>
              </w:rPr>
            </w:pPr>
            <w:r>
              <w:rPr>
                <w:rFonts w:asciiTheme="minorHAnsi" w:eastAsia="Times New Roman" w:hAnsiTheme="minorHAnsi" w:cstheme="minorHAnsi"/>
                <w:color w:val="171717" w:themeColor="background2" w:themeShade="1A"/>
                <w:kern w:val="0"/>
                <w:sz w:val="28"/>
                <w:szCs w:val="28"/>
                <w:lang w:eastAsia="pt-BR" w:bidi="ar-SA"/>
              </w:rPr>
              <w:t xml:space="preserve"> O que significa o verde dos ramos que enfeitam a guirlanda?</w:t>
            </w:r>
          </w:p>
          <w:p w:rsidR="00CA3FFE" w:rsidRDefault="00CA3FFE" w:rsidP="00CA3FFE">
            <w:pPr>
              <w:widowControl/>
              <w:suppressAutoHyphens w:val="0"/>
              <w:spacing w:before="0" w:line="405" w:lineRule="atLeast"/>
              <w:jc w:val="both"/>
              <w:rPr>
                <w:rFonts w:asciiTheme="minorHAnsi" w:eastAsia="Times New Roman" w:hAnsiTheme="minorHAnsi" w:cstheme="minorHAnsi"/>
                <w:color w:val="171717" w:themeColor="background2" w:themeShade="1A"/>
                <w:kern w:val="0"/>
                <w:sz w:val="28"/>
                <w:szCs w:val="28"/>
                <w:lang w:eastAsia="pt-BR" w:bidi="ar-SA"/>
              </w:rPr>
            </w:pPr>
            <w:r>
              <w:rPr>
                <w:rFonts w:asciiTheme="minorHAnsi" w:eastAsia="Times New Roman" w:hAnsiTheme="minorHAnsi" w:cstheme="minorHAnsi"/>
                <w:color w:val="171717" w:themeColor="background2" w:themeShade="1A"/>
                <w:kern w:val="0"/>
                <w:sz w:val="28"/>
                <w:szCs w:val="28"/>
                <w:lang w:eastAsia="pt-BR" w:bidi="ar-SA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CA3FFE" w:rsidRDefault="00CA3FFE" w:rsidP="00F738E2">
            <w:pPr>
              <w:widowControl/>
              <w:suppressAutoHyphens w:val="0"/>
              <w:spacing w:before="0" w:line="405" w:lineRule="atLeast"/>
              <w:jc w:val="both"/>
              <w:rPr>
                <w:rFonts w:asciiTheme="minorHAnsi" w:eastAsia="Times New Roman" w:hAnsiTheme="minorHAnsi" w:cstheme="minorHAnsi"/>
                <w:color w:val="171717" w:themeColor="background2" w:themeShade="1A"/>
                <w:kern w:val="0"/>
                <w:sz w:val="28"/>
                <w:szCs w:val="28"/>
                <w:lang w:eastAsia="pt-BR" w:bidi="ar-SA"/>
              </w:rPr>
            </w:pPr>
            <w:bookmarkStart w:id="0" w:name="_GoBack"/>
            <w:bookmarkEnd w:id="0"/>
          </w:p>
        </w:tc>
      </w:tr>
    </w:tbl>
    <w:p w:rsidR="007E6DF8" w:rsidRPr="00CD58C1" w:rsidRDefault="007E6DF8" w:rsidP="00F738E2">
      <w:pPr>
        <w:widowControl/>
        <w:shd w:val="clear" w:color="auto" w:fill="FFFFFF"/>
        <w:suppressAutoHyphens w:val="0"/>
        <w:spacing w:before="0" w:line="405" w:lineRule="atLeast"/>
        <w:ind w:firstLine="709"/>
        <w:jc w:val="both"/>
        <w:rPr>
          <w:rFonts w:asciiTheme="minorHAnsi" w:eastAsia="Times New Roman" w:hAnsiTheme="minorHAnsi" w:cstheme="minorHAnsi"/>
          <w:color w:val="171717" w:themeColor="background2" w:themeShade="1A"/>
          <w:kern w:val="0"/>
          <w:sz w:val="28"/>
          <w:szCs w:val="28"/>
          <w:lang w:eastAsia="pt-BR" w:bidi="ar-SA"/>
        </w:rPr>
      </w:pPr>
    </w:p>
    <w:p w:rsidR="00CD58C1" w:rsidRPr="00CD58C1" w:rsidRDefault="00CD58C1" w:rsidP="00F738E2">
      <w:pPr>
        <w:widowControl/>
        <w:shd w:val="clear" w:color="auto" w:fill="FFFFFF"/>
        <w:suppressAutoHyphens w:val="0"/>
        <w:spacing w:before="0" w:line="405" w:lineRule="atLeast"/>
        <w:ind w:firstLine="709"/>
        <w:jc w:val="both"/>
        <w:rPr>
          <w:rFonts w:asciiTheme="minorHAnsi" w:eastAsia="Times New Roman" w:hAnsiTheme="minorHAnsi" w:cstheme="minorHAnsi"/>
          <w:color w:val="171717" w:themeColor="background2" w:themeShade="1A"/>
          <w:kern w:val="0"/>
          <w:sz w:val="28"/>
          <w:szCs w:val="28"/>
          <w:lang w:eastAsia="pt-BR" w:bidi="ar-SA"/>
        </w:rPr>
      </w:pPr>
      <w:r w:rsidRPr="00CD58C1">
        <w:rPr>
          <w:rFonts w:asciiTheme="minorHAnsi" w:eastAsia="Times New Roman" w:hAnsiTheme="minorHAnsi" w:cstheme="minorHAnsi"/>
          <w:color w:val="171717" w:themeColor="background2" w:themeShade="1A"/>
          <w:kern w:val="0"/>
          <w:sz w:val="28"/>
          <w:szCs w:val="28"/>
          <w:lang w:eastAsia="pt-BR" w:bidi="ar-SA"/>
        </w:rPr>
        <w:t>Na Alemanha, por volta do século XIX, os colonos comemoravam a chegada do natal acendendo grandes fogueiras. Aos poucos o costume foi sendo difundido, sendo levado para dentro das casas, porém em miniatura, onde criaram a guirlanda.</w:t>
      </w:r>
    </w:p>
    <w:p w:rsidR="00CD58C1" w:rsidRPr="00CD58C1" w:rsidRDefault="00CD58C1" w:rsidP="00F738E2">
      <w:pPr>
        <w:widowControl/>
        <w:shd w:val="clear" w:color="auto" w:fill="FFFFFF"/>
        <w:suppressAutoHyphens w:val="0"/>
        <w:spacing w:before="0" w:line="405" w:lineRule="atLeast"/>
        <w:ind w:firstLine="709"/>
        <w:jc w:val="both"/>
        <w:rPr>
          <w:rFonts w:asciiTheme="minorHAnsi" w:eastAsia="Times New Roman" w:hAnsiTheme="minorHAnsi" w:cstheme="minorHAnsi"/>
          <w:color w:val="171717" w:themeColor="background2" w:themeShade="1A"/>
          <w:kern w:val="0"/>
          <w:sz w:val="28"/>
          <w:szCs w:val="28"/>
          <w:lang w:eastAsia="pt-BR" w:bidi="ar-SA"/>
        </w:rPr>
      </w:pPr>
      <w:r w:rsidRPr="00CD58C1">
        <w:rPr>
          <w:rFonts w:asciiTheme="minorHAnsi" w:eastAsia="Times New Roman" w:hAnsiTheme="minorHAnsi" w:cstheme="minorHAnsi"/>
          <w:color w:val="171717" w:themeColor="background2" w:themeShade="1A"/>
          <w:kern w:val="0"/>
          <w:sz w:val="28"/>
          <w:szCs w:val="28"/>
          <w:lang w:eastAsia="pt-BR" w:bidi="ar-SA"/>
        </w:rPr>
        <w:lastRenderedPageBreak/>
        <w:t>Em nosso país, o costume de se acender as velas não está ligado aos significados. Para nossa cultura, o que importa é a luz que o fogo traz. Em face das influências dos índios e negros, em nosso país são utilizadas velas coloridas.</w:t>
      </w:r>
    </w:p>
    <w:p w:rsidR="005D2BAB" w:rsidRDefault="005D2BAB" w:rsidP="00443E6A">
      <w:pPr>
        <w:spacing w:before="0"/>
        <w:jc w:val="both"/>
        <w:rPr>
          <w:rFonts w:asciiTheme="minorHAnsi" w:hAnsiTheme="minorHAnsi" w:cstheme="minorHAnsi"/>
          <w:color w:val="171717" w:themeColor="background2" w:themeShade="1A"/>
          <w:sz w:val="28"/>
          <w:szCs w:val="28"/>
          <w:lang w:eastAsia="ja-JP" w:bidi="ar-SA"/>
        </w:rPr>
      </w:pPr>
    </w:p>
    <w:p w:rsidR="00633505" w:rsidRPr="00443E6A" w:rsidRDefault="00633505" w:rsidP="00443E6A">
      <w:pPr>
        <w:spacing w:before="0"/>
        <w:jc w:val="both"/>
        <w:rPr>
          <w:rFonts w:asciiTheme="minorHAnsi" w:hAnsiTheme="minorHAnsi" w:cstheme="minorHAnsi"/>
          <w:color w:val="171717" w:themeColor="background2" w:themeShade="1A"/>
          <w:sz w:val="28"/>
          <w:szCs w:val="28"/>
          <w:lang w:eastAsia="ja-JP" w:bidi="ar-SA"/>
        </w:rPr>
      </w:pPr>
    </w:p>
    <w:sectPr w:rsidR="00633505" w:rsidRPr="00443E6A">
      <w:headerReference w:type="default" r:id="rId8"/>
      <w:headerReference w:type="first" r:id="rId9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2A15" w:rsidRDefault="00CF2A15">
      <w:pPr>
        <w:spacing w:before="0"/>
      </w:pPr>
      <w:r>
        <w:separator/>
      </w:r>
    </w:p>
  </w:endnote>
  <w:endnote w:type="continuationSeparator" w:id="0">
    <w:p w:rsidR="00CF2A15" w:rsidRDefault="00CF2A1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CJK SC Regular">
    <w:charset w:val="01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2A15" w:rsidRDefault="00CF2A15">
      <w:pPr>
        <w:spacing w:before="0"/>
      </w:pPr>
      <w:r>
        <w:separator/>
      </w:r>
    </w:p>
  </w:footnote>
  <w:footnote w:type="continuationSeparator" w:id="0">
    <w:p w:rsidR="00CF2A15" w:rsidRDefault="00CF2A1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C4D" w:rsidRDefault="00D06C4D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C4D" w:rsidRDefault="00D06C4D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D06C4D" w:rsidRDefault="00D06C4D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PRIMAVERA, 2020. LONDRINA, </w:t>
    </w:r>
    <w:r w:rsidR="00B9477B">
      <w:rPr>
        <w:rStyle w:val="RefernciaSutil"/>
        <w:rFonts w:cs="Calibri"/>
        <w:smallCaps w:val="0"/>
        <w:color w:val="auto"/>
        <w:u w:val="none"/>
      </w:rPr>
      <w:t>30</w:t>
    </w:r>
    <w:r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>
      <w:rPr>
        <w:rStyle w:val="RefernciaSutil"/>
        <w:rFonts w:cs="Calibri"/>
        <w:smallCaps w:val="0"/>
        <w:color w:val="auto"/>
        <w:u w:val="none"/>
      </w:rPr>
      <w:t>NOVEMBRO</w:t>
    </w:r>
    <w:proofErr w:type="gramEnd"/>
    <w:r>
      <w:rPr>
        <w:rStyle w:val="RefernciaSutil"/>
        <w:rFonts w:cs="Calibri"/>
        <w:smallCaps w:val="0"/>
        <w:color w:val="auto"/>
        <w:u w:val="none"/>
      </w:rPr>
      <w:t>.</w:t>
    </w:r>
  </w:p>
  <w:p w:rsidR="00D06C4D" w:rsidRDefault="00D06C4D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 5º ANO.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14222"/>
    <w:multiLevelType w:val="hybridMultilevel"/>
    <w:tmpl w:val="E47E4CB8"/>
    <w:lvl w:ilvl="0" w:tplc="3A56721A">
      <w:start w:val="1"/>
      <w:numFmt w:val="decimal"/>
      <w:lvlText w:val="%1."/>
      <w:lvlJc w:val="left"/>
      <w:pPr>
        <w:ind w:left="1065" w:hanging="360"/>
      </w:pPr>
      <w:rPr>
        <w:rFonts w:ascii="Calibri" w:hAnsi="Calibri" w:cs="Tahoma"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CEB3A8C"/>
    <w:multiLevelType w:val="hybridMultilevel"/>
    <w:tmpl w:val="96ACE5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14281"/>
    <w:multiLevelType w:val="hybridMultilevel"/>
    <w:tmpl w:val="7404308E"/>
    <w:lvl w:ilvl="0" w:tplc="D5DE1E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9E243F"/>
    <w:multiLevelType w:val="hybridMultilevel"/>
    <w:tmpl w:val="1326ECBE"/>
    <w:lvl w:ilvl="0" w:tplc="F05A5540">
      <w:numFmt w:val="bullet"/>
      <w:lvlText w:val=""/>
      <w:lvlJc w:val="left"/>
      <w:pPr>
        <w:ind w:left="420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2CB54912"/>
    <w:multiLevelType w:val="hybridMultilevel"/>
    <w:tmpl w:val="53042FC6"/>
    <w:lvl w:ilvl="0" w:tplc="CBEA6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D071C2"/>
    <w:multiLevelType w:val="hybridMultilevel"/>
    <w:tmpl w:val="A33841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10053C"/>
    <w:multiLevelType w:val="hybridMultilevel"/>
    <w:tmpl w:val="4AD0602A"/>
    <w:lvl w:ilvl="0" w:tplc="6D8040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46B37EFC"/>
    <w:multiLevelType w:val="hybridMultilevel"/>
    <w:tmpl w:val="BC4C5B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602ED2"/>
    <w:multiLevelType w:val="hybridMultilevel"/>
    <w:tmpl w:val="7DF24A00"/>
    <w:lvl w:ilvl="0" w:tplc="20C479D6"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0D1758"/>
    <w:multiLevelType w:val="hybridMultilevel"/>
    <w:tmpl w:val="6E343E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E31F0F"/>
    <w:multiLevelType w:val="hybridMultilevel"/>
    <w:tmpl w:val="B95ECE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9434CA"/>
    <w:multiLevelType w:val="multilevel"/>
    <w:tmpl w:val="B464D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8"/>
  </w:num>
  <w:num w:numId="5">
    <w:abstractNumId w:val="5"/>
  </w:num>
  <w:num w:numId="6">
    <w:abstractNumId w:val="9"/>
  </w:num>
  <w:num w:numId="7">
    <w:abstractNumId w:val="7"/>
  </w:num>
  <w:num w:numId="8">
    <w:abstractNumId w:val="4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12"/>
  </w:num>
  <w:num w:numId="12">
    <w:abstractNumId w:val="3"/>
  </w:num>
  <w:num w:numId="13">
    <w:abstractNumId w:val="1"/>
  </w:num>
  <w:num w:numId="14">
    <w:abstractNumId w:val="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037AC"/>
    <w:rsid w:val="0009664C"/>
    <w:rsid w:val="000A520F"/>
    <w:rsid w:val="000A59E3"/>
    <w:rsid w:val="000F6BFB"/>
    <w:rsid w:val="0011537A"/>
    <w:rsid w:val="00136BA2"/>
    <w:rsid w:val="00156590"/>
    <w:rsid w:val="001744B5"/>
    <w:rsid w:val="0017634A"/>
    <w:rsid w:val="00176ACC"/>
    <w:rsid w:val="00192917"/>
    <w:rsid w:val="001B0705"/>
    <w:rsid w:val="001B3573"/>
    <w:rsid w:val="001C085D"/>
    <w:rsid w:val="001E2BA0"/>
    <w:rsid w:val="001F1843"/>
    <w:rsid w:val="002A2748"/>
    <w:rsid w:val="002A65F6"/>
    <w:rsid w:val="002B07F9"/>
    <w:rsid w:val="002C6F64"/>
    <w:rsid w:val="00310CB6"/>
    <w:rsid w:val="00330EB2"/>
    <w:rsid w:val="0034213C"/>
    <w:rsid w:val="003639A9"/>
    <w:rsid w:val="003640B9"/>
    <w:rsid w:val="003A3218"/>
    <w:rsid w:val="003A5F16"/>
    <w:rsid w:val="003B46B5"/>
    <w:rsid w:val="003B49FE"/>
    <w:rsid w:val="003B76EC"/>
    <w:rsid w:val="003C42BA"/>
    <w:rsid w:val="003E1676"/>
    <w:rsid w:val="003E4DCA"/>
    <w:rsid w:val="003F31EE"/>
    <w:rsid w:val="003F6FAD"/>
    <w:rsid w:val="00400ECA"/>
    <w:rsid w:val="004249CB"/>
    <w:rsid w:val="00427DD9"/>
    <w:rsid w:val="00443E6A"/>
    <w:rsid w:val="00487E8F"/>
    <w:rsid w:val="004B2F52"/>
    <w:rsid w:val="00507D2B"/>
    <w:rsid w:val="00515ADC"/>
    <w:rsid w:val="00521C4B"/>
    <w:rsid w:val="0052684C"/>
    <w:rsid w:val="005507D6"/>
    <w:rsid w:val="00554ADB"/>
    <w:rsid w:val="00582500"/>
    <w:rsid w:val="00592182"/>
    <w:rsid w:val="005D2BAB"/>
    <w:rsid w:val="005D47C2"/>
    <w:rsid w:val="005E02A4"/>
    <w:rsid w:val="005E4E47"/>
    <w:rsid w:val="005F0C1B"/>
    <w:rsid w:val="005F1248"/>
    <w:rsid w:val="00624C26"/>
    <w:rsid w:val="00633505"/>
    <w:rsid w:val="00634F54"/>
    <w:rsid w:val="00651B51"/>
    <w:rsid w:val="00675CDD"/>
    <w:rsid w:val="0069238B"/>
    <w:rsid w:val="00694B9C"/>
    <w:rsid w:val="00695A0E"/>
    <w:rsid w:val="006D461E"/>
    <w:rsid w:val="006D7A03"/>
    <w:rsid w:val="007446ED"/>
    <w:rsid w:val="007A76CB"/>
    <w:rsid w:val="007E6DF8"/>
    <w:rsid w:val="007E7F7F"/>
    <w:rsid w:val="00822EF0"/>
    <w:rsid w:val="00854E88"/>
    <w:rsid w:val="00882593"/>
    <w:rsid w:val="008A3641"/>
    <w:rsid w:val="008A54DF"/>
    <w:rsid w:val="008B664B"/>
    <w:rsid w:val="008C656A"/>
    <w:rsid w:val="008C72F3"/>
    <w:rsid w:val="008D060F"/>
    <w:rsid w:val="008F0DED"/>
    <w:rsid w:val="0090003F"/>
    <w:rsid w:val="00903734"/>
    <w:rsid w:val="00904F11"/>
    <w:rsid w:val="009149C3"/>
    <w:rsid w:val="00920812"/>
    <w:rsid w:val="0092120C"/>
    <w:rsid w:val="0092469A"/>
    <w:rsid w:val="0092769C"/>
    <w:rsid w:val="00945128"/>
    <w:rsid w:val="009800F5"/>
    <w:rsid w:val="00993602"/>
    <w:rsid w:val="009E45A2"/>
    <w:rsid w:val="00A44344"/>
    <w:rsid w:val="00A64508"/>
    <w:rsid w:val="00A76666"/>
    <w:rsid w:val="00AD1ADF"/>
    <w:rsid w:val="00B17C7F"/>
    <w:rsid w:val="00B252A9"/>
    <w:rsid w:val="00B463F9"/>
    <w:rsid w:val="00B5360F"/>
    <w:rsid w:val="00B9477B"/>
    <w:rsid w:val="00BB0C40"/>
    <w:rsid w:val="00C14D34"/>
    <w:rsid w:val="00C21758"/>
    <w:rsid w:val="00C34AE7"/>
    <w:rsid w:val="00C475CF"/>
    <w:rsid w:val="00C6779C"/>
    <w:rsid w:val="00CA3FFE"/>
    <w:rsid w:val="00CA7730"/>
    <w:rsid w:val="00CB70CC"/>
    <w:rsid w:val="00CD58C1"/>
    <w:rsid w:val="00CE1D3D"/>
    <w:rsid w:val="00CF2A15"/>
    <w:rsid w:val="00D03C6F"/>
    <w:rsid w:val="00D058E3"/>
    <w:rsid w:val="00D06C4D"/>
    <w:rsid w:val="00D123D7"/>
    <w:rsid w:val="00D13922"/>
    <w:rsid w:val="00D213A0"/>
    <w:rsid w:val="00D67914"/>
    <w:rsid w:val="00D73472"/>
    <w:rsid w:val="00D753CB"/>
    <w:rsid w:val="00D75825"/>
    <w:rsid w:val="00DB22F6"/>
    <w:rsid w:val="00DC6230"/>
    <w:rsid w:val="00EA50D6"/>
    <w:rsid w:val="00ED5034"/>
    <w:rsid w:val="00EF35B9"/>
    <w:rsid w:val="00F00A34"/>
    <w:rsid w:val="00F54924"/>
    <w:rsid w:val="00F61E29"/>
    <w:rsid w:val="00F6724C"/>
    <w:rsid w:val="00F738E2"/>
    <w:rsid w:val="00F75CF9"/>
    <w:rsid w:val="00F77C3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CD58C1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3">
    <w:name w:val="heading 3"/>
    <w:basedOn w:val="Normal"/>
    <w:link w:val="Ttulo3Char"/>
    <w:uiPriority w:val="9"/>
    <w:qFormat/>
    <w:rsid w:val="00CD58C1"/>
    <w:pPr>
      <w:widowControl/>
      <w:suppressAutoHyphens w:val="0"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0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99"/>
    <w:qFormat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  <w:style w:type="table" w:styleId="Tabelacomgrade">
    <w:name w:val="Table Grid"/>
    <w:basedOn w:val="Tabelanormal"/>
    <w:uiPriority w:val="39"/>
    <w:rsid w:val="00507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8B664B"/>
    <w:rPr>
      <w:color w:val="808080"/>
    </w:rPr>
  </w:style>
  <w:style w:type="character" w:customStyle="1" w:styleId="Ttulo1Char">
    <w:name w:val="Título 1 Char"/>
    <w:basedOn w:val="Fontepargpadro"/>
    <w:link w:val="Ttulo1"/>
    <w:uiPriority w:val="9"/>
    <w:rsid w:val="00CD58C1"/>
    <w:rPr>
      <w:b/>
      <w:bCs/>
      <w:kern w:val="36"/>
      <w:sz w:val="48"/>
      <w:szCs w:val="48"/>
    </w:rPr>
  </w:style>
  <w:style w:type="character" w:customStyle="1" w:styleId="Ttulo3Char">
    <w:name w:val="Título 3 Char"/>
    <w:basedOn w:val="Fontepargpadro"/>
    <w:link w:val="Ttulo3"/>
    <w:uiPriority w:val="9"/>
    <w:rsid w:val="00CD58C1"/>
    <w:rPr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2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7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4827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289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6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36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7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65</TotalTime>
  <Pages>3</Pages>
  <Words>581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18</cp:revision>
  <cp:lastPrinted>2012-02-10T19:10:00Z</cp:lastPrinted>
  <dcterms:created xsi:type="dcterms:W3CDTF">2020-11-23T21:08:00Z</dcterms:created>
  <dcterms:modified xsi:type="dcterms:W3CDTF">2020-11-23T22:27:00Z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