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243" w:rsidRDefault="0026024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bookmarkStart w:id="0" w:name="_GoBack"/>
      <w:bookmarkEnd w:id="0"/>
    </w:p>
    <w:p w:rsidR="00260243" w:rsidRDefault="0008743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Ciências e Português</w:t>
      </w:r>
    </w:p>
    <w:p w:rsidR="00260243" w:rsidRDefault="0008743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COMO O CAMALEÃO MUDA DE COR?</w:t>
      </w:r>
    </w:p>
    <w:p w:rsidR="00260243" w:rsidRDefault="00087433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INICIAREMOS COM A LITERATURA: “BOM DIA TODAS AS CORES” RUTH ROCHA.</w:t>
      </w:r>
    </w:p>
    <w:p w:rsidR="00260243" w:rsidRDefault="00087433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http://portaldaescola.pmrb.ac.gov.br/files/EducacaoInfantil/16.1.pdf</w:t>
        </w:r>
      </w:hyperlink>
    </w:p>
    <w:p w:rsidR="00260243" w:rsidRDefault="00087433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2589848" cy="1925196"/>
            <wp:effectExtent l="0" t="0" r="0" b="0"/>
            <wp:docPr id="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4982" t="60321" r="57480" b="18743"/>
                    <a:stretch>
                      <a:fillRect/>
                    </a:stretch>
                  </pic:blipFill>
                  <pic:spPr>
                    <a:xfrm>
                      <a:off x="0" y="0"/>
                      <a:ext cx="2589848" cy="1925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60243" w:rsidRDefault="0008743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" w:name="_heading=h.v3byo3m5jrmp" w:colFirst="0" w:colLast="0"/>
      <w:bookmarkEnd w:id="1"/>
      <w:r>
        <w:rPr>
          <w:sz w:val="28"/>
          <w:szCs w:val="28"/>
          <w:highlight w:val="white"/>
        </w:rPr>
        <w:t>FAREMOS A INTERPRETAÇÃO ORAL E A ANÁLISE FONOLÓGICA.</w:t>
      </w:r>
    </w:p>
    <w:p w:rsidR="00260243" w:rsidRDefault="00087433">
      <w:pPr>
        <w:tabs>
          <w:tab w:val="left" w:pos="4065"/>
        </w:tabs>
        <w:jc w:val="center"/>
        <w:rPr>
          <w:b/>
          <w:sz w:val="28"/>
          <w:szCs w:val="28"/>
          <w:highlight w:val="white"/>
        </w:rPr>
      </w:pPr>
      <w:bookmarkStart w:id="2" w:name="_heading=h.lgum1zpe2ogl" w:colFirst="0" w:colLast="0"/>
      <w:bookmarkEnd w:id="2"/>
      <w:r>
        <w:rPr>
          <w:b/>
          <w:sz w:val="28"/>
          <w:szCs w:val="28"/>
          <w:highlight w:val="white"/>
        </w:rPr>
        <w:t>MUDANDO DE COR</w:t>
      </w:r>
    </w:p>
    <w:p w:rsidR="00260243" w:rsidRDefault="0008743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3" w:name="_heading=h.vmg4izpjx1eg" w:colFirst="0" w:colLast="0"/>
      <w:bookmarkEnd w:id="3"/>
      <w:r>
        <w:rPr>
          <w:sz w:val="28"/>
          <w:szCs w:val="28"/>
          <w:highlight w:val="white"/>
        </w:rPr>
        <w:t xml:space="preserve">    </w:t>
      </w:r>
      <w:proofErr w:type="gramStart"/>
      <w:r>
        <w:rPr>
          <w:sz w:val="28"/>
          <w:szCs w:val="28"/>
          <w:highlight w:val="white"/>
        </w:rPr>
        <w:t>AS CÉLULAS DA PELE DO CAMALEÃO CONTÉM</w:t>
      </w:r>
      <w:proofErr w:type="gramEnd"/>
      <w:r>
        <w:rPr>
          <w:sz w:val="28"/>
          <w:szCs w:val="28"/>
          <w:highlight w:val="white"/>
        </w:rPr>
        <w:t xml:space="preserve"> MINÚSCULOS GRÃOS DE PIGMENTOS COLORIDOS. ÀS VEZES, ELES SE MOVIMENTAM DENT</w:t>
      </w:r>
      <w:r>
        <w:rPr>
          <w:sz w:val="28"/>
          <w:szCs w:val="28"/>
          <w:highlight w:val="white"/>
        </w:rPr>
        <w:t>RO DAS CÉLULAS, OU ENCOLHEM. É POR ISSO QUE A PELE MUDA DE COR.</w:t>
      </w:r>
    </w:p>
    <w:p w:rsidR="00260243" w:rsidRDefault="0008743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4" w:name="_heading=h.z6jr34syvq6o" w:colFirst="0" w:colLast="0"/>
      <w:bookmarkEnd w:id="4"/>
      <w:r>
        <w:rPr>
          <w:sz w:val="28"/>
          <w:szCs w:val="28"/>
          <w:highlight w:val="white"/>
        </w:rPr>
        <w:t xml:space="preserve">         A PELE COLORIDA DO CAMALEÃO NORMALMENTE O MANTÉM OCULTO EM SEU AMBIENTE NATURAL.</w:t>
      </w:r>
    </w:p>
    <w:p w:rsidR="00260243" w:rsidRDefault="0008743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5" w:name="_heading=h.e1t85r2u6vcy" w:colFirst="0" w:colLast="0"/>
      <w:bookmarkEnd w:id="5"/>
      <w:r>
        <w:rPr>
          <w:sz w:val="28"/>
          <w:szCs w:val="28"/>
          <w:highlight w:val="white"/>
        </w:rPr>
        <w:t>DESENHE COMO O CAMALEÃO MUDA DE COR.</w:t>
      </w:r>
    </w:p>
    <w:tbl>
      <w:tblPr>
        <w:tblStyle w:val="ab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260243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260243" w:rsidRDefault="0026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</w:tbl>
    <w:p w:rsidR="00260243" w:rsidRDefault="0026024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6" w:name="_heading=h.3ukmp2vm1wac" w:colFirst="0" w:colLast="0"/>
      <w:bookmarkEnd w:id="6"/>
    </w:p>
    <w:p w:rsidR="00260243" w:rsidRDefault="0026024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7" w:name="_heading=h.rvwq6urvsun8" w:colFirst="0" w:colLast="0"/>
      <w:bookmarkEnd w:id="7"/>
    </w:p>
    <w:p w:rsidR="00260243" w:rsidRDefault="0026024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8" w:name="_heading=h.skr63viln6ub" w:colFirst="0" w:colLast="0"/>
      <w:bookmarkEnd w:id="8"/>
    </w:p>
    <w:sectPr w:rsidR="002602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433" w:rsidRDefault="00087433">
      <w:pPr>
        <w:spacing w:before="0"/>
      </w:pPr>
      <w:r>
        <w:separator/>
      </w:r>
    </w:p>
  </w:endnote>
  <w:endnote w:type="continuationSeparator" w:id="0">
    <w:p w:rsidR="00087433" w:rsidRDefault="000874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243" w:rsidRDefault="002602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243" w:rsidRDefault="002602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243" w:rsidRDefault="002602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433" w:rsidRDefault="00087433">
      <w:pPr>
        <w:spacing w:before="0"/>
      </w:pPr>
      <w:r>
        <w:separator/>
      </w:r>
    </w:p>
  </w:footnote>
  <w:footnote w:type="continuationSeparator" w:id="0">
    <w:p w:rsidR="00087433" w:rsidRDefault="0008743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243" w:rsidRDefault="002602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243" w:rsidRDefault="00087433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243" w:rsidRDefault="00087433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-734052</wp:posOffset>
          </wp:positionH>
          <wp:positionV relativeFrom="paragraph">
            <wp:posOffset>-312412</wp:posOffset>
          </wp:positionV>
          <wp:extent cx="1765935" cy="687070"/>
          <wp:effectExtent l="0" t="0" r="0" b="0"/>
          <wp:wrapSquare wrapText="bothSides" distT="0" distB="0" distL="0" distR="0"/>
          <wp:docPr id="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4090034</wp:posOffset>
          </wp:positionH>
          <wp:positionV relativeFrom="paragraph">
            <wp:posOffset>-313047</wp:posOffset>
          </wp:positionV>
          <wp:extent cx="2748915" cy="677545"/>
          <wp:effectExtent l="0" t="0" r="0" b="0"/>
          <wp:wrapSquare wrapText="bothSides" distT="0" distB="0" distL="0" distR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60243" w:rsidRDefault="00087433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DE                </w:t>
    </w:r>
    <w:r>
      <w:t xml:space="preserve"> </w:t>
    </w:r>
    <w:r>
      <w:rPr>
        <w:color w:val="000000"/>
      </w:rPr>
      <w:t xml:space="preserve">                                  </w:t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-723892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60243" w:rsidRDefault="00087433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</w:r>
    <w:r>
      <w:rPr>
        <w:color w:val="000000"/>
      </w:rPr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60243"/>
    <w:rsid w:val="00087433"/>
    <w:rsid w:val="00260243"/>
    <w:rsid w:val="0070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6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6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daescola.pmrb.ac.gov.br/files/EducacaoInfantil/16.1.pdf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F1ztDGYk8LtsklJmzlQU7caO3w==">AMUW2mXfsJT7WZkXDYMSq+yYiSgm5Ej7SeK/q+wDDYfh5VowcM8XzDIbFioQNYK6OOxVMe7hA+C2jYHrtzmoWhKC8TDvUaP+32gE9NzJJW8+47yjQxB9VnWv+BEu3g8ovAXpjOA0/rx+U0kh0qMLTbK+wd5fnI9W2TbVS7jD7fqOg2QUrYV2j9i8hve7T2JAbizGihxGoWju0QoThWOUCrVTdnwEF+wFJ5iT+CXlpVuG7KlOx0bEDjLre0a208rZi8HwfJ0PxiuexHhL2mv3FT0KIMi99yJu2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alunos</cp:lastModifiedBy>
  <cp:revision>3</cp:revision>
  <cp:lastPrinted>2020-12-08T17:45:00Z</cp:lastPrinted>
  <dcterms:created xsi:type="dcterms:W3CDTF">2020-10-30T23:43:00Z</dcterms:created>
  <dcterms:modified xsi:type="dcterms:W3CDTF">2020-12-08T17:45:00Z</dcterms:modified>
</cp:coreProperties>
</file>