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CC" w:rsidRDefault="005E06CC" w:rsidP="005E06CC">
      <w:pPr>
        <w:spacing w:line="276" w:lineRule="auto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OS CONHECIMENTOS INDÍGENAS</w:t>
      </w: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Pr="005E06CC" w:rsidRDefault="005E06CC" w:rsidP="005E06CC">
      <w:pPr>
        <w:spacing w:line="276" w:lineRule="auto"/>
        <w:jc w:val="both"/>
        <w:rPr>
          <w:rFonts w:cs="Calibri"/>
          <w:b/>
          <w:bCs/>
          <w:color w:val="FF0000"/>
          <w:sz w:val="26"/>
          <w:szCs w:val="26"/>
        </w:rPr>
      </w:pPr>
      <w:r w:rsidRPr="005E06CC">
        <w:rPr>
          <w:rFonts w:cs="Calibri"/>
          <w:b/>
          <w:bCs/>
          <w:color w:val="FF0000"/>
          <w:sz w:val="26"/>
          <w:szCs w:val="26"/>
        </w:rPr>
        <w:t>OBS.: Esta atividade já foi iniciada em sala. Digite suas respostas no documento digital e finalize a atividade do panfleto.</w:t>
      </w:r>
    </w:p>
    <w:p w:rsidR="005E06CC" w:rsidRP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P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5E06CC">
        <w:rPr>
          <w:rFonts w:cs="Calibri"/>
          <w:b/>
          <w:bCs/>
          <w:sz w:val="26"/>
          <w:szCs w:val="26"/>
        </w:rPr>
        <w:t xml:space="preserve">Leia o texto e a notícia a seguir, </w:t>
      </w:r>
      <w:r w:rsidRPr="005E06CC">
        <w:rPr>
          <w:rFonts w:cs="Calibri"/>
          <w:b/>
          <w:bCs/>
          <w:sz w:val="26"/>
          <w:szCs w:val="26"/>
          <w:u w:val="single"/>
        </w:rPr>
        <w:t>grifando</w:t>
      </w:r>
      <w:r w:rsidRPr="005E06CC">
        <w:rPr>
          <w:rFonts w:cs="Calibri"/>
          <w:b/>
          <w:bCs/>
          <w:sz w:val="26"/>
          <w:szCs w:val="26"/>
        </w:rPr>
        <w:t xml:space="preserve"> as palavras que você não entender:</w:t>
      </w:r>
    </w:p>
    <w:p w:rsidR="005E06CC" w:rsidRP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Pr="005E06CC" w:rsidRDefault="005E06CC" w:rsidP="005E06CC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5E06CC">
        <w:rPr>
          <w:rFonts w:cs="Calibri"/>
          <w:sz w:val="26"/>
          <w:szCs w:val="26"/>
        </w:rPr>
        <w:t xml:space="preserve">Historiadores afirmam que antes da chegada dos europeus à América havia aproximadamente 100 milhões de índios no continente. Só em território brasileiro, esse número chegava 5 milhões de nativos, aproximadamente. Estes índios brasileiros estavam divididos em tribos, de acordo com o tronco linguístico ao qual pertenciam: </w:t>
      </w:r>
      <w:proofErr w:type="spellStart"/>
      <w:r w:rsidRPr="005E06CC">
        <w:rPr>
          <w:rFonts w:cs="Calibri"/>
          <w:sz w:val="26"/>
          <w:szCs w:val="26"/>
        </w:rPr>
        <w:t>tupi-guaranis</w:t>
      </w:r>
      <w:proofErr w:type="spellEnd"/>
      <w:r w:rsidRPr="005E06CC">
        <w:rPr>
          <w:rFonts w:cs="Calibri"/>
          <w:sz w:val="26"/>
          <w:szCs w:val="26"/>
        </w:rPr>
        <w:t xml:space="preserve"> (região do litoral), </w:t>
      </w:r>
      <w:proofErr w:type="spellStart"/>
      <w:r w:rsidRPr="005E06CC">
        <w:rPr>
          <w:rFonts w:cs="Calibri"/>
          <w:sz w:val="26"/>
          <w:szCs w:val="26"/>
        </w:rPr>
        <w:t>macro-jê</w:t>
      </w:r>
      <w:proofErr w:type="spellEnd"/>
      <w:r w:rsidRPr="005E06CC">
        <w:rPr>
          <w:rFonts w:cs="Calibri"/>
          <w:sz w:val="26"/>
          <w:szCs w:val="26"/>
        </w:rPr>
        <w:t xml:space="preserve"> ou tapuias (região do Planalto Central), aruaques ou </w:t>
      </w:r>
      <w:proofErr w:type="spellStart"/>
      <w:r w:rsidRPr="005E06CC">
        <w:rPr>
          <w:rFonts w:cs="Calibri"/>
          <w:sz w:val="26"/>
          <w:szCs w:val="26"/>
        </w:rPr>
        <w:t>aruak</w:t>
      </w:r>
      <w:proofErr w:type="spellEnd"/>
      <w:r w:rsidRPr="005E06CC">
        <w:rPr>
          <w:rFonts w:cs="Calibri"/>
          <w:sz w:val="26"/>
          <w:szCs w:val="26"/>
        </w:rPr>
        <w:t xml:space="preserve"> (Amazônia) e caraíbas ou </w:t>
      </w:r>
      <w:proofErr w:type="spellStart"/>
      <w:r w:rsidRPr="005E06CC">
        <w:rPr>
          <w:rFonts w:cs="Calibri"/>
          <w:sz w:val="26"/>
          <w:szCs w:val="26"/>
        </w:rPr>
        <w:t>karib</w:t>
      </w:r>
      <w:proofErr w:type="spellEnd"/>
      <w:r w:rsidRPr="005E06CC">
        <w:rPr>
          <w:rFonts w:cs="Calibri"/>
          <w:sz w:val="26"/>
          <w:szCs w:val="26"/>
        </w:rPr>
        <w:t xml:space="preserve"> (Amazônia).</w:t>
      </w:r>
    </w:p>
    <w:p w:rsidR="005E06CC" w:rsidRPr="005E06CC" w:rsidRDefault="005E06CC" w:rsidP="005E06CC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5E06CC">
        <w:rPr>
          <w:rFonts w:cs="Calibri"/>
          <w:sz w:val="26"/>
          <w:szCs w:val="26"/>
        </w:rPr>
        <w:t>Atualmente, calcula-se que apenas 800 mil índios ocupam o território brasileiro, principalmente em reservas indígenas demarcadas e protegidas pelo governo. São cerca de 305 etnias indígenas e 274 línguas. Porém, muitas delas não vivem mais como antes da chegada dos portugueses. O contato com o homem branco fez com que muitas tribos perdessem sua identidade cultural.</w:t>
      </w:r>
    </w:p>
    <w:p w:rsidR="005E06CC" w:rsidRPr="00F226D7" w:rsidRDefault="005E06CC" w:rsidP="005E06CC">
      <w:pPr>
        <w:spacing w:line="276" w:lineRule="auto"/>
        <w:ind w:firstLine="709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Fonte: </w:t>
      </w:r>
      <w:r w:rsidRPr="00F226D7">
        <w:rPr>
          <w:rFonts w:cs="Calibri"/>
          <w:sz w:val="20"/>
          <w:szCs w:val="20"/>
        </w:rPr>
        <w:t>https://www.sohistoria.com.br/ef2/indios/</w:t>
      </w: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</w:rPr>
      </w:pPr>
    </w:p>
    <w:p w:rsidR="005E06CC" w:rsidRPr="005E06CC" w:rsidRDefault="005E06CC" w:rsidP="005E06CC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 w:rsidRPr="005E06CC">
        <w:rPr>
          <w:rFonts w:cs="Calibri"/>
          <w:b/>
          <w:bCs/>
          <w:sz w:val="26"/>
          <w:szCs w:val="26"/>
        </w:rPr>
        <w:t>Medicina indígena foi mais eficaz que remédios convencionais, diz pesquisa</w:t>
      </w:r>
    </w:p>
    <w:p w:rsidR="005E06CC" w:rsidRPr="005E06CC" w:rsidRDefault="005E06CC" w:rsidP="005E06CC">
      <w:pPr>
        <w:spacing w:line="276" w:lineRule="auto"/>
        <w:jc w:val="center"/>
        <w:rPr>
          <w:rFonts w:cs="Calibri"/>
          <w:i/>
          <w:iCs/>
          <w:sz w:val="26"/>
          <w:szCs w:val="26"/>
        </w:rPr>
      </w:pPr>
      <w:r w:rsidRPr="005E06CC">
        <w:rPr>
          <w:rFonts w:cs="Calibri"/>
          <w:i/>
          <w:iCs/>
          <w:sz w:val="26"/>
          <w:szCs w:val="26"/>
        </w:rPr>
        <w:t>Ao ouvir índios de tribos do Amazonas, 64,5% dos entrevistados confirmam a eficácia do método indígena em comparação com os remédios convencionais</w:t>
      </w:r>
    </w:p>
    <w:p w:rsidR="005E06CC" w:rsidRPr="00B13D49" w:rsidRDefault="005E06CC" w:rsidP="005E06CC">
      <w:pPr>
        <w:spacing w:line="276" w:lineRule="auto"/>
        <w:jc w:val="right"/>
        <w:rPr>
          <w:rFonts w:cs="Calibri"/>
          <w:sz w:val="20"/>
          <w:szCs w:val="20"/>
        </w:rPr>
      </w:pPr>
      <w:r w:rsidRPr="00B13D49">
        <w:rPr>
          <w:rFonts w:cs="Calibri"/>
          <w:sz w:val="20"/>
          <w:szCs w:val="20"/>
        </w:rPr>
        <w:t>Por iG São Paulo * | 06/08/2018 19:59 - Atualizada às 07/08/2018 13:14</w:t>
      </w:r>
    </w:p>
    <w:p w:rsidR="005E06CC" w:rsidRDefault="005E06CC" w:rsidP="005E06CC">
      <w:pPr>
        <w:spacing w:line="276" w:lineRule="auto"/>
        <w:jc w:val="both"/>
        <w:rPr>
          <w:noProof/>
        </w:rPr>
      </w:pPr>
    </w:p>
    <w:p w:rsidR="005E06CC" w:rsidRPr="005E06CC" w:rsidRDefault="005E06CC" w:rsidP="005E06CC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5E06CC">
        <w:rPr>
          <w:rFonts w:cs="Calibri"/>
          <w:sz w:val="26"/>
          <w:szCs w:val="26"/>
        </w:rPr>
        <w:t>Remédios convencionais não foram tão eficazes quando a medicina tradicional indígena para tratar dores entre os membros das tribos do Vale do Javari, no oeste do Amazonas. A afirmação faz parte da conclusão da pesquisa feita pela mestra em enfermagem Elaine Barbosa de Moraes, com apoio da Fundação de Apoio à Pesquisa do estado de São Paulo (Fapesp).</w:t>
      </w:r>
    </w:p>
    <w:p w:rsidR="005E06CC" w:rsidRPr="005E06CC" w:rsidRDefault="005E06CC" w:rsidP="005E06CC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5E06CC">
        <w:rPr>
          <w:rFonts w:cs="Calibri"/>
          <w:sz w:val="26"/>
          <w:szCs w:val="26"/>
        </w:rPr>
        <w:t xml:space="preserve">Moraes ouviu 45 índios das etnias </w:t>
      </w:r>
      <w:proofErr w:type="spellStart"/>
      <w:r w:rsidRPr="005E06CC">
        <w:rPr>
          <w:rFonts w:cs="Calibri"/>
          <w:sz w:val="26"/>
          <w:szCs w:val="26"/>
        </w:rPr>
        <w:t>marubo</w:t>
      </w:r>
      <w:proofErr w:type="spellEnd"/>
      <w:r w:rsidRPr="005E06CC">
        <w:rPr>
          <w:rFonts w:cs="Calibri"/>
          <w:sz w:val="26"/>
          <w:szCs w:val="26"/>
        </w:rPr>
        <w:t xml:space="preserve">, </w:t>
      </w:r>
      <w:proofErr w:type="spellStart"/>
      <w:r w:rsidRPr="005E06CC">
        <w:rPr>
          <w:rFonts w:cs="Calibri"/>
          <w:sz w:val="26"/>
          <w:szCs w:val="26"/>
        </w:rPr>
        <w:t>canamari</w:t>
      </w:r>
      <w:proofErr w:type="spellEnd"/>
      <w:r w:rsidRPr="005E06CC">
        <w:rPr>
          <w:rFonts w:cs="Calibri"/>
          <w:sz w:val="26"/>
          <w:szCs w:val="26"/>
        </w:rPr>
        <w:t xml:space="preserve"> e </w:t>
      </w:r>
      <w:proofErr w:type="spellStart"/>
      <w:r w:rsidRPr="005E06CC">
        <w:rPr>
          <w:rFonts w:cs="Calibri"/>
          <w:sz w:val="26"/>
          <w:szCs w:val="26"/>
        </w:rPr>
        <w:t>matis</w:t>
      </w:r>
      <w:proofErr w:type="spellEnd"/>
      <w:r w:rsidRPr="005E06CC">
        <w:rPr>
          <w:rFonts w:cs="Calibri"/>
          <w:sz w:val="26"/>
          <w:szCs w:val="26"/>
        </w:rPr>
        <w:t>, dos quais 80% recorreram à medicina tradicional indígena para o tratamento da dor e 64,5% confirmaram a eficácia desse método. Entre os 87,7% que usaram a medicina convencional, tomando o chamado “remédio de branco”, 22,2% disseram que o tratamento foi eficaz. “Fica bem evidente que, mesmo utilizando mais a medicina convencional, o alívio da dor vem mais com o uso do remédio da medicina tradicional indígena”, concluiu a pesquisadora.</w:t>
      </w:r>
    </w:p>
    <w:p w:rsidR="005E06CC" w:rsidRPr="005E06CC" w:rsidRDefault="005E06CC" w:rsidP="005E06CC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5E06CC">
        <w:rPr>
          <w:rFonts w:cs="Calibri"/>
          <w:sz w:val="26"/>
          <w:szCs w:val="26"/>
        </w:rPr>
        <w:lastRenderedPageBreak/>
        <w:t>Os tratamentos indígenas mais usados são os chamados “remédios do mato”, feitos com plantas e que são responsáveis pelo alívio da dor de 40% dos entrevistados. Existem ainda outras formas de tratar a dor,</w:t>
      </w:r>
      <w:r w:rsidRPr="005E06CC">
        <w:rPr>
          <w:sz w:val="26"/>
          <w:szCs w:val="26"/>
        </w:rPr>
        <w:t xml:space="preserve"> </w:t>
      </w:r>
      <w:r w:rsidRPr="005E06CC">
        <w:rPr>
          <w:rFonts w:cs="Calibri"/>
          <w:sz w:val="26"/>
          <w:szCs w:val="26"/>
        </w:rPr>
        <w:t>como, por exemplo, o uso de gordura animal, de enzimas, de banhos e de rituais de cura, conhecidos como pajelança.</w:t>
      </w:r>
    </w:p>
    <w:p w:rsidR="005E06CC" w:rsidRPr="005E06CC" w:rsidRDefault="005E06CC" w:rsidP="005E06CC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5E06C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ABF0162" wp14:editId="5CA4C6AB">
            <wp:simplePos x="0" y="0"/>
            <wp:positionH relativeFrom="column">
              <wp:posOffset>3622040</wp:posOffset>
            </wp:positionH>
            <wp:positionV relativeFrom="paragraph">
              <wp:posOffset>52070</wp:posOffset>
            </wp:positionV>
            <wp:extent cx="2411730" cy="2595880"/>
            <wp:effectExtent l="0" t="0" r="762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1" r="5255"/>
                    <a:stretch/>
                  </pic:blipFill>
                  <pic:spPr bwMode="auto">
                    <a:xfrm>
                      <a:off x="0" y="0"/>
                      <a:ext cx="241173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06CC">
        <w:rPr>
          <w:rFonts w:cs="Calibri"/>
          <w:sz w:val="26"/>
          <w:szCs w:val="26"/>
        </w:rPr>
        <w:t xml:space="preserve">Para Moraes, uma das causas da eficácia do tratamento indígena é o conhecimento deles sobre o uso de tudo que a floresta oferece. “Esse tipo de medicina é um conhecimento que tem muito a acrescentar para a saúde da nossa população e poderia, tranquilamente, ser incluída entre as terapias complementares de saúde, assim como já foram incluídas outras terapias.” A pesquisadora destaca que o Brasil ainda carece de um bom estudo de todos esses tratamentos e de um mapeamento maior dos tratamentos da medicina indígena. </w:t>
      </w:r>
    </w:p>
    <w:p w:rsidR="005E06CC" w:rsidRPr="005E06CC" w:rsidRDefault="005E06CC" w:rsidP="005E06CC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5E06CC">
        <w:rPr>
          <w:rFonts w:cs="Calibri"/>
          <w:sz w:val="26"/>
          <w:szCs w:val="26"/>
        </w:rPr>
        <w:t>[...]</w:t>
      </w:r>
    </w:p>
    <w:p w:rsidR="005E06CC" w:rsidRPr="005E06CC" w:rsidRDefault="005E06CC" w:rsidP="005E06CC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5E06CC">
        <w:rPr>
          <w:rFonts w:cs="Calibri"/>
          <w:sz w:val="26"/>
          <w:szCs w:val="26"/>
        </w:rPr>
        <w:t>Questionado sobre os resultados da pesquisa, o Ministério da Saúde destaca que são vários os fatores que permeiam as questões relacionadas à eficácia de “remédios de branco” e das práticas da medicina tradicional indígena. Um dos fatores é o acesso e conhecimento construído em torno desses saberes. “A orientação é para que os profissionais de saúde atuem em diálogo permanente com os saberes indígenas.”</w:t>
      </w:r>
    </w:p>
    <w:p w:rsidR="005E06CC" w:rsidRPr="005E06CC" w:rsidRDefault="005E06CC" w:rsidP="005E06CC">
      <w:pPr>
        <w:spacing w:line="276" w:lineRule="auto"/>
        <w:ind w:firstLine="709"/>
        <w:jc w:val="both"/>
        <w:rPr>
          <w:rFonts w:cs="Calibri"/>
          <w:sz w:val="26"/>
          <w:szCs w:val="26"/>
        </w:rPr>
      </w:pPr>
      <w:r w:rsidRPr="005E06CC">
        <w:rPr>
          <w:rFonts w:cs="Calibri"/>
          <w:sz w:val="26"/>
          <w:szCs w:val="26"/>
        </w:rPr>
        <w:t>Segundo o ministério, a Política Nacional de Atenção à Saúde dos Povos Indígenas reconhece a eficácia da medicina tradicional indígena e estabelece sua articulação com o sistema oficial de saúde. “O Ministério da Saúde também empreende ações de educação permanente em saúde, com foco nas especificidades da saúde indígena”. Atualmente, são oferecidos três cursos, e dois contam com participação de trabalhadores do Distrito Sanitário Especial Indígena do Vale do Javari”, informou a pasta.</w:t>
      </w:r>
    </w:p>
    <w:p w:rsidR="005E06CC" w:rsidRDefault="005E06CC" w:rsidP="005E06CC">
      <w:pPr>
        <w:spacing w:line="276" w:lineRule="auto"/>
        <w:ind w:firstLine="709"/>
        <w:jc w:val="right"/>
        <w:rPr>
          <w:rFonts w:cs="Calibri"/>
          <w:sz w:val="20"/>
          <w:szCs w:val="20"/>
        </w:rPr>
      </w:pPr>
      <w:r w:rsidRPr="00B13D49">
        <w:rPr>
          <w:rFonts w:cs="Calibri"/>
          <w:sz w:val="20"/>
          <w:szCs w:val="20"/>
        </w:rPr>
        <w:t>Fonte: https://saude.ig.com.br/minhasaude/2018-08-06/medicina-tradicional-indigena.html</w:t>
      </w:r>
    </w:p>
    <w:p w:rsidR="005E06CC" w:rsidRDefault="005E06CC" w:rsidP="005E06CC">
      <w:pPr>
        <w:spacing w:line="276" w:lineRule="auto"/>
        <w:ind w:firstLine="709"/>
        <w:jc w:val="right"/>
        <w:rPr>
          <w:rFonts w:cs="Calibri"/>
          <w:sz w:val="20"/>
          <w:szCs w:val="20"/>
        </w:rPr>
      </w:pPr>
    </w:p>
    <w:p w:rsidR="005E06CC" w:rsidRP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5E06CC">
        <w:rPr>
          <w:rFonts w:cs="Calibri"/>
          <w:b/>
          <w:bCs/>
          <w:sz w:val="26"/>
          <w:szCs w:val="26"/>
        </w:rPr>
        <w:t>Apesar de os indígenas brasileiros não terem constituído impérios grandes e complexos como os maias, incas e astecas, seu conhecimento sobre a natureza também era profundo, sendo de grande importância para sua cultura.</w:t>
      </w:r>
    </w:p>
    <w:p w:rsidR="005E06CC" w:rsidRP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P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5E06CC">
        <w:rPr>
          <w:rFonts w:cs="Calibri"/>
          <w:b/>
          <w:bCs/>
          <w:sz w:val="26"/>
          <w:szCs w:val="26"/>
        </w:rPr>
        <w:lastRenderedPageBreak/>
        <w:t>ATIVIDADE INDIVIDUAL</w:t>
      </w: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5E06CC">
        <w:rPr>
          <w:rFonts w:cs="Calibri"/>
          <w:b/>
          <w:bCs/>
          <w:sz w:val="26"/>
          <w:szCs w:val="26"/>
        </w:rPr>
        <w:t xml:space="preserve"> 1) Com base nas atividades anteriores, faça uma lista comparando os conhecimentos dos povos nativos da América aos seus semelhantes de origem europeia. Ressalte as semelhanças e diferenças entre cada um.</w:t>
      </w: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E06CC" w:rsidTr="005E06CC">
        <w:tc>
          <w:tcPr>
            <w:tcW w:w="4814" w:type="dxa"/>
          </w:tcPr>
          <w:p w:rsidR="005E06CC" w:rsidRDefault="005E06CC" w:rsidP="005E06CC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N</w:t>
            </w:r>
            <w:r>
              <w:rPr>
                <w:b/>
                <w:bCs/>
                <w:sz w:val="26"/>
                <w:szCs w:val="26"/>
              </w:rPr>
              <w:t>ativos da América</w:t>
            </w:r>
          </w:p>
        </w:tc>
        <w:tc>
          <w:tcPr>
            <w:tcW w:w="4814" w:type="dxa"/>
          </w:tcPr>
          <w:p w:rsidR="005E06CC" w:rsidRDefault="005E06CC" w:rsidP="005E06CC">
            <w:pPr>
              <w:spacing w:line="276" w:lineRule="auto"/>
              <w:jc w:val="center"/>
              <w:rPr>
                <w:rFonts w:cs="Calibri"/>
                <w:b/>
                <w:bCs/>
                <w:sz w:val="26"/>
                <w:szCs w:val="26"/>
              </w:rPr>
            </w:pPr>
            <w:r>
              <w:rPr>
                <w:rFonts w:cs="Calibri"/>
                <w:b/>
                <w:bCs/>
                <w:sz w:val="26"/>
                <w:szCs w:val="26"/>
              </w:rPr>
              <w:t>E</w:t>
            </w:r>
            <w:r>
              <w:rPr>
                <w:b/>
                <w:bCs/>
                <w:sz w:val="26"/>
                <w:szCs w:val="26"/>
              </w:rPr>
              <w:t>uropeus</w:t>
            </w:r>
          </w:p>
        </w:tc>
      </w:tr>
      <w:tr w:rsidR="005E06CC" w:rsidTr="005E06CC">
        <w:trPr>
          <w:trHeight w:val="5544"/>
        </w:trPr>
        <w:tc>
          <w:tcPr>
            <w:tcW w:w="4814" w:type="dxa"/>
          </w:tcPr>
          <w:p w:rsidR="005E06CC" w:rsidRDefault="005E06CC" w:rsidP="005E06CC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  <w:tc>
          <w:tcPr>
            <w:tcW w:w="4814" w:type="dxa"/>
          </w:tcPr>
          <w:p w:rsidR="005E06CC" w:rsidRDefault="005E06CC" w:rsidP="005E06CC">
            <w:pPr>
              <w:spacing w:line="276" w:lineRule="auto"/>
              <w:jc w:val="both"/>
              <w:rPr>
                <w:rFonts w:cs="Calibri"/>
                <w:b/>
                <w:bCs/>
                <w:sz w:val="26"/>
                <w:szCs w:val="26"/>
              </w:rPr>
            </w:pPr>
          </w:p>
        </w:tc>
      </w:tr>
    </w:tbl>
    <w:p w:rsidR="005E06CC" w:rsidRP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</w:rPr>
      </w:pPr>
      <w:r w:rsidRPr="005E06CC">
        <w:rPr>
          <w:rFonts w:cs="Calibri"/>
          <w:b/>
          <w:bCs/>
          <w:sz w:val="26"/>
          <w:szCs w:val="26"/>
        </w:rPr>
        <w:t xml:space="preserve">2) Imagine que você é responsável por divulgar uma escola, colégio ou universidade que oferece cursos somente baseados nos conhecimentos dos povos nativos da América. Faça um </w:t>
      </w:r>
      <w:r>
        <w:rPr>
          <w:rFonts w:cs="Calibri"/>
          <w:b/>
          <w:bCs/>
          <w:sz w:val="26"/>
          <w:szCs w:val="26"/>
        </w:rPr>
        <w:t>panfleto</w:t>
      </w:r>
      <w:r w:rsidRPr="005E06CC">
        <w:rPr>
          <w:rFonts w:cs="Calibri"/>
          <w:b/>
          <w:bCs/>
          <w:sz w:val="26"/>
          <w:szCs w:val="26"/>
        </w:rPr>
        <w:t xml:space="preserve"> de divulgação desses cursos, contendo o nome do curso, qual povo contribuiu para organizá-lo e quais conhecimentos ele permite que você adquira.</w:t>
      </w: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  <w:u w:val="single"/>
        </w:rPr>
      </w:pPr>
      <w:r w:rsidRPr="005E06CC">
        <w:rPr>
          <w:rFonts w:cs="Calibri"/>
          <w:b/>
          <w:bCs/>
          <w:sz w:val="26"/>
          <w:szCs w:val="26"/>
          <w:u w:val="single"/>
        </w:rPr>
        <w:t>Utilize imagens e fontes de diferentes formatos e tamanhos!</w:t>
      </w:r>
    </w:p>
    <w:p w:rsid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  <w:u w:val="single"/>
        </w:rPr>
      </w:pPr>
      <w:r>
        <w:rPr>
          <w:rFonts w:cs="Calibri"/>
          <w:b/>
          <w:bCs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-26407</wp:posOffset>
                </wp:positionH>
                <wp:positionV relativeFrom="paragraph">
                  <wp:posOffset>256803</wp:posOffset>
                </wp:positionV>
                <wp:extent cx="6164317" cy="4918841"/>
                <wp:effectExtent l="0" t="0" r="27305" b="1524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317" cy="4918841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44439" id="Retângulo 2" o:spid="_x0000_s1026" style="position:absolute;margin-left:-2.1pt;margin-top:20.2pt;width:485.4pt;height:387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" fillcolor="white [3201]" strokecolor="black [3213]" strokeweight="1.5pt"/>
            </w:pict>
          </mc:Fallback>
        </mc:AlternateContent>
      </w:r>
    </w:p>
    <w:p w:rsidR="005E06CC" w:rsidRPr="005E06CC" w:rsidRDefault="005E06CC" w:rsidP="005E06CC">
      <w:pPr>
        <w:spacing w:line="276" w:lineRule="auto"/>
        <w:jc w:val="both"/>
        <w:rPr>
          <w:rFonts w:cs="Calibri"/>
          <w:b/>
          <w:bCs/>
          <w:sz w:val="26"/>
          <w:szCs w:val="26"/>
          <w:u w:val="single"/>
        </w:rPr>
      </w:pPr>
      <w:bookmarkStart w:id="0" w:name="_GoBack"/>
      <w:bookmarkEnd w:id="0"/>
    </w:p>
    <w:sectPr w:rsidR="005E06CC" w:rsidRPr="005E06CC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A59" w:rsidRDefault="00EE0A59">
      <w:r>
        <w:separator/>
      </w:r>
    </w:p>
  </w:endnote>
  <w:endnote w:type="continuationSeparator" w:id="0">
    <w:p w:rsidR="00EE0A59" w:rsidRDefault="00EE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A59" w:rsidRDefault="00EE0A59">
      <w:r>
        <w:separator/>
      </w:r>
    </w:p>
  </w:footnote>
  <w:footnote w:type="continuationSeparator" w:id="0">
    <w:p w:rsidR="00EE0A59" w:rsidRDefault="00EE0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905" w:rsidRDefault="00EE0A59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84905" w:rsidRDefault="005E06C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E0A59">
      <w:rPr>
        <w:rStyle w:val="RefernciaSutil"/>
        <w:rFonts w:cs="Calibri"/>
        <w:smallCaps w:val="0"/>
        <w:color w:val="auto"/>
        <w:u w:val="none"/>
      </w:rPr>
      <w:t>, 20</w:t>
    </w:r>
    <w:r w:rsidR="00EE0A59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EE0A59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20</w:t>
    </w:r>
    <w:r w:rsidR="00EE0A5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março.</w:t>
    </w:r>
  </w:p>
  <w:p w:rsidR="00E84905" w:rsidRDefault="00EE0A5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5E06CC">
      <w:rPr>
        <w:rStyle w:val="RefernciaSutil"/>
        <w:rFonts w:cs="Calibri"/>
        <w:smallCaps w:val="0"/>
        <w:color w:val="auto"/>
        <w:u w:val="none"/>
      </w:rPr>
      <w:t>7º ano</w:t>
    </w:r>
  </w:p>
  <w:p w:rsidR="00E84905" w:rsidRDefault="00EE0A5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5E06CC">
      <w:rPr>
        <w:rStyle w:val="RefernciaSutil"/>
        <w:rFonts w:cs="Calibri"/>
        <w:smallCaps w:val="0"/>
        <w:color w:val="auto"/>
        <w:u w:val="none"/>
      </w:rPr>
      <w:t>História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|</w:t>
    </w:r>
    <w:r>
      <w:rPr>
        <w:rStyle w:val="RefernciaSutil"/>
        <w:rFonts w:cs="Calibri"/>
        <w:smallCaps w:val="0"/>
        <w:color w:val="auto"/>
        <w:u w:val="none"/>
      </w:rPr>
      <w:t xml:space="preserve"> Professor(a): </w:t>
    </w:r>
    <w:r w:rsidR="005E06CC">
      <w:rPr>
        <w:rStyle w:val="RefernciaSutil"/>
        <w:rFonts w:cs="Calibri"/>
        <w:smallCaps w:val="0"/>
        <w:color w:val="auto"/>
        <w:u w:val="none"/>
      </w:rPr>
      <w:t>Vinicius</w:t>
    </w:r>
  </w:p>
  <w:p w:rsidR="00E84905" w:rsidRDefault="00E8490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CC"/>
    <w:rsid w:val="005E06CC"/>
    <w:rsid w:val="00E84905"/>
    <w:rsid w:val="00EE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291B"/>
  <w15:docId w15:val="{E350A8CB-9967-408B-8B1F-92B1F63BA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5E06CC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7</TotalTime>
  <Pages>4</Pages>
  <Words>779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Vin�cius Marcondes Ara�jo</cp:lastModifiedBy>
  <cp:revision>1</cp:revision>
  <cp:lastPrinted>2012-02-10T19:10:00Z</cp:lastPrinted>
  <dcterms:created xsi:type="dcterms:W3CDTF">2020-03-19T17:34:00Z</dcterms:created>
  <dcterms:modified xsi:type="dcterms:W3CDTF">2020-03-19T17:41:00Z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