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 xml:space="preserve">Propriedades das Potências </w:t>
      </w:r>
    </w:p>
    <w:p>
      <w:pPr>
        <w:pStyle w:val="03TextoIEIJ"/>
        <w:spacing w:before="6" w:after="0"/>
        <w:jc w:val="right"/>
        <w:rPr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b w:val="false"/>
          <w:bCs w:val="false"/>
          <w:i/>
          <w:iCs/>
          <w:sz w:val="16"/>
          <w:szCs w:val="16"/>
        </w:rPr>
      </w:r>
    </w:p>
    <w:p>
      <w:pPr>
        <w:pStyle w:val="03TextoIEIJ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808080"/>
        </w:rPr>
        <w:t>INDIVIDUAL – continuação da atividade de 20/03/2020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/>
      </w:pPr>
      <w:r>
        <w:rPr>
          <w:b/>
          <w:bCs/>
          <w:color w:val="000000"/>
        </w:rPr>
        <w:t xml:space="preserve">3. </w:t>
      </w:r>
      <w:r>
        <w:rPr>
          <w:b w:val="false"/>
          <w:bCs w:val="false"/>
          <w:color w:val="000000"/>
        </w:rPr>
        <w:t>Faça observação das resoluções de potências com expoentes negativos a seguir.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57700" cy="19462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139" r="-61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/>
      </w:pPr>
      <w:r>
        <w:rPr>
          <w:b w:val="false"/>
          <w:bCs w:val="false"/>
          <w:color w:val="000000"/>
        </w:rPr>
        <w:t>Como é possível relacionar a resolução acima com a notação científica que você conhece? Explique, usando suas próprias palavras, como  você entendeu.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12700</wp:posOffset>
                </wp:positionH>
                <wp:positionV relativeFrom="paragraph">
                  <wp:posOffset>248920</wp:posOffset>
                </wp:positionV>
                <wp:extent cx="6315075" cy="762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00" cy="6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19.35pt" to="498.15pt,19.85pt" ID="Shape1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12700</wp:posOffset>
                </wp:positionH>
                <wp:positionV relativeFrom="paragraph">
                  <wp:posOffset>248920</wp:posOffset>
                </wp:positionV>
                <wp:extent cx="6315075" cy="762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00" cy="6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19.35pt" to="498.15pt,19.85pt" ID="Shape1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12700</wp:posOffset>
                </wp:positionH>
                <wp:positionV relativeFrom="paragraph">
                  <wp:posOffset>248920</wp:posOffset>
                </wp:positionV>
                <wp:extent cx="6315075" cy="762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00" cy="6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19.35pt" to="498.15pt,19.85pt" ID="Shape1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12700</wp:posOffset>
                </wp:positionH>
                <wp:positionV relativeFrom="paragraph">
                  <wp:posOffset>248920</wp:posOffset>
                </wp:positionV>
                <wp:extent cx="6315075" cy="7620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00" cy="6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19.35pt" to="498.15pt,19.85pt" ID="Shape1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12700</wp:posOffset>
                </wp:positionH>
                <wp:positionV relativeFrom="paragraph">
                  <wp:posOffset>248920</wp:posOffset>
                </wp:positionV>
                <wp:extent cx="6315075" cy="7620"/>
                <wp:effectExtent l="0" t="0" r="0" b="0"/>
                <wp:wrapNone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00" cy="6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19.35pt" to="498.15pt,19.85pt" ID="Shape1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12700</wp:posOffset>
                </wp:positionH>
                <wp:positionV relativeFrom="paragraph">
                  <wp:posOffset>248920</wp:posOffset>
                </wp:positionV>
                <wp:extent cx="6315075" cy="7620"/>
                <wp:effectExtent l="0" t="0" r="0" b="0"/>
                <wp:wrapNone/>
                <wp:docPr id="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00" cy="6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19.35pt" to="498.15pt,19.85pt" ID="Shape1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12700</wp:posOffset>
                </wp:positionH>
                <wp:positionV relativeFrom="paragraph">
                  <wp:posOffset>248920</wp:posOffset>
                </wp:positionV>
                <wp:extent cx="6315075" cy="7620"/>
                <wp:effectExtent l="0" t="0" r="0" b="0"/>
                <wp:wrapNone/>
                <wp:docPr id="8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00" cy="6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19.35pt" to="498.15pt,19.85pt" ID="Shape1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12700</wp:posOffset>
                </wp:positionH>
                <wp:positionV relativeFrom="paragraph">
                  <wp:posOffset>248920</wp:posOffset>
                </wp:positionV>
                <wp:extent cx="6315075" cy="7620"/>
                <wp:effectExtent l="0" t="0" r="0" b="0"/>
                <wp:wrapNone/>
                <wp:docPr id="9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00" cy="6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19.35pt" to="498.15pt,19.85pt" ID="Shape1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/>
      </w:pPr>
      <w:r>
        <w:rPr>
          <w:b/>
          <w:bCs/>
          <w:i w:val="false"/>
          <w:iCs w:val="false"/>
          <w:color w:val="000000"/>
        </w:rPr>
        <w:t>4.</w: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3812540</wp:posOffset>
                </wp:positionH>
                <wp:positionV relativeFrom="paragraph">
                  <wp:posOffset>493395</wp:posOffset>
                </wp:positionV>
                <wp:extent cx="2546350" cy="247015"/>
                <wp:effectExtent l="0" t="0" r="0" b="0"/>
                <wp:wrapNone/>
                <wp:docPr id="10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560" cy="24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auto"/>
                                <w:kern w:val="2"/>
                                <w:sz w:val="26"/>
                                <w:szCs w:val="26"/>
                                <w:lang w:val="en-US" w:eastAsia="zh-CN" w:bidi="hi-IN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stroked="f" style="position:absolute;margin-left:300.2pt;margin-top:38.85pt;width:200.4pt;height:19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rFonts w:eastAsia="DejaVu Sans" w:cs="Calibri"/>
                          <w:b/>
                          <w:bCs/>
                          <w:color w:val="auto"/>
                          <w:kern w:val="2"/>
                          <w:sz w:val="26"/>
                          <w:szCs w:val="26"/>
                          <w:lang w:val="en-US" w:eastAsia="zh-CN" w:bidi="hi-IN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15240</wp:posOffset>
                </wp:positionH>
                <wp:positionV relativeFrom="paragraph">
                  <wp:posOffset>394970</wp:posOffset>
                </wp:positionV>
                <wp:extent cx="6341745" cy="1545590"/>
                <wp:effectExtent l="0" t="0" r="0" b="0"/>
                <wp:wrapNone/>
                <wp:docPr id="12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040" cy="15451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6" fillcolor="#dddddd" stroked="t" style="position:absolute;margin-left:1.2pt;margin-top:31.1pt;width:499.25pt;height:121.6pt">
                <w10:wrap type="none"/>
                <v:fill o:detectmouseclick="t" type="solid" color2="#222222"/>
                <v:stroke color="#3465a4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45715" cy="246380"/>
                <wp:effectExtent l="0" t="0" r="0" b="0"/>
                <wp:wrapNone/>
                <wp:docPr id="13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200" cy="24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250.4pt;margin-top:163.75pt;width:200.35pt;height:19.3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i w:val="false"/>
          <w:iCs w:val="false"/>
          <w:color w:val="000000"/>
        </w:rPr>
        <w:t xml:space="preserve">  Utilize símbolos matemáticos para elaborar uma regra de potências para expoentes negativos.</w:t>
      </w:r>
      <w:r>
        <w:rPr>
          <w:b/>
          <w:bCs/>
          <w:i/>
          <w:iCs/>
          <w:color w:val="333333"/>
        </w:rPr>
        <w:tab/>
        <w:tab/>
        <w:tab/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45715" cy="246380"/>
                <wp:effectExtent l="0" t="0" r="0" b="0"/>
                <wp:wrapNone/>
                <wp:docPr id="1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715" cy="2463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bidi w:val="0"/>
                              <w:spacing w:before="0" w:after="0"/>
                              <w:jc w:val="left"/>
                              <w:rPr>
                                <w:color w:val="666666"/>
                              </w:rPr>
                            </w:pP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666666"/>
                                <w:kern w:val="2"/>
                                <w:sz w:val="26"/>
                                <w:szCs w:val="26"/>
                                <w:lang w:val="en-US" w:eastAsia="zh-CN" w:bidi="hi-IN"/>
                              </w:rPr>
                              <w:t>DPO: ___ ___ ___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0.45pt;height:19.4pt;mso-wrap-distance-left:5.7pt;mso-wrap-distance-right:5.7pt;mso-wrap-distance-top:5.7pt;mso-wrap-distance-bottom:5.7pt;margin-top:163.75pt;mso-position-vertical-relative:text;margin-left:250.4pt;mso-position-horizontal-relative:text">
                <v:textbox inset="0in,0in,0in,0in">
                  <w:txbxContent>
                    <w:p>
                      <w:pPr>
                        <w:pStyle w:val="FrameContents"/>
                        <w:overflowPunct w:val="true"/>
                        <w:bidi w:val="0"/>
                        <w:spacing w:before="0" w:after="0"/>
                        <w:jc w:val="left"/>
                        <w:rPr>
                          <w:color w:val="666666"/>
                        </w:rPr>
                      </w:pPr>
                      <w:r>
                        <w:rPr>
                          <w:rFonts w:eastAsia="DejaVu Sans" w:cs="Calibri"/>
                          <w:b/>
                          <w:bCs/>
                          <w:color w:val="666666"/>
                          <w:kern w:val="2"/>
                          <w:sz w:val="26"/>
                          <w:szCs w:val="26"/>
                          <w:lang w:val="en-US" w:eastAsia="zh-CN" w:bidi="hi-IN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7770" cy="1828165"/>
          <wp:effectExtent l="0" t="0" r="0" b="0"/>
          <wp:wrapNone/>
          <wp:docPr id="1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2</w:t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março.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LibreOffice/6.1.5.2$Linux_X86_64 LibreOffice_project/10$Build-2</Application>
  <Pages>1</Pages>
  <Words>99</Words>
  <Characters>589</Characters>
  <CharactersWithSpaces>729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2020-03-21T11:04:50Z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