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 xml:space="preserve">expoentes fracinários - </w:t>
      </w:r>
      <w:r>
        <w:rPr>
          <w:b/>
          <w:bCs/>
          <w:color w:val="808080"/>
          <w:u w:val="none"/>
        </w:rPr>
        <w:t>continuação</w:t>
      </w:r>
    </w:p>
    <w:p>
      <w:pPr>
        <w:pStyle w:val="03TextoIEIJ"/>
        <w:spacing w:before="6" w:after="0"/>
        <w:jc w:val="right"/>
        <w:rPr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b w:val="false"/>
          <w:bCs w:val="false"/>
          <w:i/>
          <w:iCs/>
          <w:sz w:val="16"/>
          <w:szCs w:val="16"/>
        </w:rPr>
      </w:r>
    </w:p>
    <w:p>
      <w:pPr>
        <w:pStyle w:val="03TextoIEIJ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3180080</wp:posOffset>
                </wp:positionH>
                <wp:positionV relativeFrom="paragraph">
                  <wp:posOffset>2079625</wp:posOffset>
                </wp:positionV>
                <wp:extent cx="2547620" cy="24828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000" cy="24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250.4pt;margin-top:163.75pt;width:200.5pt;height:19.4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3180080</wp:posOffset>
                </wp:positionH>
                <wp:positionV relativeFrom="paragraph">
                  <wp:posOffset>7120255</wp:posOffset>
                </wp:positionV>
                <wp:extent cx="2547620" cy="248285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000" cy="24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DejaVu Sans" w:cs="Calibri"/>
                                <w:b/>
                                <w:bCs/>
                                <w:color w:val="666666"/>
                                <w:kern w:val="2"/>
                                <w:sz w:val="26"/>
                                <w:szCs w:val="26"/>
                                <w:lang w:val="en-US" w:eastAsia="zh-CN" w:bidi="hi-IN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250.4pt;margin-top:560.65pt;width:200.5pt;height:19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rFonts w:eastAsia="DejaVu Sans" w:cs="Calibri"/>
                          <w:b/>
                          <w:bCs/>
                          <w:color w:val="666666"/>
                          <w:kern w:val="2"/>
                          <w:sz w:val="26"/>
                          <w:szCs w:val="26"/>
                          <w:lang w:val="en-US" w:eastAsia="zh-CN" w:bidi="hi-IN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03TextoIEIJ"/>
        <w:spacing w:lineRule="auto" w:line="276"/>
        <w:jc w:val="both"/>
        <w:rPr/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V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imos na atividade anterior que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podemos pensar que uma potência também pode representar um radical (uma raiz) dependendo apenas do expoente utilizado.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Foram dados ta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m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bém alguns exemplos. Lembra deles?  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g">
            <w:drawing>
              <wp:inline distT="0" distB="0" distL="0" distR="0">
                <wp:extent cx="2897505" cy="267335"/>
                <wp:effectExtent l="0" t="0" r="0" b="0"/>
                <wp:docPr id="4" name="" title="TexMaths" descr="18§display§4^{^{\frac{2}{3}}} = \sqrt[3]{4^2}, \quad 3^{^{\frac{3}{2}}} = \sqrt{3^3}, \quad 5^{^{\frac{2}{4}}} = \sqrt[4]{5^2}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6920" cy="2667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896920" cy="26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8.2pt;width:228.1pt;height:21pt" coordorigin="0,-364" coordsize="4562,42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0;top:-364;width:4561;height:419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03TextoIEIJ"/>
        <w:spacing w:lineRule="auto" w:line="276"/>
        <w:jc w:val="both"/>
        <w:rPr/>
      </w:pPr>
      <w: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3242310</wp:posOffset>
            </wp:positionH>
            <wp:positionV relativeFrom="paragraph">
              <wp:posOffset>635</wp:posOffset>
            </wp:positionV>
            <wp:extent cx="1075690" cy="847725"/>
            <wp:effectExtent l="0" t="0" r="0" b="0"/>
            <wp:wrapSquare wrapText="largest"/>
            <wp:docPr id="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Mas, afinal de contas, o que signitica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g">
            <w:drawing>
              <wp:inline distT="0" distB="0" distL="0" distR="0">
                <wp:extent cx="354965" cy="182245"/>
                <wp:effectExtent l="0" t="0" r="0" b="0"/>
                <wp:docPr id="6" name="" title="TexMaths" descr="18§display§\sqrt[3]{....}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240" cy="181440"/>
                        </a:xfrm>
                      </wpg:grpSpPr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354240" cy="18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9.45pt;width:27.9pt;height:14.3pt" coordorigin="0,-189" coordsize="558,286">
                <v:shape id="shape_0" stroked="f" style="position:absolute;left:0;top:-189;width:557;height:285" type="shapetype_75">
                  <v:imagedata r:id="rId6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???  </w:t>
      </w:r>
    </w:p>
    <w:p>
      <w:pPr>
        <w:pStyle w:val="03TextoIEIJ"/>
        <w:spacing w:lineRule="auto" w:line="276"/>
        <w:jc w:val="both"/>
        <w:rPr>
          <w:rFonts w:ascii="Calibri" w:hAnsi="Calibri"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/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Como que se calcula isso?</w:t>
      </w:r>
    </w:p>
    <w:p>
      <w:pPr>
        <w:pStyle w:val="03TextoIEIJ"/>
        <w:spacing w:lineRule="auto" w:line="276"/>
        <w:jc w:val="both"/>
        <w:rPr/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Para responder a essa pergunta, vamos relembrar como se calcula uma raiz quadrada. Vamos lá:</w:t>
      </w:r>
    </w:p>
    <w:p>
      <w:pPr>
        <w:pStyle w:val="03TextoIEIJ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2107565</wp:posOffset>
                </wp:positionH>
                <wp:positionV relativeFrom="paragraph">
                  <wp:posOffset>133985</wp:posOffset>
                </wp:positionV>
                <wp:extent cx="4061460" cy="985520"/>
                <wp:effectExtent l="0" t="0" r="0" b="0"/>
                <wp:wrapNone/>
                <wp:docPr id="7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800" cy="9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76"/>
                              <w:jc w:val="both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Perceba que ao fatorar esses números que estão dentro do radical (os radicandos), é possível escrevê-los como uma potência cujo expoente é 2. Dessa forma, o expoente 2 acaba candelando o índice do radical.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165.95pt;margin-top:10.55pt;width:319.7pt;height:77.5pt" type="shapetype_202">
                <v:textbox>
                  <w:txbxContent>
                    <w:p>
                      <w:pPr>
                        <w:spacing w:before="0" w:after="0" w:lineRule="auto" w:line="276"/>
                        <w:jc w:val="both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 xml:space="preserve">Perceba que ao fatorar esses números que estão dentro do radical (os radicandos), é possível escrevê-los como uma potência cujo expoente é 2. Dessa forma, o expoente 2 acaba candelando o índice do radical. 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1172845</wp:posOffset>
                </wp:positionH>
                <wp:positionV relativeFrom="paragraph">
                  <wp:posOffset>121285</wp:posOffset>
                </wp:positionV>
                <wp:extent cx="78105" cy="83185"/>
                <wp:effectExtent l="0" t="0" r="0" b="0"/>
                <wp:wrapNone/>
                <wp:docPr id="8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82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.95pt,8.35pt" to="97pt,14.8pt" ID="Shap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1406525</wp:posOffset>
                </wp:positionH>
                <wp:positionV relativeFrom="paragraph">
                  <wp:posOffset>91440</wp:posOffset>
                </wp:positionV>
                <wp:extent cx="78105" cy="83185"/>
                <wp:effectExtent l="0" t="0" r="0" b="0"/>
                <wp:wrapNone/>
                <wp:docPr id="9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82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9.35pt,6pt" to="115.4pt,12.45pt" ID="Shap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765810</wp:posOffset>
                </wp:positionH>
                <wp:positionV relativeFrom="paragraph">
                  <wp:posOffset>576580</wp:posOffset>
                </wp:positionV>
                <wp:extent cx="78105" cy="83185"/>
                <wp:effectExtent l="0" t="0" r="0" b="0"/>
                <wp:wrapNone/>
                <wp:docPr id="10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82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9pt,44.2pt" to="64.95pt,50.65pt" ID="Shap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1016635</wp:posOffset>
                </wp:positionH>
                <wp:positionV relativeFrom="paragraph">
                  <wp:posOffset>554355</wp:posOffset>
                </wp:positionV>
                <wp:extent cx="78740" cy="84455"/>
                <wp:effectExtent l="0" t="0" r="0" b="0"/>
                <wp:wrapNone/>
                <wp:docPr id="11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3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.65pt,42.45pt" to="84.75pt,48.95pt" ID="Shap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644525</wp:posOffset>
                </wp:positionH>
                <wp:positionV relativeFrom="paragraph">
                  <wp:posOffset>1029970</wp:posOffset>
                </wp:positionV>
                <wp:extent cx="78105" cy="83185"/>
                <wp:effectExtent l="0" t="0" r="0" b="0"/>
                <wp:wrapNone/>
                <wp:docPr id="1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82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35pt,79.9pt" to="55.4pt,86.35pt" ID="Shap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852805</wp:posOffset>
                </wp:positionH>
                <wp:positionV relativeFrom="paragraph">
                  <wp:posOffset>1047750</wp:posOffset>
                </wp:positionV>
                <wp:extent cx="78105" cy="83185"/>
                <wp:effectExtent l="0" t="0" r="0" b="0"/>
                <wp:wrapNone/>
                <wp:docPr id="1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82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75pt,81.3pt" to="71.8pt,87.75pt" ID="Shap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g">
            <w:drawing>
              <wp:inline distT="0" distB="0" distL="0" distR="0">
                <wp:extent cx="1823085" cy="1106805"/>
                <wp:effectExtent l="0" t="0" r="0" b="0"/>
                <wp:docPr id="14" name="" title="TexMaths" descr="18§display§&#10;\begin{array}{l} \sqrt{25} = \sqrt[2]{25} = \sqrt{5^2} = 5 \\ \\ \sqrt{121} = \sqrt{11^2} = 11 \\ \\&#10; \sqrt{49} = \sqrt{7^2} = 7 \end{array}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320" cy="110628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822320" cy="110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47pt;width:143.5pt;height:87.1pt" coordorigin="0,-940" coordsize="2870,1742">
                <v:shape id="shape_0" stroked="f" style="position:absolute;left:0;top:-940;width:2869;height:1741" type="shapetype_75">
                  <v:imagedata r:id="rId8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  </w:t>
      </w:r>
    </w:p>
    <w:p>
      <w:pPr>
        <w:pStyle w:val="03TextoIEIJ"/>
        <w:spacing w:lineRule="auto" w:line="276"/>
        <w:jc w:val="both"/>
        <w:rPr>
          <w:color w:val="1C1C1C"/>
        </w:rPr>
      </w:pPr>
      <w:r>
        <w:rPr>
          <w:color w:val="1C1C1C"/>
        </w:rPr>
      </w:r>
    </w:p>
    <w:p>
      <w:pPr>
        <w:pStyle w:val="03TextoIEIJ"/>
        <w:spacing w:lineRule="auto" w:line="276"/>
        <w:jc w:val="both"/>
        <w:rPr>
          <w:color w:val="1C1C1C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4272280</wp:posOffset>
                </wp:positionH>
                <wp:positionV relativeFrom="paragraph">
                  <wp:posOffset>91440</wp:posOffset>
                </wp:positionV>
                <wp:extent cx="78105" cy="83185"/>
                <wp:effectExtent l="0" t="0" r="0" b="0"/>
                <wp:wrapNone/>
                <wp:docPr id="15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82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5pt,6pt" to="341.05pt,12.45pt" ID="Shap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4497705</wp:posOffset>
                </wp:positionH>
                <wp:positionV relativeFrom="paragraph">
                  <wp:posOffset>130175</wp:posOffset>
                </wp:positionV>
                <wp:extent cx="78105" cy="83185"/>
                <wp:effectExtent l="0" t="0" r="0" b="0"/>
                <wp:wrapNone/>
                <wp:docPr id="16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82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2.75pt,9.05pt" to="358.8pt,15.5pt" ID="Shap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4705350</wp:posOffset>
                </wp:positionH>
                <wp:positionV relativeFrom="paragraph">
                  <wp:posOffset>588645</wp:posOffset>
                </wp:positionV>
                <wp:extent cx="78105" cy="83185"/>
                <wp:effectExtent l="0" t="0" r="0" b="0"/>
                <wp:wrapNone/>
                <wp:docPr id="17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82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pt,45.15pt" to="375.15pt,51.6pt" ID="Shap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5000625</wp:posOffset>
                </wp:positionH>
                <wp:positionV relativeFrom="paragraph">
                  <wp:posOffset>563245</wp:posOffset>
                </wp:positionV>
                <wp:extent cx="78105" cy="83185"/>
                <wp:effectExtent l="0" t="0" r="0" b="0"/>
                <wp:wrapNone/>
                <wp:docPr id="18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82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35pt,43.15pt" to="398.4pt,49.6pt" ID="Shap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4437380</wp:posOffset>
                </wp:positionH>
                <wp:positionV relativeFrom="paragraph">
                  <wp:posOffset>1030605</wp:posOffset>
                </wp:positionV>
                <wp:extent cx="78105" cy="83185"/>
                <wp:effectExtent l="0" t="0" r="0" b="0"/>
                <wp:wrapNone/>
                <wp:docPr id="19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82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8pt,79.95pt" to="354.05pt,86.4pt" ID="Shap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4671060</wp:posOffset>
                </wp:positionH>
                <wp:positionV relativeFrom="paragraph">
                  <wp:posOffset>1039495</wp:posOffset>
                </wp:positionV>
                <wp:extent cx="78105" cy="83185"/>
                <wp:effectExtent l="0" t="0" r="0" b="0"/>
                <wp:wrapNone/>
                <wp:docPr id="20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82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6.4pt,80.65pt" to="372.45pt,87.1pt" ID="Shap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4488180</wp:posOffset>
                </wp:positionH>
                <wp:positionV relativeFrom="paragraph">
                  <wp:posOffset>1049655</wp:posOffset>
                </wp:positionV>
                <wp:extent cx="78105" cy="82550"/>
                <wp:effectExtent l="0" t="0" r="0" b="0"/>
                <wp:wrapNone/>
                <wp:docPr id="21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82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2.05pt,81.45pt" to="358.1pt,87.9pt" ID="Shap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color w:val="1C1C1C"/>
        </w:rPr>
        <w:t>Agora vamos tentar com outros índices para ver se dá certo:</w:t>
      </w:r>
      <w:r>
        <w:rPr>
          <w:color w:val="1C1C1C"/>
        </w:rPr>
        <mc:AlternateContent>
          <mc:Choice Requires="wpg">
            <w:drawing>
              <wp:inline distT="0" distB="0" distL="0" distR="0">
                <wp:extent cx="1754505" cy="1106805"/>
                <wp:effectExtent l="0" t="0" r="0" b="0"/>
                <wp:docPr id="22" name="" title="TexMaths" descr="18§display§\begin{array}{l} \sqrt[3]{8} = \sqrt[3]{2^3} = 2 \\ \\ \sqrt[4]{10.000} = \sqrt[4]{10^4} = 10 \\ \\ \sqrt[5]{243} = \sqrt[5]{3^5} = 3 \end{array}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920" cy="1106280"/>
                        </a:xfrm>
                      </wpg:grpSpPr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1753920" cy="110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47pt;width:138.1pt;height:87.1pt" coordorigin="0,-940" coordsize="2762,1742">
                <v:shape id="shape_0" stroked="f" style="position:absolute;left:0;top:-940;width:2761;height:1741" type="shapetype_75">
                  <v:imagedata r:id="rId10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03TextoIEIJ"/>
        <w:spacing w:lineRule="auto" w:line="276"/>
        <w:jc w:val="both"/>
        <w:rPr/>
      </w:pP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  <w:t>1.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Baseado nos exmplos que foram dados. Calcule as seguintes raízes:</w:t>
      </w:r>
    </w:p>
    <w:p>
      <w:pPr>
        <w:pStyle w:val="03TextoIEIJ"/>
        <w:rPr>
          <w:rFonts w:eastAsia="Arial Unicode MS" w:cs="Calibri"/>
          <w:b w:val="false"/>
          <w:b w:val="false"/>
          <w:bCs w:val="false"/>
          <w:color w:val="1C1C1C"/>
          <w:sz w:val="26"/>
          <w:szCs w:val="26"/>
        </w:rPr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627630" cy="1178560"/>
                <wp:effectExtent l="0" t="0" r="0" b="0"/>
                <wp:wrapNone/>
                <wp:docPr id="23" name="Shape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920" cy="117792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2626920" cy="117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Shape4" style="position:absolute;margin-left:0pt;margin-top:2.75pt;width:206.85pt;height:92.75pt" coordorigin="0,55" coordsize="4137,1855">
                <v:shape id="shape_0" stroked="f" style="position:absolute;left:0;top:55;width:4136;height:1854" type="shapetype_75">
                  <v:imagedata r:id="rId12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03TextoIEIJ"/>
        <w:rPr>
          <w:color w:val="1C1C1C"/>
        </w:rPr>
      </w:pPr>
      <w:r>
        <w:rPr>
          <w:color w:val="1C1C1C"/>
        </w:rPr>
      </w:r>
    </w:p>
    <w:p>
      <w:pPr>
        <w:pStyle w:val="03TextoIEIJ"/>
        <w:rPr>
          <w:rFonts w:ascii="Calibri" w:hAnsi="Calibri"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sectPr>
      <w:headerReference w:type="default" r:id="rId13"/>
      <w:headerReference w:type="first" r:id="rId14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mc:AlternateContent>
        <mc:Choice Requires="wpg">
          <w:drawing>
            <wp:anchor behindDoc="0" distT="0" distB="0" distL="0" distR="0" simplePos="0" locked="0" layoutInCell="1" allowOverlap="1" relativeHeight="25">
              <wp:simplePos x="0" y="0"/>
              <wp:positionH relativeFrom="column">
                <wp:posOffset>0</wp:posOffset>
              </wp:positionH>
              <wp:positionV relativeFrom="paragraph">
                <wp:posOffset>1019175</wp:posOffset>
              </wp:positionV>
              <wp:extent cx="1459865" cy="612775"/>
              <wp:effectExtent l="0" t="0" r="0" b="0"/>
              <wp:wrapNone/>
              <wp:docPr id="24" name="Shape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59080" cy="612000"/>
                      </a:xfrm>
                    </wpg:grpSpPr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459080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Shape3" style="position:absolute;margin-left:0pt;margin-top:80.25pt;width:114.9pt;height:48.2pt" coordorigin="0,1605" coordsize="2298,964">
              <v:shape id="shape_0" stroked="f" style="position:absolute;left:0;top:1605;width:2297;height:963" type="shapetype_75">
                <v:imagedata r:id="rId2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7770" cy="1828165"/>
          <wp:effectExtent l="0" t="0" r="0" b="0"/>
          <wp:wrapNone/>
          <wp:docPr id="2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>. Londrina, 2</w:t>
    </w:r>
    <w:r>
      <w:rPr>
        <w:rStyle w:val="SubtleReference"/>
        <w:rFonts w:cs="Calibri"/>
        <w:caps w:val="false"/>
        <w:smallCaps w:val="false"/>
        <w:color w:val="auto"/>
        <w:u w:val="none"/>
      </w:rPr>
      <w:t>7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março.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1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LibreOffice/6.1.5.2$Linux_X86_64 LibreOffice_project/10$Build-2</Application>
  <Pages>1</Pages>
  <Words>123</Words>
  <Characters>684</Characters>
  <CharactersWithSpaces>848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2020-03-26T11:34:25Z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