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C2" w:rsidRPr="00D85CAD" w:rsidRDefault="0097451C" w:rsidP="00280FC2">
      <w:pPr>
        <w:pStyle w:val="01Ttulo-IEIJ"/>
      </w:pPr>
      <w:r>
        <w:t>História do Rock’n Roll (cont)</w:t>
      </w:r>
    </w:p>
    <w:p w:rsidR="0097451C" w:rsidRPr="0097451C" w:rsidRDefault="0097451C" w:rsidP="0097451C">
      <w:pPr>
        <w:pStyle w:val="NormalWeb"/>
        <w:shd w:val="clear" w:color="auto" w:fill="FFFFFF"/>
        <w:ind w:firstLine="643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Além do </w:t>
      </w:r>
      <w:r w:rsidRPr="0097451C">
        <w:rPr>
          <w:rFonts w:cstheme="minorHAnsi"/>
          <w:i/>
          <w:color w:val="222222"/>
          <w:sz w:val="24"/>
          <w:szCs w:val="24"/>
        </w:rPr>
        <w:t>Gospel</w:t>
      </w:r>
      <w:r w:rsidRPr="0097451C">
        <w:rPr>
          <w:rFonts w:cstheme="minorHAnsi"/>
          <w:color w:val="222222"/>
          <w:sz w:val="24"/>
          <w:szCs w:val="24"/>
        </w:rPr>
        <w:t xml:space="preserve">, do </w:t>
      </w:r>
      <w:r w:rsidRPr="0097451C">
        <w:rPr>
          <w:rFonts w:cstheme="minorHAnsi"/>
          <w:i/>
          <w:color w:val="222222"/>
          <w:sz w:val="24"/>
          <w:szCs w:val="24"/>
        </w:rPr>
        <w:t>Jazz</w:t>
      </w:r>
      <w:r w:rsidRPr="0097451C">
        <w:rPr>
          <w:rFonts w:cstheme="minorHAnsi"/>
          <w:color w:val="222222"/>
          <w:sz w:val="24"/>
          <w:szCs w:val="24"/>
        </w:rPr>
        <w:t xml:space="preserve"> e do </w:t>
      </w:r>
      <w:r w:rsidRPr="0097451C">
        <w:rPr>
          <w:rFonts w:cstheme="minorHAnsi"/>
          <w:i/>
          <w:color w:val="222222"/>
          <w:sz w:val="24"/>
          <w:szCs w:val="24"/>
        </w:rPr>
        <w:t>Blues</w:t>
      </w:r>
      <w:r w:rsidRPr="0097451C">
        <w:rPr>
          <w:rFonts w:cstheme="minorHAnsi"/>
          <w:color w:val="222222"/>
          <w:sz w:val="24"/>
          <w:szCs w:val="24"/>
        </w:rPr>
        <w:t>, estilos de música negra que participaram da origem do </w:t>
      </w:r>
      <w:r w:rsidRPr="0097451C">
        <w:rPr>
          <w:rStyle w:val="il"/>
          <w:rFonts w:cstheme="minorHAnsi"/>
          <w:color w:val="222222"/>
          <w:sz w:val="24"/>
          <w:szCs w:val="24"/>
        </w:rPr>
        <w:t>Rock</w:t>
      </w:r>
      <w:r w:rsidRPr="0097451C">
        <w:rPr>
          <w:rFonts w:cstheme="minorHAnsi"/>
          <w:color w:val="222222"/>
          <w:sz w:val="24"/>
          <w:szCs w:val="24"/>
        </w:rPr>
        <w:t xml:space="preserve">, estava lá também a </w:t>
      </w:r>
      <w:r w:rsidRPr="0097451C">
        <w:rPr>
          <w:rFonts w:cstheme="minorHAnsi"/>
          <w:i/>
          <w:color w:val="222222"/>
          <w:sz w:val="24"/>
          <w:szCs w:val="24"/>
        </w:rPr>
        <w:t>Country Music</w:t>
      </w:r>
      <w:r w:rsidRPr="0097451C">
        <w:rPr>
          <w:rFonts w:cstheme="minorHAnsi"/>
          <w:color w:val="222222"/>
          <w:sz w:val="24"/>
          <w:szCs w:val="24"/>
        </w:rPr>
        <w:t xml:space="preserve">, ou </w:t>
      </w:r>
      <w:proofErr w:type="spellStart"/>
      <w:r w:rsidRPr="0097451C">
        <w:rPr>
          <w:rFonts w:cstheme="minorHAnsi"/>
          <w:i/>
          <w:color w:val="222222"/>
          <w:sz w:val="24"/>
          <w:szCs w:val="24"/>
        </w:rPr>
        <w:t>Hillbilly</w:t>
      </w:r>
      <w:proofErr w:type="spellEnd"/>
      <w:r w:rsidRPr="0097451C">
        <w:rPr>
          <w:rFonts w:cstheme="minorHAnsi"/>
          <w:i/>
          <w:color w:val="222222"/>
          <w:sz w:val="24"/>
          <w:szCs w:val="24"/>
        </w:rPr>
        <w:t xml:space="preserve"> Music</w:t>
      </w:r>
      <w:r w:rsidRPr="0097451C">
        <w:rPr>
          <w:rFonts w:cstheme="minorHAnsi"/>
          <w:color w:val="222222"/>
          <w:sz w:val="24"/>
          <w:szCs w:val="24"/>
        </w:rPr>
        <w:t>, que, ao contrário das anteriores, era música dos brancos, principalmente.</w:t>
      </w:r>
    </w:p>
    <w:p w:rsidR="0097451C" w:rsidRPr="0097451C" w:rsidRDefault="0097451C" w:rsidP="0097451C">
      <w:pPr>
        <w:pStyle w:val="NormalWeb"/>
        <w:shd w:val="clear" w:color="auto" w:fill="FFFFFF"/>
        <w:ind w:firstLine="643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Contudo, o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r w:rsidRPr="0097451C">
        <w:rPr>
          <w:rFonts w:cstheme="minorHAnsi"/>
          <w:color w:val="222222"/>
          <w:sz w:val="24"/>
          <w:szCs w:val="24"/>
        </w:rPr>
        <w:t xml:space="preserve"> era muito popular, ele “sempre esteve lá”, pois mesmo os músicos negros conheciam e tocavam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r w:rsidRPr="0097451C">
        <w:rPr>
          <w:rFonts w:cstheme="minorHAnsi"/>
          <w:color w:val="222222"/>
          <w:sz w:val="24"/>
          <w:szCs w:val="24"/>
        </w:rPr>
        <w:t>. Era uma música muito comum, tocada em todos os lugares. Elvis Presley, tido como o precursor do </w:t>
      </w:r>
      <w:r w:rsidRPr="0097451C">
        <w:rPr>
          <w:rStyle w:val="il"/>
          <w:rFonts w:cstheme="minorHAnsi"/>
          <w:color w:val="222222"/>
          <w:sz w:val="24"/>
          <w:szCs w:val="24"/>
        </w:rPr>
        <w:t>Rock</w:t>
      </w:r>
      <w:r w:rsidRPr="0097451C">
        <w:rPr>
          <w:rFonts w:cstheme="minorHAnsi"/>
          <w:color w:val="222222"/>
          <w:sz w:val="24"/>
          <w:szCs w:val="24"/>
        </w:rPr>
        <w:t xml:space="preserve">, cresceu </w:t>
      </w:r>
      <w:proofErr w:type="gramStart"/>
      <w:r w:rsidRPr="0097451C">
        <w:rPr>
          <w:rFonts w:cstheme="minorHAnsi"/>
          <w:color w:val="222222"/>
          <w:sz w:val="24"/>
          <w:szCs w:val="24"/>
        </w:rPr>
        <w:t xml:space="preserve">ouvindo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proofErr w:type="gramEnd"/>
      <w:r w:rsidRPr="0097451C">
        <w:rPr>
          <w:rFonts w:cstheme="minorHAnsi"/>
          <w:color w:val="222222"/>
          <w:sz w:val="24"/>
          <w:szCs w:val="24"/>
        </w:rPr>
        <w:t>, assim como muitos outros que seriam importantes no </w:t>
      </w:r>
      <w:r w:rsidRPr="0097451C">
        <w:rPr>
          <w:rStyle w:val="il"/>
          <w:rFonts w:cstheme="minorHAnsi"/>
          <w:color w:val="222222"/>
          <w:sz w:val="24"/>
          <w:szCs w:val="24"/>
        </w:rPr>
        <w:t>Rock</w:t>
      </w:r>
      <w:r w:rsidRPr="0097451C">
        <w:rPr>
          <w:rFonts w:cstheme="minorHAnsi"/>
          <w:color w:val="222222"/>
          <w:sz w:val="24"/>
          <w:szCs w:val="24"/>
        </w:rPr>
        <w:t> depois.</w:t>
      </w:r>
    </w:p>
    <w:p w:rsidR="0097451C" w:rsidRPr="0097451C" w:rsidRDefault="0097451C" w:rsidP="0097451C">
      <w:pPr>
        <w:pStyle w:val="NormalWeb"/>
        <w:shd w:val="clear" w:color="auto" w:fill="FFFFFF"/>
        <w:ind w:firstLine="643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Veja esse vídeo de 1930, </w:t>
      </w:r>
      <w:proofErr w:type="spellStart"/>
      <w:r w:rsidRPr="0097451C">
        <w:rPr>
          <w:rFonts w:cstheme="minorHAnsi"/>
          <w:i/>
          <w:color w:val="222222"/>
          <w:sz w:val="24"/>
          <w:szCs w:val="24"/>
        </w:rPr>
        <w:t>Waiting</w:t>
      </w:r>
      <w:proofErr w:type="spellEnd"/>
      <w:r w:rsidRPr="0097451C">
        <w:rPr>
          <w:rFonts w:cstheme="minorHAnsi"/>
          <w:i/>
          <w:color w:val="222222"/>
          <w:sz w:val="24"/>
          <w:szCs w:val="24"/>
        </w:rPr>
        <w:t xml:space="preserve"> For a </w:t>
      </w:r>
      <w:proofErr w:type="spellStart"/>
      <w:r w:rsidRPr="0097451C">
        <w:rPr>
          <w:rFonts w:cstheme="minorHAnsi"/>
          <w:i/>
          <w:color w:val="222222"/>
          <w:sz w:val="24"/>
          <w:szCs w:val="24"/>
        </w:rPr>
        <w:t>Train</w:t>
      </w:r>
      <w:proofErr w:type="spellEnd"/>
      <w:r w:rsidRPr="0097451C">
        <w:rPr>
          <w:rFonts w:cstheme="minorHAnsi"/>
          <w:color w:val="222222"/>
          <w:sz w:val="24"/>
          <w:szCs w:val="24"/>
        </w:rPr>
        <w:t xml:space="preserve">, de </w:t>
      </w:r>
      <w:proofErr w:type="spellStart"/>
      <w:r w:rsidRPr="0097451C">
        <w:rPr>
          <w:rFonts w:cstheme="minorHAnsi"/>
          <w:i/>
          <w:color w:val="222222"/>
          <w:sz w:val="24"/>
          <w:szCs w:val="24"/>
        </w:rPr>
        <w:t>Jimmie</w:t>
      </w:r>
      <w:proofErr w:type="spellEnd"/>
      <w:r w:rsidRPr="0097451C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Pr="0097451C">
        <w:rPr>
          <w:rFonts w:cstheme="minorHAnsi"/>
          <w:i/>
          <w:color w:val="222222"/>
          <w:sz w:val="24"/>
          <w:szCs w:val="24"/>
        </w:rPr>
        <w:t>Rodgers</w:t>
      </w:r>
      <w:proofErr w:type="spellEnd"/>
      <w:r w:rsidRPr="0097451C">
        <w:rPr>
          <w:rFonts w:cstheme="minorHAnsi"/>
          <w:color w:val="222222"/>
          <w:sz w:val="24"/>
          <w:szCs w:val="24"/>
        </w:rPr>
        <w:t>, considerado o Pai do Country, e responda:</w:t>
      </w:r>
    </w:p>
    <w:p w:rsidR="0097451C" w:rsidRPr="0097451C" w:rsidRDefault="0097451C" w:rsidP="0097451C">
      <w:pPr>
        <w:pStyle w:val="NormalWeb"/>
        <w:shd w:val="clear" w:color="auto" w:fill="FFFFFF"/>
        <w:jc w:val="both"/>
        <w:rPr>
          <w:rFonts w:cstheme="minorHAnsi"/>
          <w:color w:val="222222"/>
          <w:sz w:val="24"/>
          <w:szCs w:val="24"/>
        </w:rPr>
      </w:pPr>
      <w:hyperlink r:id="rId7" w:tgtFrame="_blank" w:history="1">
        <w:r w:rsidRPr="0097451C">
          <w:rPr>
            <w:rStyle w:val="Hyperlink"/>
            <w:rFonts w:cstheme="minorHAnsi"/>
            <w:color w:val="1155CC"/>
            <w:sz w:val="24"/>
            <w:szCs w:val="24"/>
          </w:rPr>
          <w:t>https://www.youtube.com/watch?v=gbzc77Tz6PA</w:t>
        </w:r>
      </w:hyperlink>
    </w:p>
    <w:p w:rsidR="0097451C" w:rsidRPr="0097451C" w:rsidRDefault="0097451C" w:rsidP="00974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>Esse estilo de tocar/cantar parece simples ou complicado?</w:t>
      </w:r>
      <w:r>
        <w:rPr>
          <w:rFonts w:cstheme="minorHAnsi"/>
          <w:color w:val="222222"/>
          <w:sz w:val="24"/>
          <w:szCs w:val="24"/>
        </w:rPr>
        <w:t xml:space="preserve"> O que faz você pensar assim?</w:t>
      </w:r>
    </w:p>
    <w:p w:rsidR="0097451C" w:rsidRPr="0097451C" w:rsidRDefault="0097451C" w:rsidP="00974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>O jeito dele cantar é rebelde ou comportado?</w:t>
      </w:r>
      <w:r>
        <w:rPr>
          <w:rFonts w:cstheme="minorHAnsi"/>
          <w:color w:val="222222"/>
          <w:sz w:val="24"/>
          <w:szCs w:val="24"/>
        </w:rPr>
        <w:t xml:space="preserve"> Por que?</w:t>
      </w:r>
    </w:p>
    <w:p w:rsidR="0097451C" w:rsidRPr="0097451C" w:rsidRDefault="0097451C" w:rsidP="008B0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>Essa música se parece com</w:t>
      </w:r>
      <w:r w:rsidRPr="0097451C">
        <w:rPr>
          <w:rFonts w:cstheme="minorHAnsi"/>
          <w:color w:val="222222"/>
          <w:sz w:val="24"/>
          <w:szCs w:val="24"/>
        </w:rPr>
        <w:t xml:space="preserve"> a nossa música sertaneja de raiz</w:t>
      </w:r>
      <w:r w:rsidRPr="0097451C">
        <w:rPr>
          <w:rFonts w:cstheme="minorHAnsi"/>
          <w:color w:val="222222"/>
          <w:sz w:val="24"/>
          <w:szCs w:val="24"/>
        </w:rPr>
        <w:t>?</w:t>
      </w:r>
      <w:r w:rsidRPr="0097451C">
        <w:rPr>
          <w:rFonts w:cstheme="minorHAnsi"/>
          <w:color w:val="222222"/>
          <w:sz w:val="24"/>
          <w:szCs w:val="24"/>
        </w:rPr>
        <w:t xml:space="preserve"> Quais são os aspectos que são semelhantes e quais são diferentes?</w:t>
      </w:r>
    </w:p>
    <w:p w:rsidR="0097451C" w:rsidRPr="0097451C" w:rsidRDefault="0097451C" w:rsidP="0097451C">
      <w:pPr>
        <w:pStyle w:val="NormalWeb"/>
        <w:shd w:val="clear" w:color="auto" w:fill="FFFFFF"/>
        <w:ind w:firstLine="58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É importante dizer que nessa época havia uma separação grande entre música de brancos e música de negros, porque havia, também nessa época, nos Estados Unidos, muito racismo e segregação racial. De um modo geral, músicos brancos não tocavam música negra e vice-versa, mas o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r w:rsidRPr="0097451C">
        <w:rPr>
          <w:rFonts w:cstheme="minorHAnsi"/>
          <w:color w:val="222222"/>
          <w:sz w:val="24"/>
          <w:szCs w:val="24"/>
        </w:rPr>
        <w:t xml:space="preserve"> era uma exceção, pois muitos negros </w:t>
      </w:r>
      <w:proofErr w:type="gramStart"/>
      <w:r w:rsidRPr="0097451C">
        <w:rPr>
          <w:rFonts w:cstheme="minorHAnsi"/>
          <w:color w:val="222222"/>
          <w:sz w:val="24"/>
          <w:szCs w:val="24"/>
        </w:rPr>
        <w:t xml:space="preserve">tocavam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proofErr w:type="gramEnd"/>
      <w:r w:rsidRPr="0097451C">
        <w:rPr>
          <w:rFonts w:cstheme="minorHAnsi"/>
          <w:color w:val="222222"/>
          <w:sz w:val="24"/>
          <w:szCs w:val="24"/>
        </w:rPr>
        <w:t>.</w:t>
      </w:r>
    </w:p>
    <w:p w:rsidR="0097451C" w:rsidRPr="0097451C" w:rsidRDefault="0097451C" w:rsidP="0097451C">
      <w:pPr>
        <w:pStyle w:val="NormalWeb"/>
        <w:shd w:val="clear" w:color="auto" w:fill="FFFFFF"/>
        <w:ind w:firstLine="58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Ouça agora os </w:t>
      </w:r>
      <w:r w:rsidRPr="0097451C">
        <w:rPr>
          <w:rFonts w:cstheme="minorHAnsi"/>
          <w:i/>
          <w:color w:val="222222"/>
          <w:sz w:val="24"/>
          <w:szCs w:val="24"/>
        </w:rPr>
        <w:t>Texas Playboys</w:t>
      </w:r>
      <w:r w:rsidRPr="0097451C">
        <w:rPr>
          <w:rFonts w:cstheme="minorHAnsi"/>
          <w:color w:val="222222"/>
          <w:sz w:val="24"/>
          <w:szCs w:val="24"/>
        </w:rPr>
        <w:t xml:space="preserve">, grupo </w:t>
      </w:r>
      <w:r w:rsidRPr="0097451C">
        <w:rPr>
          <w:rFonts w:cstheme="minorHAnsi"/>
          <w:i/>
          <w:color w:val="222222"/>
          <w:sz w:val="24"/>
          <w:szCs w:val="24"/>
        </w:rPr>
        <w:t>Country</w:t>
      </w:r>
      <w:r w:rsidRPr="0097451C">
        <w:rPr>
          <w:rFonts w:cstheme="minorHAnsi"/>
          <w:color w:val="222222"/>
          <w:sz w:val="24"/>
          <w:szCs w:val="24"/>
        </w:rPr>
        <w:t xml:space="preserve">, tocando </w:t>
      </w:r>
      <w:r w:rsidRPr="0097451C">
        <w:rPr>
          <w:rFonts w:cstheme="minorHAnsi"/>
          <w:i/>
          <w:color w:val="222222"/>
          <w:sz w:val="24"/>
          <w:szCs w:val="24"/>
        </w:rPr>
        <w:t>Ida Red</w:t>
      </w:r>
      <w:r w:rsidRPr="0097451C">
        <w:rPr>
          <w:rFonts w:cstheme="minorHAnsi"/>
          <w:color w:val="222222"/>
          <w:sz w:val="24"/>
          <w:szCs w:val="24"/>
        </w:rPr>
        <w:t>. Repare que, diferentemente do exemplo anterior, é um grupo com vários instrumentos.</w:t>
      </w:r>
    </w:p>
    <w:p w:rsidR="0097451C" w:rsidRPr="0097451C" w:rsidRDefault="0097451C" w:rsidP="0097451C">
      <w:pPr>
        <w:pStyle w:val="NormalWeb"/>
        <w:shd w:val="clear" w:color="auto" w:fill="FFFFFF"/>
        <w:jc w:val="both"/>
        <w:rPr>
          <w:rFonts w:cstheme="minorHAnsi"/>
          <w:color w:val="222222"/>
          <w:sz w:val="24"/>
          <w:szCs w:val="24"/>
        </w:rPr>
      </w:pPr>
      <w:hyperlink r:id="rId8" w:tgtFrame="_blank" w:history="1">
        <w:r w:rsidRPr="0097451C">
          <w:rPr>
            <w:rStyle w:val="Hyperlink"/>
            <w:rFonts w:cstheme="minorHAnsi"/>
            <w:color w:val="1155CC"/>
            <w:sz w:val="24"/>
            <w:szCs w:val="24"/>
          </w:rPr>
          <w:t>https://www.youtube.com/watch?v=ZFef08YZ6qk</w:t>
        </w:r>
      </w:hyperlink>
    </w:p>
    <w:p w:rsidR="0097451C" w:rsidRPr="0097451C" w:rsidRDefault="0097451C" w:rsidP="002C3F51">
      <w:pPr>
        <w:pStyle w:val="NormalWeb"/>
        <w:shd w:val="clear" w:color="auto" w:fill="FFFFFF"/>
        <w:ind w:firstLine="643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 xml:space="preserve">Esta canção, </w:t>
      </w:r>
      <w:r w:rsidRPr="002C3F51">
        <w:rPr>
          <w:rFonts w:cstheme="minorHAnsi"/>
          <w:i/>
          <w:color w:val="222222"/>
          <w:sz w:val="24"/>
          <w:szCs w:val="24"/>
        </w:rPr>
        <w:t xml:space="preserve">Ida </w:t>
      </w:r>
      <w:proofErr w:type="spellStart"/>
      <w:r w:rsidRPr="002C3F51">
        <w:rPr>
          <w:rFonts w:cstheme="minorHAnsi"/>
          <w:i/>
          <w:color w:val="222222"/>
          <w:sz w:val="24"/>
          <w:szCs w:val="24"/>
        </w:rPr>
        <w:t>Red</w:t>
      </w:r>
      <w:proofErr w:type="spellEnd"/>
      <w:r w:rsidRPr="0097451C">
        <w:rPr>
          <w:rFonts w:cstheme="minorHAnsi"/>
          <w:color w:val="222222"/>
          <w:sz w:val="24"/>
          <w:szCs w:val="24"/>
        </w:rPr>
        <w:t xml:space="preserve">, foi o material que serviu de base para </w:t>
      </w:r>
      <w:r w:rsidRPr="002C3F51">
        <w:rPr>
          <w:rFonts w:cstheme="minorHAnsi"/>
          <w:i/>
          <w:color w:val="222222"/>
          <w:sz w:val="24"/>
          <w:szCs w:val="24"/>
        </w:rPr>
        <w:t>Chuck Berry</w:t>
      </w:r>
      <w:r w:rsidRPr="0097451C">
        <w:rPr>
          <w:rFonts w:cstheme="minorHAnsi"/>
          <w:color w:val="222222"/>
          <w:sz w:val="24"/>
          <w:szCs w:val="24"/>
        </w:rPr>
        <w:t>, um dos pioneiros do </w:t>
      </w:r>
      <w:proofErr w:type="spellStart"/>
      <w:r w:rsidRPr="0097451C">
        <w:rPr>
          <w:rStyle w:val="il"/>
          <w:rFonts w:cstheme="minorHAnsi"/>
          <w:color w:val="222222"/>
          <w:sz w:val="24"/>
          <w:szCs w:val="24"/>
        </w:rPr>
        <w:t>Rock</w:t>
      </w:r>
      <w:r w:rsidRPr="0097451C">
        <w:rPr>
          <w:rFonts w:cstheme="minorHAnsi"/>
          <w:color w:val="222222"/>
          <w:sz w:val="24"/>
          <w:szCs w:val="24"/>
        </w:rPr>
        <w:t>’n</w:t>
      </w:r>
      <w:proofErr w:type="spellEnd"/>
      <w:r w:rsidRPr="0097451C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97451C">
        <w:rPr>
          <w:rFonts w:cstheme="minorHAnsi"/>
          <w:color w:val="222222"/>
          <w:sz w:val="24"/>
          <w:szCs w:val="24"/>
        </w:rPr>
        <w:t>Roll</w:t>
      </w:r>
      <w:proofErr w:type="spellEnd"/>
      <w:r w:rsidRPr="0097451C">
        <w:rPr>
          <w:rFonts w:cstheme="minorHAnsi"/>
          <w:color w:val="222222"/>
          <w:sz w:val="24"/>
          <w:szCs w:val="24"/>
        </w:rPr>
        <w:t>, compor “</w:t>
      </w:r>
      <w:proofErr w:type="spellStart"/>
      <w:r w:rsidRPr="002C3F51">
        <w:rPr>
          <w:rFonts w:cstheme="minorHAnsi"/>
          <w:i/>
          <w:color w:val="222222"/>
          <w:sz w:val="24"/>
          <w:szCs w:val="24"/>
        </w:rPr>
        <w:t>Maybellene</w:t>
      </w:r>
      <w:proofErr w:type="spellEnd"/>
      <w:r w:rsidRPr="0097451C">
        <w:rPr>
          <w:rFonts w:cstheme="minorHAnsi"/>
          <w:color w:val="222222"/>
          <w:sz w:val="24"/>
          <w:szCs w:val="24"/>
        </w:rPr>
        <w:t>”, em 1955, já considerada um </w:t>
      </w:r>
      <w:r w:rsidRPr="0097451C">
        <w:rPr>
          <w:rStyle w:val="il"/>
          <w:rFonts w:cstheme="minorHAnsi"/>
          <w:color w:val="222222"/>
          <w:sz w:val="24"/>
          <w:szCs w:val="24"/>
        </w:rPr>
        <w:t>rock</w:t>
      </w:r>
      <w:r w:rsidRPr="0097451C">
        <w:rPr>
          <w:rFonts w:cstheme="minorHAnsi"/>
          <w:color w:val="222222"/>
          <w:sz w:val="24"/>
          <w:szCs w:val="24"/>
        </w:rPr>
        <w:t>.</w:t>
      </w:r>
    </w:p>
    <w:p w:rsidR="0097451C" w:rsidRPr="0097451C" w:rsidRDefault="0097451C" w:rsidP="0097451C">
      <w:pPr>
        <w:pStyle w:val="NormalWeb"/>
        <w:shd w:val="clear" w:color="auto" w:fill="FFFFFF"/>
        <w:jc w:val="both"/>
        <w:rPr>
          <w:rFonts w:cstheme="minorHAnsi"/>
          <w:color w:val="222222"/>
          <w:sz w:val="24"/>
          <w:szCs w:val="24"/>
        </w:rPr>
      </w:pPr>
      <w:hyperlink r:id="rId9" w:tgtFrame="_blank" w:history="1">
        <w:r w:rsidRPr="0097451C">
          <w:rPr>
            <w:rStyle w:val="Hyperlink"/>
            <w:rFonts w:cstheme="minorHAnsi"/>
            <w:color w:val="1155CC"/>
            <w:sz w:val="24"/>
            <w:szCs w:val="24"/>
          </w:rPr>
          <w:t>https://www.youtube.com/watch?v=Q</w:t>
        </w:r>
        <w:r w:rsidRPr="0097451C">
          <w:rPr>
            <w:rStyle w:val="Hyperlink"/>
            <w:rFonts w:cstheme="minorHAnsi"/>
            <w:color w:val="1155CC"/>
            <w:sz w:val="24"/>
            <w:szCs w:val="24"/>
          </w:rPr>
          <w:t>j</w:t>
        </w:r>
        <w:r w:rsidRPr="0097451C">
          <w:rPr>
            <w:rStyle w:val="Hyperlink"/>
            <w:rFonts w:cstheme="minorHAnsi"/>
            <w:color w:val="1155CC"/>
            <w:sz w:val="24"/>
            <w:szCs w:val="24"/>
          </w:rPr>
          <w:t>rQWU2EcsA</w:t>
        </w:r>
      </w:hyperlink>
    </w:p>
    <w:p w:rsidR="002C3F51" w:rsidRDefault="0097451C" w:rsidP="002C3F51">
      <w:pPr>
        <w:pStyle w:val="NormalWeb"/>
        <w:shd w:val="clear" w:color="auto" w:fill="FFFFFF"/>
        <w:spacing w:before="0" w:after="0" w:line="240" w:lineRule="auto"/>
        <w:ind w:firstLine="585"/>
        <w:jc w:val="both"/>
        <w:rPr>
          <w:rFonts w:cstheme="minorHAnsi"/>
          <w:color w:val="222222"/>
          <w:sz w:val="24"/>
          <w:szCs w:val="24"/>
        </w:rPr>
      </w:pPr>
      <w:r w:rsidRPr="0097451C">
        <w:rPr>
          <w:rFonts w:cstheme="minorHAnsi"/>
          <w:color w:val="222222"/>
          <w:sz w:val="24"/>
          <w:szCs w:val="24"/>
        </w:rPr>
        <w:t>1.Você consegue identificar semelhanças entre as duas canções?</w:t>
      </w:r>
    </w:p>
    <w:p w:rsidR="0097451C" w:rsidRPr="0097451C" w:rsidRDefault="002C3F51" w:rsidP="002C3F51">
      <w:pPr>
        <w:pStyle w:val="NormalWeb"/>
        <w:shd w:val="clear" w:color="auto" w:fill="FFFFFF"/>
        <w:spacing w:before="0" w:after="0" w:line="240" w:lineRule="auto"/>
        <w:ind w:firstLine="585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2. </w:t>
      </w:r>
      <w:r w:rsidR="0097451C" w:rsidRPr="0097451C">
        <w:rPr>
          <w:rFonts w:cstheme="minorHAnsi"/>
          <w:color w:val="222222"/>
          <w:sz w:val="24"/>
          <w:szCs w:val="24"/>
        </w:rPr>
        <w:t>Se você não tivesse visto os vídeos, saberia que são músicas antigas?</w:t>
      </w:r>
    </w:p>
    <w:p w:rsidR="0097451C" w:rsidRDefault="002C3F51" w:rsidP="002C3F51">
      <w:pPr>
        <w:shd w:val="clear" w:color="auto" w:fill="FFFFFF"/>
        <w:spacing w:after="0" w:line="240" w:lineRule="auto"/>
        <w:ind w:firstLine="585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3. </w:t>
      </w:r>
      <w:r w:rsidR="0097451C" w:rsidRPr="0097451C">
        <w:rPr>
          <w:rFonts w:cstheme="minorHAnsi"/>
          <w:color w:val="222222"/>
          <w:sz w:val="24"/>
          <w:szCs w:val="24"/>
        </w:rPr>
        <w:t>Por que?</w:t>
      </w:r>
    </w:p>
    <w:p w:rsidR="002C3F51" w:rsidRDefault="002C3F51" w:rsidP="002C3F51">
      <w:pPr>
        <w:shd w:val="clear" w:color="auto" w:fill="FFFFFF"/>
        <w:spacing w:after="0" w:line="240" w:lineRule="auto"/>
        <w:ind w:firstLine="585"/>
        <w:jc w:val="both"/>
        <w:rPr>
          <w:rFonts w:cstheme="minorHAnsi"/>
          <w:color w:val="222222"/>
          <w:sz w:val="24"/>
          <w:szCs w:val="24"/>
        </w:rPr>
      </w:pPr>
    </w:p>
    <w:p w:rsidR="002C3F51" w:rsidRDefault="002C3F51" w:rsidP="002C3F51">
      <w:pPr>
        <w:shd w:val="clear" w:color="auto" w:fill="FFFFFF"/>
        <w:spacing w:after="0" w:line="240" w:lineRule="auto"/>
        <w:ind w:firstLine="585"/>
        <w:jc w:val="both"/>
        <w:rPr>
          <w:rFonts w:cstheme="minorHAnsi"/>
          <w:color w:val="222222"/>
          <w:sz w:val="24"/>
          <w:szCs w:val="24"/>
        </w:rPr>
      </w:pPr>
    </w:p>
    <w:p w:rsidR="009D0D64" w:rsidRPr="00280FC2" w:rsidRDefault="002C3F51" w:rsidP="002C3F51">
      <w:pPr>
        <w:shd w:val="clear" w:color="auto" w:fill="FFFFFF"/>
        <w:spacing w:after="0" w:line="240" w:lineRule="auto"/>
        <w:ind w:firstLine="585"/>
        <w:jc w:val="both"/>
      </w:pPr>
      <w:r>
        <w:rPr>
          <w:rFonts w:cstheme="minorHAnsi"/>
          <w:color w:val="222222"/>
          <w:sz w:val="24"/>
          <w:szCs w:val="24"/>
        </w:rPr>
        <w:t>Bom trabalho!!</w:t>
      </w:r>
      <w:bookmarkStart w:id="0" w:name="_GoBack"/>
      <w:bookmarkEnd w:id="0"/>
    </w:p>
    <w:sectPr w:rsidR="009D0D64" w:rsidRPr="00280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43" w:rsidRDefault="006D3443">
      <w:pPr>
        <w:spacing w:after="0" w:line="240" w:lineRule="auto"/>
      </w:pPr>
      <w:r>
        <w:separator/>
      </w:r>
    </w:p>
  </w:endnote>
  <w:endnote w:type="continuationSeparator" w:id="0">
    <w:p w:rsidR="006D3443" w:rsidRDefault="006D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43" w:rsidRDefault="006D3443">
      <w:pPr>
        <w:spacing w:after="0" w:line="240" w:lineRule="auto"/>
      </w:pPr>
      <w:r>
        <w:separator/>
      </w:r>
    </w:p>
  </w:footnote>
  <w:footnote w:type="continuationSeparator" w:id="0">
    <w:p w:rsidR="006D3443" w:rsidRDefault="006D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D64" w:rsidRDefault="004430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F296F">
      <w:rPr>
        <w:rStyle w:val="RefernciaSutil"/>
        <w:rFonts w:cs="Calibri"/>
        <w:smallCaps w:val="0"/>
        <w:color w:val="auto"/>
        <w:u w:val="none"/>
      </w:rPr>
      <w:t>, 20</w:t>
    </w:r>
    <w:r w:rsidR="008F296F"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8F296F">
      <w:rPr>
        <w:rStyle w:val="RefernciaSutil"/>
        <w:rFonts w:cs="Calibri"/>
        <w:smallCaps w:val="0"/>
        <w:color w:val="auto"/>
        <w:u w:val="none"/>
      </w:rPr>
      <w:t>. Londrina,</w:t>
    </w:r>
    <w:r w:rsidR="00794F0F">
      <w:rPr>
        <w:rStyle w:val="RefernciaSutil"/>
        <w:rFonts w:cs="Calibri"/>
        <w:smallCaps w:val="0"/>
        <w:color w:val="auto"/>
        <w:u w:val="none"/>
      </w:rPr>
      <w:t xml:space="preserve"> ________</w:t>
    </w:r>
    <w:r w:rsidR="008F296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8F296F">
      <w:rPr>
        <w:rStyle w:val="RefernciaSutil"/>
        <w:rFonts w:cs="Calibri"/>
        <w:smallCaps w:val="0"/>
        <w:color w:val="auto"/>
        <w:u w:val="none"/>
      </w:rPr>
      <w:t>.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Música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Professor</w:t>
    </w:r>
    <w:r>
      <w:rPr>
        <w:rStyle w:val="RefernciaSutil"/>
        <w:rFonts w:cs="Calibri"/>
        <w:smallCaps w:val="0"/>
        <w:color w:val="auto"/>
        <w:u w:val="none"/>
      </w:rPr>
      <w:t>a: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Paloma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280FC2"/>
    <w:rsid w:val="002C3F51"/>
    <w:rsid w:val="004430EA"/>
    <w:rsid w:val="006D3443"/>
    <w:rsid w:val="00794F0F"/>
    <w:rsid w:val="008F296F"/>
    <w:rsid w:val="0097451C"/>
    <w:rsid w:val="009D0D64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26E3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ef08YZ6q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zc77Tz6P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rQWU2Ec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Watanabe</cp:lastModifiedBy>
  <cp:revision>2</cp:revision>
  <cp:lastPrinted>2020-03-20T16:40:00Z</cp:lastPrinted>
  <dcterms:created xsi:type="dcterms:W3CDTF">2020-03-28T14:03:00Z</dcterms:created>
  <dcterms:modified xsi:type="dcterms:W3CDTF">2020-03-28T14:03:00Z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