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E9695F" w:rsidRDefault="00382A8B" w:rsidP="00E9695F">
      <w:pPr>
        <w:pStyle w:val="01Ttulo-IEIJ"/>
      </w:pPr>
      <w:r>
        <w:t>operações</w:t>
      </w:r>
    </w:p>
    <w:p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bookmarkStart w:id="0" w:name="_GoBack"/>
      <w:bookmarkEnd w:id="0"/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- Matemática</w:t>
      </w:r>
    </w:p>
    <w:p w:rsidR="00463548" w:rsidRDefault="00A96635" w:rsidP="00922F88">
      <w:pPr>
        <w:pStyle w:val="03Texto-IEIJ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Complete à</w:t>
      </w:r>
      <w:r w:rsidR="00382A8B" w:rsidRPr="00760077">
        <w:rPr>
          <w:sz w:val="26"/>
          <w:szCs w:val="26"/>
        </w:rPr>
        <w:t>s adições:</w:t>
      </w:r>
    </w:p>
    <w:p w:rsidR="00760077" w:rsidRPr="00760077" w:rsidRDefault="00760077" w:rsidP="00760077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Você pode fazer a</w:t>
      </w:r>
      <w:r w:rsidR="00A96635">
        <w:rPr>
          <w:sz w:val="26"/>
          <w:szCs w:val="26"/>
        </w:rPr>
        <w:t>s</w:t>
      </w:r>
      <w:r>
        <w:rPr>
          <w:sz w:val="26"/>
          <w:szCs w:val="26"/>
        </w:rPr>
        <w:t xml:space="preserve"> mudanças das imagens no </w:t>
      </w:r>
      <w:proofErr w:type="spellStart"/>
      <w:r>
        <w:rPr>
          <w:sz w:val="26"/>
          <w:szCs w:val="26"/>
        </w:rPr>
        <w:t>paint</w:t>
      </w:r>
      <w:proofErr w:type="spellEnd"/>
      <w:r>
        <w:rPr>
          <w:sz w:val="26"/>
          <w:szCs w:val="26"/>
        </w:rPr>
        <w:t xml:space="preserve">, ou manuscrito ou </w:t>
      </w:r>
      <w:r w:rsidR="00A96635">
        <w:rPr>
          <w:sz w:val="26"/>
          <w:szCs w:val="26"/>
        </w:rPr>
        <w:t>como achar mais adequado.</w:t>
      </w:r>
    </w:p>
    <w:p w:rsidR="00382A8B" w:rsidRDefault="00382A8B" w:rsidP="00382A8B">
      <w:pPr>
        <w:pStyle w:val="03Texto-IEIJ"/>
        <w:ind w:left="720"/>
      </w:pPr>
      <w:r>
        <w:rPr>
          <w:noProof/>
          <w:lang w:eastAsia="pt-BR" w:bidi="ar-SA"/>
        </w:rPr>
        <w:drawing>
          <wp:inline distT="0" distB="0" distL="0" distR="0">
            <wp:extent cx="2333625" cy="39433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F88">
        <w:t xml:space="preserve">     </w:t>
      </w:r>
      <w:r w:rsidR="00922F88">
        <w:rPr>
          <w:noProof/>
          <w:lang w:eastAsia="pt-BR" w:bidi="ar-SA"/>
        </w:rPr>
        <w:drawing>
          <wp:inline distT="0" distB="0" distL="0" distR="0">
            <wp:extent cx="1463040" cy="4572000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88" w:rsidRPr="00760077" w:rsidRDefault="00922F88" w:rsidP="00A96635">
      <w:pPr>
        <w:pStyle w:val="03Texto-IEIJ"/>
        <w:spacing w:before="0"/>
        <w:rPr>
          <w:noProof/>
          <w:sz w:val="26"/>
          <w:szCs w:val="26"/>
          <w:lang w:eastAsia="pt-BR" w:bidi="ar-SA"/>
        </w:rPr>
      </w:pPr>
      <w:r w:rsidRPr="00760077">
        <w:rPr>
          <w:noProof/>
          <w:sz w:val="26"/>
          <w:szCs w:val="26"/>
          <w:lang w:eastAsia="pt-BR" w:bidi="ar-SA"/>
        </w:rPr>
        <w:t>2.</w:t>
      </w:r>
      <w:r w:rsidR="00760077" w:rsidRPr="00760077">
        <w:rPr>
          <w:noProof/>
          <w:sz w:val="26"/>
          <w:szCs w:val="26"/>
          <w:lang w:eastAsia="pt-BR" w:bidi="ar-SA"/>
        </w:rPr>
        <w:t xml:space="preserve"> Resolva </w:t>
      </w:r>
      <w:r w:rsidR="00760077">
        <w:rPr>
          <w:noProof/>
          <w:sz w:val="26"/>
          <w:szCs w:val="26"/>
          <w:lang w:eastAsia="pt-BR" w:bidi="ar-SA"/>
        </w:rPr>
        <w:t>à</w:t>
      </w:r>
      <w:r w:rsidR="00760077" w:rsidRPr="00760077">
        <w:rPr>
          <w:noProof/>
          <w:sz w:val="26"/>
          <w:szCs w:val="26"/>
          <w:lang w:eastAsia="pt-BR" w:bidi="ar-SA"/>
        </w:rPr>
        <w:t>s multiplicações:</w:t>
      </w:r>
    </w:p>
    <w:p w:rsidR="00760077" w:rsidRDefault="00760077" w:rsidP="00A96635">
      <w:pPr>
        <w:pStyle w:val="03Texto-IEIJ"/>
        <w:spacing w:before="0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409700" cy="5619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t xml:space="preserve">                                                               </w:t>
      </w:r>
      <w:r>
        <w:rPr>
          <w:noProof/>
          <w:lang w:eastAsia="pt-BR" w:bidi="ar-SA"/>
        </w:rPr>
        <w:drawing>
          <wp:inline distT="0" distB="0" distL="0" distR="0">
            <wp:extent cx="1428750" cy="7239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77" w:rsidRDefault="00760077" w:rsidP="00922F88">
      <w:pPr>
        <w:pStyle w:val="03Texto-IEIJ"/>
        <w:rPr>
          <w:noProof/>
          <w:lang w:eastAsia="pt-BR" w:bidi="ar-SA"/>
        </w:rPr>
      </w:pPr>
    </w:p>
    <w:p w:rsidR="00A96635" w:rsidRDefault="00A96635" w:rsidP="00922F88">
      <w:pPr>
        <w:pStyle w:val="03Texto-IEIJ"/>
        <w:rPr>
          <w:noProof/>
          <w:lang w:eastAsia="pt-BR" w:bidi="ar-SA"/>
        </w:rPr>
      </w:pPr>
    </w:p>
    <w:p w:rsidR="00A96635" w:rsidRDefault="00A96635" w:rsidP="00922F88">
      <w:pPr>
        <w:pStyle w:val="03Texto-IEIJ"/>
        <w:rPr>
          <w:noProof/>
          <w:lang w:eastAsia="pt-BR" w:bidi="ar-SA"/>
        </w:rPr>
      </w:pPr>
    </w:p>
    <w:p w:rsidR="00922F88" w:rsidRPr="00A96635" w:rsidRDefault="00922F88" w:rsidP="00922F88">
      <w:pPr>
        <w:pStyle w:val="03Texto-IEIJ"/>
        <w:rPr>
          <w:noProof/>
          <w:sz w:val="26"/>
          <w:szCs w:val="26"/>
          <w:lang w:eastAsia="pt-BR" w:bidi="ar-SA"/>
        </w:rPr>
      </w:pPr>
      <w:r w:rsidRPr="00A96635">
        <w:rPr>
          <w:noProof/>
          <w:sz w:val="26"/>
          <w:szCs w:val="26"/>
          <w:lang w:eastAsia="pt-BR" w:bidi="ar-SA"/>
        </w:rPr>
        <w:lastRenderedPageBreak/>
        <w:t>3. Complete a tabela, se possível mentalmente:</w:t>
      </w:r>
    </w:p>
    <w:p w:rsidR="00760077" w:rsidRDefault="00760077" w:rsidP="00760077">
      <w:pPr>
        <w:pStyle w:val="03Texto-IEIJ"/>
        <w:jc w:val="center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190750" cy="1026914"/>
            <wp:effectExtent l="0" t="0" r="0" b="1905"/>
            <wp:docPr id="12" name="Imagem 12" descr="Matemática - 4D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emática - 4Dev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18" cy="10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22F88" w:rsidTr="00922F88">
        <w:tc>
          <w:tcPr>
            <w:tcW w:w="2407" w:type="dxa"/>
            <w:shd w:val="clear" w:color="auto" w:fill="DEEAF6" w:themeFill="accent1" w:themeFillTint="33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DIVIDENDO</w:t>
            </w:r>
          </w:p>
        </w:tc>
        <w:tc>
          <w:tcPr>
            <w:tcW w:w="2407" w:type="dxa"/>
            <w:shd w:val="clear" w:color="auto" w:fill="FBE4D5" w:themeFill="accent2" w:themeFillTint="33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DIVISOR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QUOCIENTE</w:t>
            </w:r>
          </w:p>
        </w:tc>
        <w:tc>
          <w:tcPr>
            <w:tcW w:w="2407" w:type="dxa"/>
            <w:shd w:val="clear" w:color="auto" w:fill="FEFEBE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RESTO</w:t>
            </w:r>
          </w:p>
        </w:tc>
      </w:tr>
      <w:tr w:rsidR="00922F88" w:rsidTr="00922F88"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36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5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7</w:t>
            </w:r>
          </w:p>
        </w:tc>
        <w:tc>
          <w:tcPr>
            <w:tcW w:w="2407" w:type="dxa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</w:p>
        </w:tc>
      </w:tr>
      <w:tr w:rsidR="00922F88" w:rsidTr="00922F88">
        <w:tc>
          <w:tcPr>
            <w:tcW w:w="2407" w:type="dxa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4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7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1</w:t>
            </w:r>
          </w:p>
        </w:tc>
      </w:tr>
      <w:tr w:rsidR="00922F88" w:rsidTr="00922F88"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12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5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2</w:t>
            </w:r>
          </w:p>
        </w:tc>
        <w:tc>
          <w:tcPr>
            <w:tcW w:w="2407" w:type="dxa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</w:p>
        </w:tc>
      </w:tr>
      <w:tr w:rsidR="00922F88" w:rsidTr="00922F88"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72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6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12</w:t>
            </w:r>
          </w:p>
        </w:tc>
        <w:tc>
          <w:tcPr>
            <w:tcW w:w="2407" w:type="dxa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</w:p>
        </w:tc>
      </w:tr>
      <w:tr w:rsidR="00922F88" w:rsidTr="00922F88">
        <w:tc>
          <w:tcPr>
            <w:tcW w:w="2407" w:type="dxa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9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7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3</w:t>
            </w:r>
          </w:p>
        </w:tc>
      </w:tr>
    </w:tbl>
    <w:p w:rsidR="00922F88" w:rsidRDefault="00922F88" w:rsidP="00922F88">
      <w:pPr>
        <w:pStyle w:val="03Texto-IEIJ"/>
        <w:rPr>
          <w:noProof/>
          <w:lang w:eastAsia="pt-BR" w:bidi="ar-SA"/>
        </w:rPr>
      </w:pPr>
    </w:p>
    <w:p w:rsidR="00922F88" w:rsidRPr="00A96635" w:rsidRDefault="00A96635" w:rsidP="00922F88">
      <w:pPr>
        <w:pStyle w:val="03Texto-IEIJ"/>
        <w:rPr>
          <w:sz w:val="26"/>
          <w:szCs w:val="26"/>
        </w:rPr>
      </w:pPr>
      <w:r w:rsidRPr="00A96635">
        <w:rPr>
          <w:sz w:val="26"/>
          <w:szCs w:val="26"/>
        </w:rPr>
        <w:t>Espaço para cálculos: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6635" w:rsidTr="00A96635">
        <w:tc>
          <w:tcPr>
            <w:tcW w:w="9628" w:type="dxa"/>
          </w:tcPr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</w:tc>
      </w:tr>
    </w:tbl>
    <w:p w:rsidR="00463548" w:rsidRPr="00463548" w:rsidRDefault="00463548" w:rsidP="00463548">
      <w:pPr>
        <w:pStyle w:val="03Texto-IEIJ"/>
        <w:rPr>
          <w:u w:val="single"/>
        </w:rPr>
      </w:pPr>
      <w:proofErr w:type="spellStart"/>
      <w:r>
        <w:t>DPO</w:t>
      </w:r>
      <w:proofErr w:type="spellEnd"/>
      <w:r>
        <w:t xml:space="preserve"> = </w:t>
      </w:r>
      <w:r>
        <w:rPr>
          <w:u w:val="single"/>
        </w:rPr>
        <w:t xml:space="preserve">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sectPr w:rsidR="00463548" w:rsidRPr="00463548" w:rsidSect="00A13BE5">
      <w:headerReference w:type="default" r:id="rId12"/>
      <w:headerReference w:type="first" r:id="rId13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52" w:rsidRDefault="002A5D52">
      <w:r>
        <w:separator/>
      </w:r>
    </w:p>
  </w:endnote>
  <w:endnote w:type="continuationSeparator" w:id="0">
    <w:p w:rsidR="002A5D52" w:rsidRDefault="002A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52" w:rsidRDefault="002A5D52">
      <w:r>
        <w:separator/>
      </w:r>
    </w:p>
  </w:footnote>
  <w:footnote w:type="continuationSeparator" w:id="0">
    <w:p w:rsidR="002A5D52" w:rsidRDefault="002A5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273185">
      <w:rPr>
        <w:rStyle w:val="RefernciaSutil"/>
        <w:rFonts w:cs="Calibri"/>
        <w:smallCaps w:val="0"/>
        <w:color w:val="auto"/>
        <w:u w:val="none"/>
      </w:rPr>
      <w:t>6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463548">
      <w:rPr>
        <w:rStyle w:val="RefernciaSutil"/>
        <w:rFonts w:cs="Calibri"/>
        <w:smallCaps w:val="0"/>
        <w:color w:val="auto"/>
        <w:u w:val="none"/>
      </w:rPr>
      <w:t>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022F6"/>
    <w:multiLevelType w:val="hybridMultilevel"/>
    <w:tmpl w:val="A998CE08"/>
    <w:lvl w:ilvl="0" w:tplc="40DA7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16767"/>
    <w:multiLevelType w:val="hybridMultilevel"/>
    <w:tmpl w:val="DB585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1E13F4"/>
    <w:rsid w:val="00231C83"/>
    <w:rsid w:val="00273185"/>
    <w:rsid w:val="002A5D52"/>
    <w:rsid w:val="00381448"/>
    <w:rsid w:val="00382A8B"/>
    <w:rsid w:val="00463548"/>
    <w:rsid w:val="006E561B"/>
    <w:rsid w:val="007211F9"/>
    <w:rsid w:val="00760077"/>
    <w:rsid w:val="00807BFE"/>
    <w:rsid w:val="008858DC"/>
    <w:rsid w:val="008A7D23"/>
    <w:rsid w:val="00922F88"/>
    <w:rsid w:val="009B5C30"/>
    <w:rsid w:val="009D3B0C"/>
    <w:rsid w:val="009F1710"/>
    <w:rsid w:val="00A05FEA"/>
    <w:rsid w:val="00A06BE3"/>
    <w:rsid w:val="00A13BE5"/>
    <w:rsid w:val="00A60999"/>
    <w:rsid w:val="00A96635"/>
    <w:rsid w:val="00AC4D8C"/>
    <w:rsid w:val="00AD701C"/>
    <w:rsid w:val="00C50B3E"/>
    <w:rsid w:val="00CA3D53"/>
    <w:rsid w:val="00CB15B3"/>
    <w:rsid w:val="00D97047"/>
    <w:rsid w:val="00E9695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8A7D23"/>
    <w:pPr>
      <w:spacing w:before="24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4</cp:revision>
  <cp:lastPrinted>2020-03-20T12:30:00Z</cp:lastPrinted>
  <dcterms:created xsi:type="dcterms:W3CDTF">2020-03-31T13:31:00Z</dcterms:created>
  <dcterms:modified xsi:type="dcterms:W3CDTF">2020-03-31T17:52:00Z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