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0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8.png" ContentType="image/png"/>
  <Override PartName="/word/media/image9.png" ContentType="image/png"/>
  <Override PartName="/word/media/image7.png" ContentType="image/png"/>
  <Override PartName="/word/media/image2.png" ContentType="image/png"/>
  <Override PartName="/word/media/image6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3769360</wp:posOffset>
            </wp:positionH>
            <wp:positionV relativeFrom="page">
              <wp:posOffset>7811770</wp:posOffset>
            </wp:positionV>
            <wp:extent cx="2708910" cy="2033270"/>
            <wp:effectExtent l="0" t="0" r="0" b="0"/>
            <wp:wrapSquare wrapText="largest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860425</wp:posOffset>
            </wp:positionH>
            <wp:positionV relativeFrom="page">
              <wp:posOffset>7811770</wp:posOffset>
            </wp:positionV>
            <wp:extent cx="2447925" cy="1965325"/>
            <wp:effectExtent l="0" t="0" r="0" b="0"/>
            <wp:wrapSquare wrapText="bothSides"/>
            <wp:docPr id="2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849630</wp:posOffset>
            </wp:positionH>
            <wp:positionV relativeFrom="page">
              <wp:posOffset>6659880</wp:posOffset>
            </wp:positionV>
            <wp:extent cx="2264410" cy="94297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3185795</wp:posOffset>
                </wp:positionH>
                <wp:positionV relativeFrom="page">
                  <wp:posOffset>6598920</wp:posOffset>
                </wp:positionV>
                <wp:extent cx="2839720" cy="1083945"/>
                <wp:effectExtent l="0" t="0" r="0" b="0"/>
                <wp:wrapSquare wrapText="bothSides"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108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Figura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bidi="ar-SA" w:eastAsia="zh-CN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: Com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b/>
                                <w:bCs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90 segundos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 de movimento para frente, o robô consegue mover-se na distância de 20 cm, equivalente ao lado de cada quadrado da malha quadriculada e indicado na figura ao lado.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250.85pt;margin-top:519.6pt;width:223.5pt;height:85.25pt;mso-position-horizontal-relative:page;mso-position-vertical-relative:page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Figura 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bidi="ar-SA" w:eastAsia="zh-CN"/>
                        </w:rPr>
                        <w:t>2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: Com </w:t>
                      </w:r>
                      <w:r>
                        <w:rPr>
                          <w:kern w:val="0"/>
                          <w:szCs w:val="20"/>
                          <w:sz w:val="24"/>
                          <w:b/>
                          <w:bCs/>
                          <w:rFonts w:eastAsia="Times New Roman" w:cs="Times New Roman" w:ascii="Calibri" w:hAnsi="Calibri"/>
                          <w:lang w:eastAsia="pt-BR" w:bidi="ar-SA"/>
                        </w:rPr>
                        <w:t>90 segundos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 de movimento para frente, o robô consegue mover-se na distância de 20 cm, equivalente ao lado de cada quadrado da malha quadriculada e indicado na figura ao lado.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R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obótica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 xml:space="preserve"> – D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eslocamentos</w:t>
      </w:r>
      <w:r>
        <mc:AlternateContent>
          <mc:Choice Requires="wps">
            <w:drawing>
              <wp:anchor behindDoc="0" distT="144145" distB="144145" distL="144145" distR="144145" simplePos="0" locked="0" layoutInCell="1" allowOverlap="1" relativeHeight="3">
                <wp:simplePos x="0" y="0"/>
                <wp:positionH relativeFrom="page">
                  <wp:posOffset>4658995</wp:posOffset>
                </wp:positionH>
                <wp:positionV relativeFrom="page">
                  <wp:posOffset>2332990</wp:posOffset>
                </wp:positionV>
                <wp:extent cx="2160270" cy="3385820"/>
                <wp:effectExtent l="0" t="0" r="0" b="0"/>
                <wp:wrapSquare wrapText="largest"/>
                <wp:docPr id="5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3385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egenda"/>
                              <w:pBdr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160270" cy="1677670"/>
                                  <wp:effectExtent l="0" t="0" r="0" b="0"/>
                                  <wp:docPr id="6" name="Figura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gura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Figura 1: </w:t>
                            </w:r>
                            <w:r>
                              <w:rPr>
                                <w:rFonts w:eastAsia="Arial Unicode MS" w:cs="Mangal"/>
                                <w:i/>
                                <w:iCs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Na</w:t>
                            </w:r>
                            <w:r>
                              <w:rPr/>
                              <w:t xml:space="preserve">s nossas atividades, é assim que simbolizaremos o </w:t>
                            </w:r>
                            <w:r>
                              <w:rPr>
                                <w:b/>
                                <w:bCs/>
                              </w:rPr>
                              <w:t>robô</w:t>
                            </w:r>
                            <w:r>
                              <w:rPr/>
                              <w:t xml:space="preserve">. Poderemos entender </w:t>
                            </w:r>
                            <w:r>
                              <w:rPr>
                                <w:u w:val="single"/>
                              </w:rPr>
                              <w:t>onde e como ele está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antes</w:t>
                            </w:r>
                            <w:r>
                              <w:rPr/>
                              <w:t xml:space="preserve"> de iniciar uma sequência de comandos, assim como como estará no </w:t>
                            </w:r>
                            <w:r>
                              <w:rPr>
                                <w:b/>
                                <w:bCs/>
                              </w:rPr>
                              <w:t>final</w:t>
                            </w:r>
                            <w:r>
                              <w:rPr/>
                              <w:t xml:space="preserve"> da sequência de comandos.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0.1pt;height:266.6pt;mso-wrap-distance-left:11.35pt;mso-wrap-distance-right:11.35pt;mso-wrap-distance-top:11.35pt;mso-wrap-distance-bottom:11.35pt;margin-top:183.7pt;mso-position-vertical-relative:page;margin-left:366.85pt;mso-position-horizontal-relative:page">
                <v:textbox inset="0in,0in,0in,0in">
                  <w:txbxContent>
                    <w:p>
                      <w:pPr>
                        <w:pStyle w:val="Legenda"/>
                        <w:pBdr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160270" cy="1677670"/>
                            <wp:effectExtent l="0" t="0" r="0" b="0"/>
                            <wp:docPr id="7" name="Figura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gura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67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Figura 1: </w:t>
                      </w:r>
                      <w:r>
                        <w:rPr>
                          <w:rFonts w:eastAsia="Arial Unicode MS" w:cs="Mangal"/>
                          <w:i/>
                          <w:iCs/>
                          <w:kern w:val="2"/>
                          <w:sz w:val="24"/>
                          <w:szCs w:val="24"/>
                          <w:lang w:eastAsia="zh-CN" w:bidi="hi-IN"/>
                        </w:rPr>
                        <w:t>Na</w:t>
                      </w:r>
                      <w:r>
                        <w:rPr/>
                        <w:t xml:space="preserve">s nossas atividades, é assim que simbolizaremos o </w:t>
                      </w:r>
                      <w:r>
                        <w:rPr>
                          <w:b/>
                          <w:bCs/>
                        </w:rPr>
                        <w:t>robô</w:t>
                      </w:r>
                      <w:r>
                        <w:rPr/>
                        <w:t xml:space="preserve">. Poderemos entender </w:t>
                      </w:r>
                      <w:r>
                        <w:rPr>
                          <w:u w:val="single"/>
                        </w:rPr>
                        <w:t>onde e como ele está</w:t>
                      </w:r>
                      <w:r>
                        <w:rPr/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antes</w:t>
                      </w:r>
                      <w:r>
                        <w:rPr/>
                        <w:t xml:space="preserve"> de iniciar uma sequência de comandos, assim como como estará no </w:t>
                      </w:r>
                      <w:r>
                        <w:rPr>
                          <w:b/>
                          <w:bCs/>
                        </w:rPr>
                        <w:t>final</w:t>
                      </w:r>
                      <w:r>
                        <w:rPr/>
                        <w:t xml:space="preserve"> da sequência de comandos.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b/>
          <w:bCs/>
          <w:color w:val="auto"/>
        </w:rPr>
        <w:tab/>
      </w:r>
      <w:r>
        <w:rPr>
          <w:b w:val="false"/>
          <w:bCs w:val="false"/>
          <w:color w:val="auto"/>
        </w:rPr>
        <w:t xml:space="preserve">Um grupo de alunos da Escola IEIJ construiu um robô com rodas conectadas a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motores independentes, de forma que ele seja capaz de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>se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deslocar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frente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trás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girar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 xml:space="preserve"> para a direita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sobre seu próprio eixo de rotação ou para a esquerda sobre seu próprio eixo de rotação.</w:t>
      </w:r>
    </w:p>
    <w:p>
      <w:pPr>
        <w:pStyle w:val="03TextoIEIJ"/>
        <w:jc w:val="both"/>
        <w:rPr/>
      </w:pPr>
      <w:r>
        <w:rPr/>
        <w:tab/>
      </w:r>
      <w:r>
        <w:rPr/>
        <w:t xml:space="preserve">Testando as possibilidades de programação, conseguiram criar os comandos que fazem o robô realizar os movimentos anteriormente citados. </w:t>
      </w:r>
      <w:r>
        <w:rPr>
          <w:rFonts w:eastAsia="Noto Sans CJK SC Regular" w:cs="Calibri"/>
          <w:sz w:val="24"/>
          <w:szCs w:val="22"/>
          <w:lang w:eastAsia="zh-CN" w:bidi="hi-IN"/>
        </w:rPr>
        <w:t>M</w:t>
      </w:r>
      <w:r>
        <w:rPr>
          <w:rFonts w:eastAsia="Noto Sans CJK SC Regular" w:cs="Calibri"/>
          <w:sz w:val="24"/>
          <w:szCs w:val="22"/>
          <w:lang w:eastAsia="zh-CN" w:bidi="hi-IN"/>
        </w:rPr>
        <w:t>ais do que isso, compreenderam os parâmetros necessários para que os movimentos sejam executados com exatidão.</w:t>
      </w:r>
    </w:p>
    <w:p>
      <w:pPr>
        <w:pStyle w:val="03TextoIEIJ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Assim, conseguiram fazer o robô sair de onde estava para chegar exatamente onde queriam.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</w:r>
    </w:p>
    <w:p>
      <w:pPr>
        <w:pStyle w:val="02SubttuloIEIJ"/>
        <w:rPr/>
      </w:pPr>
      <w:r>
        <w:rPr/>
        <w:t>Atenção à</w:t>
      </w:r>
      <w:r>
        <w:rPr/>
        <w:t xml:space="preserve">s siglas e aos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valores numéricos</w:t>
      </w:r>
      <w:r>
        <w:rPr/>
        <w:t>:</w:t>
      </w:r>
    </w:p>
    <w:p>
      <w:pPr>
        <w:pStyle w:val="03TextoIEIJ"/>
        <w:jc w:val="both"/>
        <w:rPr/>
      </w:pPr>
      <w:r>
        <w:rPr/>
        <w:tab/>
        <w:t xml:space="preserve">Para facilitar o entendimento dos comandos utilizados com o robô, utilizaram o sistema de </w:t>
      </w:r>
      <w:r>
        <w:rPr>
          <w:rFonts w:eastAsia="Noto Sans CJK SC Regular" w:cs="Calibri"/>
          <w:sz w:val="24"/>
          <w:szCs w:val="22"/>
          <w:lang w:eastAsia="zh-CN" w:bidi="hi-IN"/>
        </w:rPr>
        <w:t>siglas com letras (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PF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PT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PE</w:t>
      </w:r>
      <w:r>
        <w:rPr>
          <w:rFonts w:eastAsia="Noto Sans CJK SC Regular" w:cs="Calibri"/>
          <w:sz w:val="24"/>
          <w:szCs w:val="22"/>
          <w:lang w:eastAsia="zh-CN" w:bidi="hi-IN"/>
        </w:rPr>
        <w:t>) seguidas de números, que equivalem às quantidades de segundos ou graus envolvidos nos comandos.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Legenda"/>
        <w:pBdr/>
        <w:rPr>
          <w:vanish/>
        </w:rPr>
      </w:pPr>
      <w:r>
        <w:rPr>
          <w:vanish/>
        </w:rPr>
        <w:b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03TextoIEIJ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5989955" cy="267970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Figuras 3 e 4: Quando o robô muda de direção, vira para um dos lados, ele não sai do lugar.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2" stroked="f" style="position:absolute;margin-left:10.95pt;margin-top:1.7pt;width:471.55pt;height:21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>Figuras 3 e 4: Quando o robô muda de direção, vira para um dos lados, ele não sai do lugar.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02SubttuloIEIJ"/>
        <w:rPr/>
      </w:pPr>
      <w:r>
        <w:drawing>
          <wp:anchor behindDoc="0" distT="71755" distB="71755" distL="71755" distR="71755" simplePos="0" locked="0" layoutInCell="1" allowOverlap="1" relativeHeight="13">
            <wp:simplePos x="0" y="0"/>
            <wp:positionH relativeFrom="page">
              <wp:posOffset>752475</wp:posOffset>
            </wp:positionH>
            <wp:positionV relativeFrom="page">
              <wp:posOffset>8136255</wp:posOffset>
            </wp:positionV>
            <wp:extent cx="1680210" cy="2022475"/>
            <wp:effectExtent l="0" t="0" r="0" b="0"/>
            <wp:wrapSquare wrapText="largest"/>
            <wp:docPr id="9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0">
            <wp:simplePos x="0" y="0"/>
            <wp:positionH relativeFrom="page">
              <wp:posOffset>753110</wp:posOffset>
            </wp:positionH>
            <wp:positionV relativeFrom="page">
              <wp:posOffset>4810760</wp:posOffset>
            </wp:positionV>
            <wp:extent cx="1867535" cy="2277110"/>
            <wp:effectExtent l="0" t="0" r="0" b="0"/>
            <wp:wrapSquare wrapText="largest"/>
            <wp:docPr id="10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Atividades:</w: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5092700</wp:posOffset>
                </wp:positionH>
                <wp:positionV relativeFrom="page">
                  <wp:posOffset>4909820</wp:posOffset>
                </wp:positionV>
                <wp:extent cx="1732280" cy="1397635"/>
                <wp:effectExtent l="0" t="0" r="0" b="0"/>
                <wp:wrapSquare wrapText="largest"/>
                <wp:docPr id="1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139763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Já vi isso antes...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Você que é aluno antigo da Escola IEIJ, já entendeu do que está sendo tratado aqui, não é mesmo?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6.4pt;height:110.05pt;mso-wrap-distance-left:5.7pt;mso-wrap-distance-right:5.7pt;mso-wrap-distance-top:5.7pt;mso-wrap-distance-bottom:5.7pt;margin-top:386.6pt;mso-position-vertical-relative:page;margin-left:40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Já vi isso antes...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Você que é aluno antigo da Escola IEIJ, já entendeu do que está sendo tratado aqui, não é mesmo?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4839970</wp:posOffset>
                </wp:positionH>
                <wp:positionV relativeFrom="page">
                  <wp:posOffset>1334770</wp:posOffset>
                </wp:positionV>
                <wp:extent cx="1992630" cy="2891155"/>
                <wp:effectExtent l="0" t="0" r="0" b="0"/>
                <wp:wrapSquare wrapText="bothSides"/>
                <wp:docPr id="1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28911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Respostas Válidas</w:t>
                            </w:r>
                          </w:p>
                          <w:p>
                            <w:pPr>
                              <w:pStyle w:val="03TextoIEIJ"/>
                              <w:rPr>
                                <w:rFonts w:ascii="Calibri" w:hAnsi="Calibri"/>
                                <w:b w:val="false"/>
                                <w:b w:val="false"/>
                                <w:i w:val="false"/>
                                <w:i w:val="false"/>
                                <w:sz w:val="24"/>
                              </w:rPr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Lembre-se de que só será </w:t>
                            </w:r>
                            <w:r>
                              <w:rPr/>
                              <w:t xml:space="preserve">considerada resposta completa aquela que: 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1. For iniciada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com parte da proposta;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eastAsia="Arial Unicode MS" w:cs="Tahoma"/>
                                <w:b w:val="false"/>
                                <w:i w:val="fals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A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presentar, em caso de haver cálculos envolvidos, </w:t>
                              <w:br/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expressão(ões) matemática(s)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algoritmo(s)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/>
                              <w:t>3. Possuir ideias completas.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6.9pt;height:227.65pt;mso-wrap-distance-left:5.7pt;mso-wrap-distance-right:5.7pt;mso-wrap-distance-top:5.7pt;mso-wrap-distance-bottom:5.7pt;margin-top:105.1pt;mso-position-vertical-relative:page;margin-left:381.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Respostas Válidas</w:t>
                      </w:r>
                    </w:p>
                    <w:p>
                      <w:pPr>
                        <w:pStyle w:val="03TextoIEIJ"/>
                        <w:rPr>
                          <w:rFonts w:ascii="Calibri" w:hAnsi="Calibri"/>
                          <w:b w:val="false"/>
                          <w:b w:val="false"/>
                          <w:i w:val="false"/>
                          <w:i w:val="false"/>
                          <w:sz w:val="24"/>
                        </w:rPr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Lembre-se de que só será </w:t>
                      </w:r>
                      <w:r>
                        <w:rPr/>
                        <w:t xml:space="preserve">considerada resposta completa aquela que: 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1. For iniciada 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com parte da proposta;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2. </w:t>
                      </w:r>
                      <w:r>
                        <w:rPr>
                          <w:rFonts w:eastAsia="Arial Unicode MS" w:cs="Tahoma"/>
                          <w:b w:val="false"/>
                          <w:i w:val="false"/>
                          <w:kern w:val="2"/>
                          <w:sz w:val="24"/>
                          <w:szCs w:val="24"/>
                          <w:lang w:eastAsia="zh-CN" w:bidi="hi-IN"/>
                        </w:rPr>
                        <w:t>A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presentar, em caso de haver cálculos envolvidos, </w:t>
                        <w:br/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expressão(ões) matemática(s)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 w:val="false"/>
                          <w:i w:val="false"/>
                          <w:sz w:val="24"/>
                          <w:u w:val="single"/>
                        </w:rPr>
                        <w:t>e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algoritmo(s)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/>
                        <w:t>3. Possuir ideias completas.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03TextoIEIJ"/>
        <w:jc w:val="both"/>
        <w:rPr/>
      </w:pPr>
      <w:r>
        <w:rPr/>
        <w:tab/>
        <w:t xml:space="preserve">Após ler atentamente o texto, as figuras e as legendas, </w:t>
      </w:r>
      <w:r>
        <w:rPr>
          <w:rFonts w:eastAsia="Noto Sans CJK SC Regular" w:cs="Calibri"/>
          <w:sz w:val="24"/>
          <w:szCs w:val="22"/>
          <w:lang w:eastAsia="zh-CN" w:bidi="hi-IN"/>
        </w:rPr>
        <w:t>realize as atividades a seguir com resposta completa.</w:t>
      </w:r>
      <w:r>
        <w:rPr/>
        <w:t xml:space="preserve">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1. Quais são os movimentos que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/>
        <w:t>robô apresentado n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atividade de hoje</w:t>
      </w:r>
      <w:r>
        <w:rPr/>
        <w:t xml:space="preserve"> é capaz de realizar?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  <w:tab/>
        <w:t xml:space="preserve">2. Usando </w:t>
      </w:r>
      <w:r>
        <w:rPr>
          <w:rFonts w:eastAsia="Noto Sans CJK SC Regular" w:cs="Calibri"/>
          <w:sz w:val="24"/>
          <w:szCs w:val="22"/>
          <w:lang w:eastAsia="zh-CN" w:bidi="hi-IN"/>
        </w:rPr>
        <w:t>um</w:t>
      </w:r>
      <w:r>
        <w:rPr/>
        <w:t xml:space="preserve"> </w:t>
      </w:r>
      <w:r>
        <w:rPr>
          <w:b/>
          <w:bCs/>
        </w:rPr>
        <w:t>editor de imagens</w:t>
      </w:r>
      <w:r>
        <w:rPr/>
        <w:t xml:space="preserve"> – e os tutoriais já estudados anteriormente e presentes na página de </w:t>
      </w:r>
      <w:r>
        <w:rPr>
          <w:i/>
          <w:iCs/>
        </w:rPr>
        <w:t>Internet</w:t>
      </w:r>
      <w:r>
        <w:rPr/>
        <w:t xml:space="preserve"> da Escola IEIJ – reveja a proposta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a semana passada</w:t>
      </w:r>
      <w:r>
        <w:rPr/>
        <w:t xml:space="preserve"> – faça um esboço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e diferentes pontos de vista</w:t>
      </w:r>
      <w:r>
        <w:rPr/>
        <w:t xml:space="preserve">, de como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você imagina que é esse robô. Insira 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esboço </w:t>
      </w:r>
      <w:r>
        <w:rPr>
          <w:rFonts w:eastAsia="Noto Sans CJK SC Regular" w:cs="Calibri"/>
          <w:sz w:val="24"/>
          <w:szCs w:val="22"/>
          <w:lang w:eastAsia="zh-CN" w:bidi="hi-IN"/>
        </w:rPr>
        <w:t>neste documento.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3. Vamos ajudar os alunos da Escola IEIJ a programar esse robô. Para isso, </w:t>
      </w:r>
      <w:r>
        <w:rPr>
          <w:rFonts w:eastAsia="Noto Sans CJK SC Regular" w:cs="Calibri"/>
          <w:sz w:val="24"/>
          <w:szCs w:val="22"/>
          <w:lang w:eastAsia="zh-CN" w:bidi="hi-IN"/>
        </w:rPr>
        <w:t>l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eia </w:t>
      </w:r>
      <w:r>
        <w:rPr/>
        <w:t xml:space="preserve">atentamente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>
          <w:rFonts w:eastAsia="Noto Sans CJK SC Regular" w:cs="Calibri"/>
          <w:sz w:val="24"/>
          <w:szCs w:val="22"/>
          <w:lang w:eastAsia="zh-CN" w:bidi="hi-IN"/>
        </w:rPr>
        <w:t>texto</w:t>
      </w:r>
      <w:r>
        <w:rPr/>
        <w:t xml:space="preserve"> e a imagem a seguir: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>Os alunos programaram o robô para sair da posição inicial e chegar na posição final indicada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 xml:space="preserve"> na figura ao lado.</w:t>
      </w:r>
    </w:p>
    <w:p>
      <w:pPr>
        <w:pStyle w:val="03TextoIEIJ"/>
        <w:rPr/>
      </w:pPr>
      <w:r>
        <w:rPr/>
        <w:tab/>
      </w:r>
      <w:r>
        <w:rPr/>
        <w:t xml:space="preserve">Para isso, o programaram para fazer a seguinte sequência de comandos: </w:t>
      </w:r>
      <w:r>
        <w:rPr>
          <w:b/>
          <w:bCs/>
        </w:rPr>
        <w:t>PF 720</w:t>
      </w:r>
      <w:r>
        <w:rPr/>
        <w:t xml:space="preserve">  ,  </w:t>
      </w:r>
      <w:r>
        <w:rPr>
          <w:b/>
          <w:bCs/>
        </w:rPr>
        <w:t>PD 90</w:t>
      </w:r>
      <w:r>
        <w:rPr/>
        <w:t xml:space="preserve"> 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 </w:t>
      </w:r>
      <w:r>
        <w:rPr>
          <w:b/>
          <w:bCs/>
        </w:rPr>
        <w:t xml:space="preserve">PF 540 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jc w:val="both"/>
        <w:rPr/>
      </w:pPr>
      <w:r>
        <w:rPr/>
        <w:t xml:space="preserve">3.1. Se os alunos quiserem que o robô realize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 indica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o</w:t>
      </w:r>
      <w:r>
        <w:rPr/>
        <w:t>s na figura a seguir, para que ele cheg</w:t>
      </w:r>
      <w:r>
        <w:rPr>
          <w:rFonts w:eastAsia="Noto Sans CJK SC Regular" w:cs="Calibri"/>
          <w:sz w:val="24"/>
          <w:szCs w:val="22"/>
          <w:lang w:eastAsia="zh-CN" w:bidi="hi-IN"/>
        </w:rPr>
        <w:t>u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no local indicado,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5">
            <wp:simplePos x="0" y="0"/>
            <wp:positionH relativeFrom="page">
              <wp:posOffset>4457700</wp:posOffset>
            </wp:positionH>
            <wp:positionV relativeFrom="page">
              <wp:posOffset>3900170</wp:posOffset>
            </wp:positionV>
            <wp:extent cx="2400300" cy="2372360"/>
            <wp:effectExtent l="0" t="0" r="0" b="0"/>
            <wp:wrapSquare wrapText="largest"/>
            <wp:docPr id="1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4">
            <wp:simplePos x="0" y="0"/>
            <wp:positionH relativeFrom="page">
              <wp:posOffset>759460</wp:posOffset>
            </wp:positionH>
            <wp:positionV relativeFrom="page">
              <wp:posOffset>1818005</wp:posOffset>
            </wp:positionV>
            <wp:extent cx="2236470" cy="1725295"/>
            <wp:effectExtent l="0" t="0" r="0" b="0"/>
            <wp:wrapSquare wrapText="largest"/>
            <wp:docPr id="14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2</w:t>
      </w:r>
      <w:r>
        <w:rPr/>
        <w:t xml:space="preserve">. E 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>e os alunos quiserem que o robô realize ess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outra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movimentos, abaixo,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3</w:t>
      </w:r>
      <w:r>
        <w:rPr/>
        <w:t xml:space="preserve">. Agora, os alunos querem que o robô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xecute</w:t>
      </w:r>
      <w:r>
        <w:rPr/>
        <w:t xml:space="preserve"> uma sequência de movimentos para andar como se estivesse sobre um quadrado. Escreva a sequência de comandos que eles deverão utilizar.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6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2188845" cy="2959100"/>
            <wp:effectExtent l="0" t="0" r="0" b="0"/>
            <wp:wrapSquare wrapText="largest"/>
            <wp:docPr id="15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4</w:t>
      </w:r>
      <w:r>
        <w:rPr/>
        <w:t>. Para que o robô saia da posição indicada (</w:t>
      </w:r>
      <w:r>
        <w:rPr>
          <w:b/>
          <w:bCs/>
        </w:rPr>
        <w:t>Início</w:t>
      </w:r>
      <w:r>
        <w:rPr/>
        <w:t xml:space="preserve">) e </w:t>
      </w:r>
      <w:r>
        <w:rPr>
          <w:rFonts w:eastAsia="Noto Sans CJK SC Regular" w:cs="Calibri"/>
          <w:sz w:val="24"/>
          <w:szCs w:val="22"/>
          <w:lang w:eastAsia="zh-CN" w:bidi="hi-IN"/>
        </w:rPr>
        <w:t>r</w:t>
      </w:r>
      <w:r>
        <w:rPr>
          <w:rFonts w:eastAsia="Noto Sans CJK SC Regular" w:cs="Calibri"/>
          <w:sz w:val="24"/>
          <w:szCs w:val="22"/>
          <w:lang w:eastAsia="zh-CN" w:bidi="hi-IN"/>
        </w:rPr>
        <w:t>ealize o movimento</w:t>
      </w:r>
      <w:r>
        <w:rPr/>
        <w:t>, em sequência, passando pelos pontos:</w:t>
      </w:r>
    </w:p>
    <w:p>
      <w:pPr>
        <w:pStyle w:val="03TextoIEIJ"/>
        <w:spacing w:before="119" w:after="0"/>
        <w:jc w:val="center"/>
        <w:rPr/>
      </w:pP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I</w:t>
      </w:r>
      <w:r>
        <w:rPr>
          <w:b/>
          <w:bCs/>
        </w:rPr>
        <w:t>nício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B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C</w:t>
      </w:r>
      <w:r>
        <w:rPr/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D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C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 xml:space="preserve">A </w:t>
      </w:r>
      <w:r>
        <w:rPr>
          <w:rFonts w:eastAsia="Calibri" w:cs="Calibri" w:ascii="Calibri" w:hAnsi="Calibri"/>
          <w:b w:val="false"/>
          <w:bCs w:val="false"/>
        </w:rPr>
        <w:t>,</w:t>
      </w:r>
    </w:p>
    <w:p>
      <w:pPr>
        <w:pStyle w:val="03TextoIEIJ"/>
        <w:spacing w:before="119" w:after="0"/>
        <w:jc w:val="both"/>
        <w:rPr/>
      </w:pPr>
      <w:r>
        <w:rPr/>
        <w:tab/>
        <w:t xml:space="preserve">qual a sequência de comandos </w:t>
      </w:r>
      <w:r>
        <w:rPr>
          <w:rFonts w:eastAsia="Noto Sans CJK SC Regular" w:cs="Calibri"/>
          <w:sz w:val="24"/>
          <w:szCs w:val="22"/>
          <w:lang w:eastAsia="zh-CN" w:bidi="hi-IN"/>
        </w:rPr>
        <w:t>n</w:t>
      </w:r>
      <w:r>
        <w:rPr>
          <w:rFonts w:eastAsia="Noto Sans CJK SC Regular" w:cs="Calibri"/>
          <w:sz w:val="24"/>
          <w:szCs w:val="22"/>
          <w:lang w:eastAsia="zh-CN" w:bidi="hi-IN"/>
        </w:rPr>
        <w:t>ecessária?</w:t>
      </w:r>
      <w:r>
        <w:rPr/>
        <w:t xml:space="preserve">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sectPr>
      <w:headerReference w:type="default" r:id="rId11"/>
      <w:headerReference w:type="first" r:id="rId12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9º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R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obótica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20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20"/>
      </w:tabs>
      <w:spacing w:lineRule="auto" w:line="276"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spacing w:before="119" w:after="119"/>
    </w:pPr>
    <w:rPr>
      <w:i/>
      <w:kern w:val="2"/>
      <w:sz w:val="32"/>
      <w:szCs w:val="32"/>
      <w:u w:val="double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LibreOffice/6.3.5.2$Linux_X86_64 LibreOffice_project/30$Build-2</Application>
  <Pages>3</Pages>
  <Words>557</Words>
  <Characters>2777</Characters>
  <CharactersWithSpaces>3329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2020-04-06T23:05:37Z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