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853401" w:rsidP="009A5EB7">
      <w:pPr>
        <w:pStyle w:val="01Ttulo-IEIJ"/>
      </w:pPr>
      <w:r>
        <w:t>interpretação de textos</w:t>
      </w:r>
    </w:p>
    <w:p w:rsidR="00AE3095" w:rsidRDefault="00853401" w:rsidP="00AE3095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Lembram-se da “Proposta invertida” que fizemos semana passada? Pois bem, é hora de responder às questões elaboradas por vocês!</w:t>
      </w:r>
    </w:p>
    <w:p w:rsidR="00EA4F88" w:rsidRDefault="00EA4F88" w:rsidP="00EA4F88">
      <w:pPr>
        <w:pStyle w:val="03Texto-IEIJ"/>
        <w:rPr>
          <w:rFonts w:ascii="Times New Roman" w:hAnsi="Times New Roman" w:cs="Times New Roman"/>
        </w:rPr>
      </w:pPr>
    </w:p>
    <w:p w:rsidR="008429A1" w:rsidRDefault="00381222" w:rsidP="00381222">
      <w:pPr>
        <w:pStyle w:val="03Texto-IEIJ"/>
        <w:rPr>
          <w:rFonts w:ascii="Times New Roman" w:hAnsi="Times New Roman" w:cs="Times New Roman"/>
          <w:b/>
        </w:rPr>
      </w:pPr>
      <w:r w:rsidRPr="00381222">
        <w:rPr>
          <w:rFonts w:ascii="Times New Roman" w:hAnsi="Times New Roman" w:cs="Times New Roman"/>
          <w:b/>
        </w:rPr>
        <w:t>1.</w:t>
      </w:r>
      <w:r w:rsidR="007902C4">
        <w:rPr>
          <w:rFonts w:ascii="Times New Roman" w:hAnsi="Times New Roman" w:cs="Times New Roman"/>
          <w:b/>
        </w:rPr>
        <w:t xml:space="preserve"> </w:t>
      </w:r>
      <w:r w:rsidR="008429A1" w:rsidRPr="008429A1">
        <w:rPr>
          <w:rFonts w:ascii="Times New Roman" w:hAnsi="Times New Roman" w:cs="Times New Roman"/>
          <w:b/>
        </w:rPr>
        <w:t>Pelas falas d</w:t>
      </w:r>
      <w:r w:rsidR="008429A1">
        <w:rPr>
          <w:rFonts w:ascii="Times New Roman" w:hAnsi="Times New Roman" w:cs="Times New Roman"/>
          <w:b/>
        </w:rPr>
        <w:t>a</w:t>
      </w:r>
      <w:r w:rsidR="008429A1" w:rsidRPr="008429A1">
        <w:rPr>
          <w:rFonts w:ascii="Times New Roman" w:hAnsi="Times New Roman" w:cs="Times New Roman"/>
          <w:b/>
        </w:rPr>
        <w:t>s personagens</w:t>
      </w:r>
      <w:r w:rsidR="008429A1">
        <w:rPr>
          <w:rFonts w:ascii="Times New Roman" w:hAnsi="Times New Roman" w:cs="Times New Roman"/>
          <w:b/>
        </w:rPr>
        <w:t xml:space="preserve"> na primeira cena do Ato I,</w:t>
      </w:r>
      <w:r w:rsidR="008429A1" w:rsidRPr="008429A1">
        <w:rPr>
          <w:rFonts w:ascii="Times New Roman" w:hAnsi="Times New Roman" w:cs="Times New Roman"/>
          <w:b/>
        </w:rPr>
        <w:t xml:space="preserve"> é possível perceber </w:t>
      </w:r>
      <w:r w:rsidR="008429A1">
        <w:rPr>
          <w:rFonts w:ascii="Times New Roman" w:hAnsi="Times New Roman" w:cs="Times New Roman"/>
          <w:b/>
        </w:rPr>
        <w:t xml:space="preserve">como </w:t>
      </w:r>
      <w:r w:rsidR="008429A1" w:rsidRPr="008429A1">
        <w:rPr>
          <w:rFonts w:ascii="Times New Roman" w:hAnsi="Times New Roman" w:cs="Times New Roman"/>
          <w:b/>
        </w:rPr>
        <w:t>que eles estão em relação ao fantasma?</w:t>
      </w:r>
      <w:r w:rsidR="008429A1">
        <w:rPr>
          <w:rFonts w:ascii="Times New Roman" w:hAnsi="Times New Roman" w:cs="Times New Roman"/>
          <w:b/>
        </w:rPr>
        <w:t xml:space="preserve"> Justifique.</w:t>
      </w:r>
    </w:p>
    <w:p w:rsidR="008429A1" w:rsidRDefault="008429A1" w:rsidP="00381222">
      <w:pPr>
        <w:pStyle w:val="03Texto-IEIJ"/>
        <w:rPr>
          <w:rFonts w:ascii="Times New Roman" w:hAnsi="Times New Roman" w:cs="Times New Roman"/>
          <w:b/>
        </w:rPr>
      </w:pPr>
    </w:p>
    <w:p w:rsidR="00B9545D" w:rsidRDefault="008429A1" w:rsidP="00381222">
      <w:pPr>
        <w:pStyle w:val="03Texto-IEIJ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B9545D">
        <w:rPr>
          <w:rFonts w:ascii="Times New Roman" w:hAnsi="Times New Roman" w:cs="Times New Roman"/>
          <w:b/>
        </w:rPr>
        <w:t xml:space="preserve">Nas primeiras falas de Hamlet na segunda cena </w:t>
      </w:r>
      <w:r w:rsidR="00B9545D">
        <w:rPr>
          <w:rFonts w:ascii="Times New Roman" w:hAnsi="Times New Roman" w:cs="Times New Roman"/>
          <w:b/>
        </w:rPr>
        <w:t xml:space="preserve">(Ato I), </w:t>
      </w:r>
      <w:r w:rsidR="00B9545D">
        <w:rPr>
          <w:rFonts w:ascii="Times New Roman" w:hAnsi="Times New Roman" w:cs="Times New Roman"/>
          <w:b/>
        </w:rPr>
        <w:t>temos os seguintes verbos: perfilhar, proteger, estar, ser e parecer. Conjugue esses verbos em todas as pessoas</w:t>
      </w:r>
      <w:r w:rsidR="00B9545D">
        <w:rPr>
          <w:rFonts w:ascii="Times New Roman" w:hAnsi="Times New Roman" w:cs="Times New Roman"/>
          <w:b/>
        </w:rPr>
        <w:t xml:space="preserve"> do tempo presente e no modo indicativo</w:t>
      </w:r>
      <w:r w:rsidR="00B9545D">
        <w:rPr>
          <w:rFonts w:ascii="Times New Roman" w:hAnsi="Times New Roman" w:cs="Times New Roman"/>
          <w:b/>
        </w:rPr>
        <w:t>.</w:t>
      </w:r>
    </w:p>
    <w:p w:rsidR="00B9545D" w:rsidRDefault="00B9545D" w:rsidP="00381222">
      <w:pPr>
        <w:pStyle w:val="03Texto-IEIJ"/>
        <w:rPr>
          <w:rFonts w:ascii="Times New Roman" w:hAnsi="Times New Roman" w:cs="Times New Roman"/>
          <w:b/>
        </w:rPr>
      </w:pPr>
    </w:p>
    <w:p w:rsidR="00B9545D" w:rsidRDefault="008429A1" w:rsidP="008429A1">
      <w:pPr>
        <w:pStyle w:val="03Texto-IEIJ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81222" w:rsidRPr="00381222">
        <w:rPr>
          <w:rFonts w:ascii="Times New Roman" w:hAnsi="Times New Roman" w:cs="Times New Roman"/>
          <w:b/>
        </w:rPr>
        <w:t xml:space="preserve">. </w:t>
      </w:r>
      <w:r w:rsidR="00B9545D" w:rsidRPr="007902C4">
        <w:rPr>
          <w:rFonts w:ascii="Times New Roman" w:hAnsi="Times New Roman" w:cs="Times New Roman"/>
          <w:b/>
        </w:rPr>
        <w:t xml:space="preserve">Quais foram os adjetivos que o fantasma do falecido rei usou para descrever Cláudio tio de Hamlet </w:t>
      </w:r>
      <w:r w:rsidR="00B9545D">
        <w:rPr>
          <w:rFonts w:ascii="Times New Roman" w:hAnsi="Times New Roman" w:cs="Times New Roman"/>
          <w:b/>
        </w:rPr>
        <w:t>no</w:t>
      </w:r>
      <w:r w:rsidR="00B9545D" w:rsidRPr="007902C4">
        <w:rPr>
          <w:rFonts w:ascii="Times New Roman" w:hAnsi="Times New Roman" w:cs="Times New Roman"/>
          <w:b/>
        </w:rPr>
        <w:t xml:space="preserve"> Ato I – Cena V</w:t>
      </w:r>
      <w:r w:rsidR="00B9545D">
        <w:rPr>
          <w:rFonts w:ascii="Times New Roman" w:hAnsi="Times New Roman" w:cs="Times New Roman"/>
          <w:b/>
        </w:rPr>
        <w:t>? Explique-os.</w:t>
      </w:r>
    </w:p>
    <w:p w:rsidR="00B9545D" w:rsidRDefault="00B9545D" w:rsidP="008429A1">
      <w:pPr>
        <w:pStyle w:val="03Texto-IEIJ"/>
        <w:rPr>
          <w:rFonts w:ascii="Times New Roman" w:hAnsi="Times New Roman" w:cs="Times New Roman"/>
          <w:b/>
        </w:rPr>
      </w:pPr>
    </w:p>
    <w:p w:rsidR="00381222" w:rsidRDefault="00B9545D" w:rsidP="008429A1">
      <w:pPr>
        <w:pStyle w:val="03Texto-IEIJ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No terceiro Ato, Hamlet finge ser louco e diz sua mais famosa frase. Qual o significado dessa frase?</w:t>
      </w:r>
    </w:p>
    <w:p w:rsidR="00B9545D" w:rsidRDefault="00B9545D" w:rsidP="008429A1">
      <w:pPr>
        <w:pStyle w:val="03Texto-IEIJ"/>
        <w:rPr>
          <w:rFonts w:ascii="Times New Roman" w:hAnsi="Times New Roman" w:cs="Times New Roman"/>
          <w:b/>
        </w:rPr>
      </w:pPr>
    </w:p>
    <w:p w:rsidR="00B9545D" w:rsidRDefault="00B9545D" w:rsidP="008429A1">
      <w:pPr>
        <w:pStyle w:val="03Texto-IEIJ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>A peça de teatro de Hamlet, no Ato III, foi uma forma de alfinetar o Rei. Em sua opinião, Hamlet conseguiu? Por quê</w:t>
      </w:r>
      <w:r>
        <w:rPr>
          <w:rFonts w:ascii="Times New Roman" w:hAnsi="Times New Roman" w:cs="Times New Roman"/>
          <w:b/>
        </w:rPr>
        <w:t>?</w:t>
      </w:r>
    </w:p>
    <w:p w:rsidR="00B9545D" w:rsidRDefault="00B9545D" w:rsidP="008429A1">
      <w:pPr>
        <w:pStyle w:val="03Texto-IEIJ"/>
        <w:rPr>
          <w:rFonts w:ascii="Times New Roman" w:hAnsi="Times New Roman" w:cs="Times New Roman"/>
          <w:b/>
        </w:rPr>
      </w:pPr>
    </w:p>
    <w:p w:rsidR="00B9545D" w:rsidRPr="00381222" w:rsidRDefault="00B9545D" w:rsidP="008429A1">
      <w:pPr>
        <w:pStyle w:val="03Texto-IEIJ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6. Explique </w:t>
      </w:r>
      <w:r w:rsidRPr="00B9545D">
        <w:rPr>
          <w:rFonts w:ascii="Times New Roman" w:hAnsi="Times New Roman" w:cs="Times New Roman"/>
          <w:b/>
        </w:rPr>
        <w:t>a pan</w:t>
      </w:r>
      <w:r>
        <w:rPr>
          <w:rFonts w:ascii="Times New Roman" w:hAnsi="Times New Roman" w:cs="Times New Roman"/>
          <w:b/>
        </w:rPr>
        <w:t>tomima feita no Ato III Cena II.</w:t>
      </w:r>
      <w:bookmarkStart w:id="0" w:name="_GoBack"/>
      <w:bookmarkEnd w:id="0"/>
    </w:p>
    <w:p w:rsidR="00381222" w:rsidRDefault="00381222" w:rsidP="00EA4F88">
      <w:pPr>
        <w:pStyle w:val="03Texto-IEIJ"/>
        <w:tabs>
          <w:tab w:val="left" w:pos="5610"/>
        </w:tabs>
        <w:rPr>
          <w:rFonts w:ascii="Times New Roman" w:hAnsi="Times New Roman" w:cs="Times New Roman"/>
          <w:b/>
        </w:rPr>
      </w:pPr>
    </w:p>
    <w:sectPr w:rsidR="00381222" w:rsidSect="00F43654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6D" w:rsidRDefault="00B46B6D">
      <w:r>
        <w:separator/>
      </w:r>
    </w:p>
  </w:endnote>
  <w:endnote w:type="continuationSeparator" w:id="0">
    <w:p w:rsidR="00B46B6D" w:rsidRDefault="00B4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6D" w:rsidRDefault="00B46B6D">
      <w:r>
        <w:separator/>
      </w:r>
    </w:p>
  </w:footnote>
  <w:footnote w:type="continuationSeparator" w:id="0">
    <w:p w:rsidR="00B46B6D" w:rsidRDefault="00B4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6704" behindDoc="1" locked="0" layoutInCell="1" allowOverlap="1" wp14:anchorId="50C5ECA9" wp14:editId="5414ECC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0</w:t>
    </w:r>
    <w:r w:rsidR="00081501">
      <w:rPr>
        <w:rStyle w:val="RefernciaSutil"/>
        <w:rFonts w:cs="Calibri"/>
        <w:b/>
        <w:smallCaps w:val="0"/>
        <w:color w:val="auto"/>
        <w:u w:val="none"/>
      </w:rPr>
      <w:t>8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F0996">
      <w:rPr>
        <w:rStyle w:val="RefernciaSutil"/>
        <w:rFonts w:cs="Calibri"/>
        <w:b/>
        <w:smallCaps w:val="0"/>
        <w:color w:val="auto"/>
        <w:u w:val="none"/>
      </w:rPr>
      <w:t>abril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1F5090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F71FF"/>
    <w:multiLevelType w:val="hybridMultilevel"/>
    <w:tmpl w:val="708ACA84"/>
    <w:lvl w:ilvl="0" w:tplc="09CE88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062090"/>
    <w:rsid w:val="00081501"/>
    <w:rsid w:val="00104DCE"/>
    <w:rsid w:val="001238F7"/>
    <w:rsid w:val="001801A0"/>
    <w:rsid w:val="001F5090"/>
    <w:rsid w:val="00366752"/>
    <w:rsid w:val="00381222"/>
    <w:rsid w:val="003E7A92"/>
    <w:rsid w:val="004168B3"/>
    <w:rsid w:val="005E76FA"/>
    <w:rsid w:val="006F03EC"/>
    <w:rsid w:val="007020BD"/>
    <w:rsid w:val="007902C4"/>
    <w:rsid w:val="007B4332"/>
    <w:rsid w:val="007C5684"/>
    <w:rsid w:val="00836212"/>
    <w:rsid w:val="008429A1"/>
    <w:rsid w:val="00853401"/>
    <w:rsid w:val="00870868"/>
    <w:rsid w:val="0087373E"/>
    <w:rsid w:val="0087747B"/>
    <w:rsid w:val="0095025B"/>
    <w:rsid w:val="009A5EB7"/>
    <w:rsid w:val="009A7AB3"/>
    <w:rsid w:val="00A02935"/>
    <w:rsid w:val="00AE3095"/>
    <w:rsid w:val="00B46B6D"/>
    <w:rsid w:val="00B9545D"/>
    <w:rsid w:val="00C40DC8"/>
    <w:rsid w:val="00CB2FCF"/>
    <w:rsid w:val="00CF0996"/>
    <w:rsid w:val="00D0695B"/>
    <w:rsid w:val="00E80685"/>
    <w:rsid w:val="00EA4F88"/>
    <w:rsid w:val="00EE45BC"/>
    <w:rsid w:val="00F4330E"/>
    <w:rsid w:val="00F43654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7373E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F43654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F43654"/>
    <w:rPr>
      <w:i/>
      <w:kern w:val="3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7373E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F43654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F43654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4</cp:revision>
  <cp:lastPrinted>2012-02-10T19:10:00Z</cp:lastPrinted>
  <dcterms:created xsi:type="dcterms:W3CDTF">2020-04-07T13:43:00Z</dcterms:created>
  <dcterms:modified xsi:type="dcterms:W3CDTF">2020-04-07T13:49:00Z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