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Complete o quadro com as expressões algébricas correspondentes. Use as letras  </w:t>
      </w:r>
      <w:r>
        <w:rPr>
          <w:rFonts w:ascii="Dancing Script" w:hAnsi="Dancing Script"/>
          <w:b/>
          <w:bCs/>
          <w:sz w:val="40"/>
          <w:szCs w:val="40"/>
        </w:rPr>
        <w:t>e</w:t>
      </w:r>
      <w:r>
        <w:rPr>
          <w:b w:val="false"/>
          <w:bCs w:val="false"/>
          <w:sz w:val="26"/>
          <w:szCs w:val="26"/>
        </w:rPr>
        <w:t xml:space="preserve"> e </w:t>
      </w:r>
      <w:r>
        <w:rPr>
          <w:rFonts w:ascii="Dancing Script" w:hAnsi="Dancing Script"/>
          <w:b w:val="false"/>
          <w:bCs w:val="false"/>
          <w:sz w:val="40"/>
          <w:szCs w:val="40"/>
        </w:rPr>
        <w:t>s</w:t>
      </w:r>
      <w:r>
        <w:rPr>
          <w:b w:val="false"/>
          <w:bCs w:val="false"/>
          <w:sz w:val="26"/>
          <w:szCs w:val="26"/>
        </w:rPr>
        <w:t xml:space="preserve"> para representar as variáveis, sendo </w:t>
      </w:r>
      <w:r>
        <w:rPr>
          <w:rFonts w:ascii="Dancing Script" w:hAnsi="Dancing Script"/>
          <w:b w:val="false"/>
          <w:bCs w:val="false"/>
          <w:sz w:val="40"/>
          <w:szCs w:val="40"/>
        </w:rPr>
        <w:t>e</w:t>
      </w:r>
      <w:r>
        <w:rPr>
          <w:rFonts w:ascii="Dancing Script" w:hAnsi="Dancing Script"/>
          <w:b/>
          <w:bCs/>
          <w:sz w:val="40"/>
          <w:szCs w:val="40"/>
        </w:rPr>
        <w:t xml:space="preserve"> </w:t>
      </w:r>
      <w:r>
        <w:rPr>
          <w:b w:val="false"/>
          <w:bCs w:val="false"/>
          <w:sz w:val="26"/>
          <w:szCs w:val="26"/>
        </w:rPr>
        <w:t xml:space="preserve">a variável de entrada e </w:t>
      </w:r>
      <w:r>
        <w:rPr>
          <w:rFonts w:ascii="Dancing Script" w:hAnsi="Dancing Script"/>
          <w:b w:val="false"/>
          <w:bCs w:val="false"/>
          <w:sz w:val="40"/>
          <w:szCs w:val="40"/>
        </w:rPr>
        <w:t>s</w:t>
      </w:r>
      <w:r>
        <w:rPr>
          <w:b w:val="false"/>
          <w:bCs w:val="false"/>
          <w:sz w:val="26"/>
          <w:szCs w:val="26"/>
        </w:rPr>
        <w:t xml:space="preserve"> a variável de saída.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dobro do sucessor de um número natural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 xml:space="preserve"> </w:t>
            </w:r>
            <w:r>
              <w:rPr>
                <w:rFonts w:ascii="Dancing Script" w:hAnsi="Dancing Script"/>
                <w:b/>
                <w:bCs/>
                <w:sz w:val="40"/>
                <w:szCs w:val="40"/>
              </w:rPr>
              <w:t xml:space="preserve">s = </w:t>
            </w:r>
            <w:r>
              <w:rPr>
                <w:b/>
                <w:bCs/>
                <w:sz w:val="26"/>
                <w:szCs w:val="26"/>
              </w:rPr>
              <w:t>2 * (</w:t>
            </w:r>
            <w:r>
              <w:rPr>
                <w:rFonts w:ascii="Dancing Script" w:hAnsi="Dancing Script"/>
                <w:b/>
                <w:bCs/>
                <w:sz w:val="40"/>
                <w:szCs w:val="40"/>
              </w:rPr>
              <w:t>e</w:t>
            </w:r>
            <w:r>
              <w:rPr>
                <w:b/>
                <w:bCs/>
                <w:sz w:val="26"/>
                <w:szCs w:val="26"/>
              </w:rPr>
              <w:t>+1)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sucessor de um número natural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quadrado de um número mais um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triplo de um número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quadrado da soma de dois números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a metade de um número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 w:val="false"/>
          <w:bCs w:val="false"/>
          <w:sz w:val="26"/>
          <w:szCs w:val="26"/>
        </w:rPr>
        <w:t xml:space="preserve"> Em cada quadro abaixo, há apenas uma expressão algébrica que relaciona o número falado ao número respondido. Assinale a expressão que indica essa relação: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53050" cy="666750"/>
            <wp:effectExtent l="0" t="0" r="0" b="0"/>
            <wp:wrapSquare wrapText="largest"/>
            <wp:docPr id="1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ab/>
        <w:t>a)</w:t>
      </w:r>
      <w:r>
        <w:rPr>
          <w:b w:val="false"/>
          <w:bCs w:val="false"/>
        </w:rPr>
        <w:t xml:space="preserve"> b = a</w:t>
      </w:r>
      <w:r>
        <w:rPr>
          <w:b w:val="false"/>
          <w:bCs w:val="false"/>
          <w:vertAlign w:val="superscript"/>
        </w:rPr>
        <w:t>2</w:t>
      </w:r>
      <w:r>
        <w:rPr>
          <w:b w:val="false"/>
          <w:bCs w:val="false"/>
        </w:rPr>
        <w:t xml:space="preserve"> + 1</w:t>
        <w:tab/>
      </w:r>
      <w:r>
        <w:rPr>
          <w:b/>
          <w:bCs/>
        </w:rPr>
        <w:tab/>
        <w:t xml:space="preserve">b) </w:t>
      </w:r>
      <w:r>
        <w:rPr>
          <w:b w:val="false"/>
          <w:bCs w:val="false"/>
        </w:rPr>
        <w:t xml:space="preserve">b = a </w:t>
      </w:r>
      <w:r>
        <w:rPr>
          <w:b w:val="false"/>
          <w:bCs w:val="false"/>
          <w:vertAlign w:val="superscript"/>
        </w:rPr>
        <w:t xml:space="preserve">2 </w:t>
      </w:r>
      <w:r>
        <w:rPr>
          <w:b w:val="false"/>
          <w:bCs w:val="false"/>
        </w:rPr>
        <w:t>+ 2</w:t>
      </w:r>
      <w:r>
        <w:rPr>
          <w:b w:val="false"/>
          <w:bCs w:val="false"/>
          <w:position w:val="0"/>
          <w:sz w:val="24"/>
          <w:vertAlign w:val="baseline"/>
        </w:rPr>
        <w:t>a</w:t>
      </w:r>
      <w:r>
        <w:rPr>
          <w:b w:val="false"/>
          <w:bCs w:val="false"/>
        </w:rPr>
        <w:tab/>
      </w:r>
      <w:r>
        <w:rPr>
          <w:b/>
          <w:bCs/>
        </w:rPr>
        <w:tab/>
        <w:t xml:space="preserve">c) </w:t>
      </w:r>
      <w:r>
        <w:rPr>
          <w:b w:val="false"/>
          <w:bCs w:val="false"/>
        </w:rPr>
        <w:t>b = 2a + 1</w:t>
      </w:r>
      <w:r>
        <w:rPr>
          <w:b/>
          <w:bCs/>
        </w:rPr>
        <w:tab/>
        <w:tab/>
        <w:t xml:space="preserve">d) </w:t>
      </w:r>
      <w:r>
        <w:rPr>
          <w:b w:val="false"/>
          <w:bCs w:val="false"/>
        </w:rPr>
        <w:t>b = (a + 2a)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53050" cy="666750"/>
            <wp:effectExtent l="0" t="0" r="0" b="0"/>
            <wp:wrapSquare wrapText="largest"/>
            <wp:docPr id="2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4462780</wp:posOffset>
                </wp:positionH>
                <wp:positionV relativeFrom="paragraph">
                  <wp:posOffset>843915</wp:posOffset>
                </wp:positionV>
                <wp:extent cx="1200785" cy="18542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351.4pt;margin-top:66.45pt;width:94.4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ab/>
        <w:t xml:space="preserve">a) </w:t>
      </w:r>
      <w:r>
        <w:rPr>
          <w:b w:val="false"/>
          <w:bCs w:val="false"/>
        </w:rPr>
        <w:t>s = t + 2</w:t>
        <w:tab/>
      </w:r>
      <w:r>
        <w:rPr>
          <w:b/>
          <w:bCs/>
        </w:rPr>
        <w:tab/>
        <w:t xml:space="preserve">b) </w:t>
      </w:r>
      <w:r>
        <w:rPr>
          <w:b w:val="false"/>
          <w:bCs w:val="false"/>
        </w:rPr>
        <w:t>s = 3 (t + 2)</w:t>
        <w:tab/>
      </w:r>
      <w:r>
        <w:rPr>
          <w:b/>
          <w:bCs/>
        </w:rPr>
        <w:tab/>
        <w:t xml:space="preserve">c) </w:t>
      </w:r>
      <w:r>
        <w:rPr>
          <w:b w:val="false"/>
          <w:bCs w:val="false"/>
        </w:rPr>
        <w:t>s = 3t – 6</w:t>
      </w:r>
      <w:r>
        <w:rPr>
          <w:b/>
          <w:bCs/>
        </w:rPr>
        <w:tab/>
        <w:tab/>
        <w:t xml:space="preserve">d) </w:t>
      </w:r>
      <w:r>
        <w:rPr>
          <w:b w:val="false"/>
          <w:bCs w:val="false"/>
        </w:rPr>
        <w:t>s = 3 (t – 2)</w: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ancing Scrip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LibreOffice/6.1.5.2$Linux_X86_64 LibreOffice_project/10$Build-2</Application>
  <Pages>1</Pages>
  <Words>190</Words>
  <Characters>758</Characters>
  <CharactersWithSpaces>987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2020-04-06T11:39:12Z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