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2.png" ContentType="image/png"/>
  <Override PartName="/word/media/image1.png" ContentType="image/png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Equações</w:t>
      </w:r>
    </w:p>
    <w:p>
      <w:pPr>
        <w:pStyle w:val="Normal"/>
        <w:rPr/>
      </w:pPr>
      <w:r>
        <w:rPr>
          <w:b/>
          <w:bCs/>
          <w:i/>
          <w:iCs/>
          <w:color w:val="333333"/>
        </w:rPr>
        <w:t>Ao final da atividade, se autoavalie e coloque sua nota de DPO</w:t>
      </w:r>
    </w:p>
    <w:p>
      <w:pPr>
        <w:pStyle w:val="Normal"/>
        <w:rPr>
          <w:b/>
          <w:b/>
          <w:bCs/>
          <w:i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-5715</wp:posOffset>
                </wp:positionH>
                <wp:positionV relativeFrom="paragraph">
                  <wp:posOffset>202565</wp:posOffset>
                </wp:positionV>
                <wp:extent cx="1577975" cy="200660"/>
                <wp:effectExtent l="0" t="0" r="0" b="0"/>
                <wp:wrapNone/>
                <wp:docPr id="1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52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15.95pt;width:124.1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1364615</wp:posOffset>
                </wp:positionH>
                <wp:positionV relativeFrom="paragraph">
                  <wp:posOffset>6244590</wp:posOffset>
                </wp:positionV>
                <wp:extent cx="1203325" cy="187960"/>
                <wp:effectExtent l="0" t="0" r="0" b="0"/>
                <wp:wrapNone/>
                <wp:docPr id="3" name="Shap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2760" cy="18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2" stroked="f" style="position:absolute;margin-left:107.45pt;margin-top:491.7pt;width:94.65pt;height:14.7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1364615</wp:posOffset>
                </wp:positionH>
                <wp:positionV relativeFrom="paragraph">
                  <wp:posOffset>684530</wp:posOffset>
                </wp:positionV>
                <wp:extent cx="1016000" cy="445135"/>
                <wp:effectExtent l="0" t="0" r="0" b="0"/>
                <wp:wrapNone/>
                <wp:docPr id="4" name="Shap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5200" cy="444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Shape3" stroked="f" style="position:absolute;margin-left:107.45pt;margin-top:53.9pt;width:79.9pt;height:34.9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5250815</wp:posOffset>
                </wp:positionH>
                <wp:positionV relativeFrom="paragraph">
                  <wp:posOffset>2839720</wp:posOffset>
                </wp:positionV>
                <wp:extent cx="1291590" cy="185420"/>
                <wp:effectExtent l="0" t="0" r="0" b="0"/>
                <wp:wrapNone/>
                <wp:docPr id="5" name="Shap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0960" cy="184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>
                                <w:rFonts w:eastAsia="Noto Sans Devanagari" w:cs="Noto Sans Devanagari"/>
                                <w:b/>
                                <w:b/>
                                <w:bCs/>
                                <w:color w:val="666666"/>
                                <w:kern w:val="0"/>
                                <w:sz w:val="24"/>
                                <w:lang w:val="en-US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5" stroked="f" style="position:absolute;margin-left:413.45pt;margin-top:223.6pt;width:101.6pt;height:14.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>
                          <w:rFonts w:eastAsia="Noto Sans Devanagari" w:cs="Noto Sans Devanagari"/>
                          <w:b/>
                          <w:b/>
                          <w:bCs/>
                          <w:color w:val="666666"/>
                          <w:kern w:val="0"/>
                          <w:sz w:val="24"/>
                          <w:lang w:val="en-US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0" distR="0" simplePos="0" locked="0" layoutInCell="1" allowOverlap="1" relativeHeight="7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5189220" cy="3535680"/>
            <wp:effectExtent l="0" t="0" r="0" b="0"/>
            <wp:wrapSquare wrapText="largest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6"/>
          <w:szCs w:val="26"/>
        </w:rPr>
      </w:pPr>
      <w:r>
        <w:rPr>
          <w:b w:val="false"/>
          <w:bCs w:val="false"/>
          <w:i w:val="false"/>
          <w:i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6"/>
          <w:szCs w:val="26"/>
        </w:rPr>
        <w:t>1.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Resolva os seguintes produtos notáveis: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6"/>
          <w:szCs w:val="26"/>
        </w:rPr>
        <w:t xml:space="preserve">a) </w:t>
      </w:r>
      <w:r>
        <w:rPr>
          <w:b w:val="false"/>
          <w:bCs w:val="false"/>
          <w:i w:val="false"/>
          <w:iCs w:val="false"/>
          <w:sz w:val="26"/>
          <w:szCs w:val="26"/>
        </w:rPr>
        <w:t>(x+2)</w:t>
      </w:r>
      <w:r>
        <w:rPr>
          <w:b w:val="false"/>
          <w:bCs w:val="false"/>
          <w:i w:val="false"/>
          <w:iCs w:val="false"/>
          <w:sz w:val="26"/>
          <w:szCs w:val="26"/>
          <w:vertAlign w:val="superscript"/>
        </w:rPr>
        <w:t>2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= </w:t>
      </w:r>
      <w:bookmarkStart w:id="0" w:name="__DdeLink__156_3800474756"/>
      <w:r>
        <w:rPr>
          <w:b w:val="false"/>
          <w:bCs w:val="false"/>
          <w:i w:val="false"/>
          <w:iCs w:val="false"/>
          <w:sz w:val="26"/>
          <w:szCs w:val="26"/>
        </w:rPr>
        <w:t>__________________________</w:t>
      </w:r>
      <w:bookmarkEnd w:id="0"/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6"/>
          <w:szCs w:val="26"/>
        </w:rPr>
        <w:t>b)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(x-3)</w:t>
      </w:r>
      <w:r>
        <w:rPr>
          <w:b w:val="false"/>
          <w:bCs w:val="false"/>
          <w:i w:val="false"/>
          <w:iCs w:val="false"/>
          <w:sz w:val="26"/>
          <w:szCs w:val="26"/>
          <w:vertAlign w:val="superscript"/>
        </w:rPr>
        <w:t>2</w:t>
      </w:r>
      <w:r>
        <w:rPr>
          <w:b w:val="false"/>
          <w:bCs w:val="false"/>
          <w:i w:val="false"/>
          <w:iCs w:val="false"/>
          <w:sz w:val="26"/>
          <w:szCs w:val="26"/>
        </w:rPr>
        <w:t>= __________________________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6"/>
          <w:szCs w:val="26"/>
        </w:rPr>
        <w:t xml:space="preserve">c) 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(x+2).(x-2)= ______________________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6"/>
          <w:szCs w:val="26"/>
        </w:rPr>
        <w:t xml:space="preserve">d) </w:t>
      </w:r>
      <w:r>
        <w:rPr>
          <w:b w:val="false"/>
          <w:bCs w:val="false"/>
          <w:i w:val="false"/>
          <w:iCs w:val="false"/>
          <w:sz w:val="26"/>
          <w:szCs w:val="26"/>
        </w:rPr>
        <w:t>(2x-4)</w:t>
      </w:r>
      <w:r>
        <w:rPr>
          <w:b w:val="false"/>
          <w:bCs w:val="false"/>
          <w:i w:val="false"/>
          <w:iCs w:val="false"/>
          <w:sz w:val="26"/>
          <w:szCs w:val="26"/>
          <w:vertAlign w:val="superscript"/>
        </w:rPr>
        <w:t>2</w:t>
      </w:r>
      <w:r>
        <w:rPr>
          <w:b w:val="false"/>
          <w:bCs w:val="false"/>
          <w:i w:val="false"/>
          <w:iCs w:val="false"/>
          <w:sz w:val="26"/>
          <w:szCs w:val="26"/>
        </w:rPr>
        <w:t>= _________________________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6"/>
          <w:szCs w:val="26"/>
        </w:rPr>
        <w:t xml:space="preserve">e) </w:t>
      </w:r>
      <w:r>
        <w:rPr>
          <w:b w:val="false"/>
          <w:bCs w:val="false"/>
          <w:i w:val="false"/>
          <w:iCs w:val="false"/>
          <w:sz w:val="26"/>
          <w:szCs w:val="26"/>
        </w:rPr>
        <w:t>(x+2y)</w:t>
      </w:r>
      <w:r>
        <w:rPr>
          <w:b w:val="false"/>
          <w:bCs w:val="false"/>
          <w:i w:val="false"/>
          <w:iCs w:val="false"/>
          <w:sz w:val="26"/>
          <w:szCs w:val="26"/>
          <w:vertAlign w:val="superscript"/>
        </w:rPr>
        <w:t>2</w:t>
      </w:r>
      <w:r>
        <w:rPr>
          <w:b w:val="false"/>
          <w:bCs w:val="false"/>
          <w:i w:val="false"/>
          <w:iCs w:val="false"/>
          <w:sz w:val="26"/>
          <w:szCs w:val="26"/>
        </w:rPr>
        <w:t>= _________________________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6"/>
          <w:szCs w:val="26"/>
        </w:rPr>
        <w:t xml:space="preserve">f) </w:t>
      </w:r>
      <w:r>
        <w:rPr>
          <w:b w:val="false"/>
          <w:bCs w:val="false"/>
          <w:i w:val="false"/>
          <w:iCs w:val="false"/>
          <w:sz w:val="26"/>
          <w:szCs w:val="26"/>
        </w:rPr>
        <w:t>(x+y).(x-y)=</w:t>
      </w:r>
      <w:r>
        <w:rPr>
          <w:b/>
          <w:bCs/>
          <w:i w:val="false"/>
          <w:iCs w:val="false"/>
          <w:sz w:val="26"/>
          <w:szCs w:val="26"/>
        </w:rPr>
        <w:t xml:space="preserve"> </w:t>
      </w:r>
      <w:r>
        <w:rPr>
          <w:b w:val="false"/>
          <w:bCs w:val="false"/>
          <w:i w:val="false"/>
          <w:iCs w:val="false"/>
          <w:sz w:val="26"/>
          <w:szCs w:val="26"/>
        </w:rPr>
        <w:t>_______________________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6"/>
          <w:szCs w:val="26"/>
        </w:rPr>
        <w:t xml:space="preserve">g) </w:t>
      </w:r>
      <w:r>
        <w:rPr>
          <w:b w:val="false"/>
          <w:bCs w:val="false"/>
          <w:i w:val="false"/>
          <w:iCs w:val="false"/>
          <w:sz w:val="26"/>
          <w:szCs w:val="26"/>
        </w:rPr>
        <w:t>(x-y).(x+y)= _______________________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6"/>
          <w:szCs w:val="26"/>
        </w:rPr>
        <w:t>h)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(2+x).(2-x) = ______________________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6"/>
          <w:szCs w:val="26"/>
        </w:rPr>
        <w:t>i)</w:t>
      </w:r>
      <w:r>
        <w:rPr>
          <w:b w:val="false"/>
          <w:bCs w:val="false"/>
          <w:i w:val="false"/>
          <w:iCs w:val="false"/>
          <w:sz w:val="26"/>
          <w:szCs w:val="26"/>
        </w:rPr>
        <w:t xml:space="preserve"> (z+3x)</w:t>
      </w:r>
      <w:r>
        <w:rPr>
          <w:b w:val="false"/>
          <w:bCs w:val="false"/>
          <w:i w:val="false"/>
          <w:iCs w:val="false"/>
          <w:sz w:val="26"/>
          <w:szCs w:val="26"/>
          <w:vertAlign w:val="superscript"/>
        </w:rPr>
        <w:t>2</w:t>
      </w:r>
      <w:r>
        <w:rPr>
          <w:b w:val="false"/>
          <w:bCs w:val="false"/>
          <w:i w:val="false"/>
          <w:iCs w:val="false"/>
          <w:sz w:val="26"/>
          <w:szCs w:val="26"/>
        </w:rPr>
        <w:t>= _________________________</w:t>
      </w:r>
    </w:p>
    <w:p>
      <w:pPr>
        <w:pStyle w:val="Normal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10">
                <wp:simplePos x="0" y="0"/>
                <wp:positionH relativeFrom="column">
                  <wp:posOffset>4730750</wp:posOffset>
                </wp:positionH>
                <wp:positionV relativeFrom="paragraph">
                  <wp:posOffset>292100</wp:posOffset>
                </wp:positionV>
                <wp:extent cx="1550670" cy="442595"/>
                <wp:effectExtent l="0" t="0" r="0" b="0"/>
                <wp:wrapNone/>
                <wp:docPr id="8" name="Shap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160" cy="44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0" w:after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kern w:val="0"/>
                                <w:bCs/>
                                <w:rFonts w:cs="Noto Sans Devanagari" w:eastAsia="Noto Sans Devanagari"/>
                                <w:color w:val="66666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Shape1" stroked="f" style="position:absolute;margin-left:372.5pt;margin-top:23pt;width:122pt;height:34.75pt" type="shapetype_202">
                <v:textbox>
                  <w:txbxContent>
                    <w:p>
                      <w:pPr>
                        <w:spacing w:before="0" w:after="0"/>
                        <w:rPr/>
                      </w:pPr>
                      <w:r>
                        <w:rPr>
                          <w:sz w:val="24"/>
                          <w:b/>
                          <w:kern w:val="0"/>
                          <w:bCs/>
                          <w:rFonts w:cs="Noto Sans Devanagari" w:eastAsia="Noto Sans Devanagari"/>
                          <w:color w:val="666666"/>
                          <w:lang w:val="en-US"/>
                        </w:rPr>
                        <w:t>DPO: ___ ___ ___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</w:r>
      <w:r>
        <w:rPr>
          <w:b/>
          <w:bCs/>
          <w:i w:val="false"/>
          <w:iCs w:val="false"/>
          <w:sz w:val="26"/>
          <w:szCs w:val="26"/>
        </w:rPr>
        <w:t xml:space="preserve">j) </w:t>
      </w:r>
      <w:r>
        <w:rPr>
          <w:b w:val="false"/>
          <w:bCs w:val="false"/>
          <w:i w:val="false"/>
          <w:iCs w:val="false"/>
          <w:sz w:val="26"/>
          <w:szCs w:val="26"/>
        </w:rPr>
        <w:t>(t-w)</w:t>
      </w:r>
      <w:r>
        <w:rPr>
          <w:b w:val="false"/>
          <w:bCs w:val="false"/>
          <w:i w:val="false"/>
          <w:iCs w:val="false"/>
          <w:sz w:val="26"/>
          <w:szCs w:val="26"/>
          <w:vertAlign w:val="superscript"/>
        </w:rPr>
        <w:t>2</w:t>
      </w:r>
      <w:r>
        <w:rPr>
          <w:b w:val="false"/>
          <w:bCs w:val="false"/>
          <w:i w:val="false"/>
          <w:iCs w:val="false"/>
          <w:sz w:val="26"/>
          <w:szCs w:val="26"/>
        </w:rPr>
        <w:t>=__________________________</w:t>
      </w:r>
    </w:p>
    <w:sectPr>
      <w:headerReference w:type="default" r:id="rId3"/>
      <w:headerReference w:type="first" r:id="rId4"/>
      <w:type w:val="nextPage"/>
      <w:pgSz w:w="11906" w:h="16838"/>
      <w:pgMar w:left="1134" w:right="1134" w:header="493" w:top="2098" w:footer="0" w:bottom="851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4820" w:leader="none"/>
        <w:tab w:val="left" w:pos="7371" w:leader="none"/>
      </w:tabs>
      <w:spacing w:before="119" w:after="0"/>
      <w:ind w:right="0" w:hanging="0"/>
      <w:rPr>
        <w:rStyle w:val="SubtleReference"/>
        <w:rFonts w:cs="Calibri"/>
        <w:b/>
        <w:b/>
        <w:caps w:val="false"/>
        <w:smallCaps w:val="false"/>
        <w:color w:val="auto"/>
        <w:u w:val="none"/>
      </w:rPr>
    </w:pPr>
    <w:r>
      <w:rPr>
        <w:rFonts w:cs="Calibri"/>
        <w:b/>
        <w:caps w:val="false"/>
        <w:smallCaps w:val="false"/>
        <w:color w:val="auto"/>
        <w:u w:val="non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9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>. Londrina, 30</w:t>
    </w:r>
    <w:r>
      <w:drawing>
        <wp:anchor behindDoc="1" distT="0" distB="0" distL="0" distR="0" simplePos="0" locked="0" layoutInCell="1" allowOverlap="1" relativeHeight="6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9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</w:t>
    </w:r>
    <w:r>
      <w:rPr>
        <w:rStyle w:val="SubtleReference"/>
        <w:rFonts w:cs="Calibri"/>
        <w:caps w:val="false"/>
        <w:smallCaps w:val="false"/>
        <w:color w:val="auto"/>
        <w:u w:val="none"/>
      </w:rPr>
      <w:t>de abril.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09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227</TotalTime>
  <Application>LibreOffice/6.1.5.2$Linux_X86_64 LibreOffice_project/10$Build-2</Application>
  <Pages>1</Pages>
  <Words>73</Words>
  <Characters>627</Characters>
  <CharactersWithSpaces>728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2020-04-29T12:22:35Z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