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ALGÉBRICA - EQUAÇÕES</w:t>
      </w:r>
    </w:p>
    <w:p>
      <w:pPr>
        <w:pStyle w:val="Normal"/>
        <w:rPr>
          <w:b/>
          <w:b/>
          <w:bCs/>
          <w:color w:val="808080"/>
        </w:rPr>
      </w:pPr>
      <w:r>
        <w:rPr>
          <w:b/>
          <w:bCs/>
          <w:color w:val="808080"/>
        </w:rPr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aula </w:t>
      </w:r>
      <w:r>
        <w:rPr>
          <w:b/>
          <w:bCs/>
          <w:i/>
          <w:iCs/>
          <w:color w:val="333333"/>
        </w:rPr>
        <w:t>será</w:t>
      </w:r>
      <w:r>
        <w:rPr>
          <w:b/>
          <w:bCs/>
          <w:i/>
          <w:iCs/>
          <w:color w:val="333333"/>
        </w:rPr>
        <w:t xml:space="preserve"> por videoconferência das 1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0 às 1</w:t>
      </w:r>
      <w:r>
        <w:rPr>
          <w:b/>
          <w:bCs/>
          <w:i/>
          <w:iCs/>
          <w:color w:val="333333"/>
        </w:rPr>
        <w:t>2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0</w:t>
      </w:r>
      <w:r>
        <w:rPr>
          <w:b/>
          <w:bCs/>
          <w:i/>
          <w:iCs/>
          <w:color w:val="333333"/>
        </w:rPr>
        <w:t xml:space="preserve">0. </w:t>
      </w:r>
      <w:r>
        <w:rPr>
          <w:b/>
          <w:bCs/>
          <w:i/>
          <w:iCs/>
          <w:color w:val="333333"/>
        </w:rPr>
        <w:t>Vamos continuar trabalhando e discutindo os sistemas do TAD de 08/05.</w:t>
      </w:r>
    </w:p>
    <w:p>
      <w:pPr>
        <w:pStyle w:val="Normal"/>
        <w:rPr/>
      </w:pPr>
      <w:r>
        <w:rPr>
          <w:b/>
          <w:bCs/>
          <w:i w:val="false"/>
          <w:iCs w:val="false"/>
          <w:color w:val="808080"/>
        </w:rPr>
        <w:t>EM GRUPO</w:t>
      </w:r>
      <w:r>
        <w:rPr>
          <w:sz w:val="12"/>
          <w:szCs w:val="12"/>
        </w:rPr>
        <w:tab/>
      </w:r>
    </w:p>
    <w:p>
      <w:pPr>
        <w:pStyle w:val="Normal"/>
        <w:spacing w:lineRule="auto" w:line="276"/>
        <w:jc w:val="both"/>
        <w:rPr/>
      </w:pPr>
      <w:r>
        <w:rPr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Com a técnica que foi disc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u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t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i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da na aula </w:t>
      </w:r>
      <w:r>
        <w:rPr>
          <w:b w:val="false"/>
          <w:bCs w:val="false"/>
          <w:i/>
          <w:iCs/>
          <w:color w:val="000000"/>
          <w:sz w:val="26"/>
          <w:szCs w:val="26"/>
        </w:rPr>
        <w:t>online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de sexta-feira dia 08/05,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resolva os seguintes sistemas contendo duas equações e duas incógnitas dados a seguir: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809625" cy="485775"/>
                  <wp:effectExtent l="0" t="0" r="0" b="0"/>
                  <wp:wrapSquare wrapText="largest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23925" cy="457200"/>
                  <wp:effectExtent l="0" t="0" r="0" b="0"/>
                  <wp:wrapSquare wrapText="largest"/>
                  <wp:docPr id="2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809625" cy="447675"/>
                  <wp:effectExtent l="0" t="0" r="0" b="0"/>
                  <wp:wrapSquare wrapText="largest"/>
                  <wp:docPr id="3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790575" cy="476250"/>
                  <wp:effectExtent l="0" t="0" r="0" b="0"/>
                  <wp:wrapSquare wrapText="largest"/>
                  <wp:docPr id="4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</w:tcPr>
          <w:p>
            <w:pPr>
              <w:pStyle w:val="TableContents"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028700" cy="457200"/>
                  <wp:effectExtent l="0" t="0" r="0" b="0"/>
                  <wp:wrapSquare wrapText="largest"/>
                  <wp:docPr id="5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085850" cy="428625"/>
                  <wp:effectExtent l="0" t="0" r="0" b="0"/>
                  <wp:wrapSquare wrapText="largest"/>
                  <wp:docPr id="6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4808855</wp:posOffset>
                </wp:positionH>
                <wp:positionV relativeFrom="paragraph">
                  <wp:posOffset>2669540</wp:posOffset>
                </wp:positionV>
                <wp:extent cx="1369695" cy="200660"/>
                <wp:effectExtent l="0" t="0" r="0" b="0"/>
                <wp:wrapNone/>
                <wp:docPr id="7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 ___  ___ 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378.65pt;margin-top:210.2pt;width:107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 ___  ___  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4959985</wp:posOffset>
                </wp:positionH>
                <wp:positionV relativeFrom="paragraph">
                  <wp:posOffset>133350</wp:posOffset>
                </wp:positionV>
                <wp:extent cx="1226185" cy="277495"/>
                <wp:effectExtent l="0" t="0" r="0" b="0"/>
                <wp:wrapNone/>
                <wp:docPr id="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440" cy="27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390.55pt;margin-top:10.5pt;width:96.45pt;height:21.7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8"/>
      <w:headerReference w:type="first" r:id="rId9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LibreOffice/6.1.5.2$Linux_X86_64 LibreOffice_project/10$Build-2</Application>
  <Pages>1</Pages>
  <Words>93</Words>
  <Characters>509</Characters>
  <CharactersWithSpaces>641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2020-05-10T19:37:56Z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