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PÊNDULO 4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17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analisar os dados coletados!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atividade, iremos dar continuidade aos trabalhos analisando os dados dos experimentos baseados em suas respostas para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Pêndulo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esteja com suas tabelas, abra as apresentações onde estão os vídeos para que possa revê-los caso necessário..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Este trabalho será realizado via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Google Forms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onde responderá as questões.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Reflita sobre cada questão, observe novamente o vídeo e não se esqueça de olhar com carinho para os dados anotados em suas tabelas.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Realizando esta atividade: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na imagem com o link para o formulário de respostas.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115536" cy="682162"/>
                    <wp:effectExtent b="0" l="0" r="0" t="0"/>
                    <wp:docPr id="4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5536" cy="682162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retomada de conceitos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As afirmações abaixo relacionam-se com conceitos já estudados em outros anos, ou baseiam-se em raciocínios que podemos elaborar a partir dos experimentos que fizemos. Julgue as afirmativas abaixo como verdadeiras ou falsas.</w:t>
      </w:r>
    </w:p>
    <w:p w:rsidR="00000000" w:rsidDel="00000000" w:rsidP="00000000" w:rsidRDefault="00000000" w:rsidRPr="00000000" w14:paraId="00000022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040"/>
        <w:tblGridChange w:id="0">
          <w:tblGrid>
            <w:gridCol w:w="1590"/>
            <w:gridCol w:w="8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1.a) Poderíamos calcular a velocidade média do pêndulo medindo a distância percorrida por ele em uma oscilação e dividindo pelo tempo de uma oscilação.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1.b) A velocidade do pêndulo é a mesma em qualquer ponto da trajetória da oscilação.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1.c) Quando o pêndulo está nos pontos mais altos de cada oscilação, sua velocidade é zero, e quanto está no ponto mais baixo sua velocidade é a mais alta.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1.d) As maiores velocidades do pêndulo podem ser encontradas  nos dois extremos mais altos de sua trajetória. Já suas menores velocidades podem ser encontradas no ponto central e mais baixo da sua trajetória 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1.e) Como a velocidade do pêndulo muda ao longo de sua trajetória, seu movimento é uniforme.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1.f) O movimento do pêndulo tem aceleração, pois sua velocidade muda ao longo da trajetória.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1.g) Velocidade é mudança de espaço ao longo do tempo.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1.h) Aceleração é mudança de velocidade ao longo do tempo.</w:t>
            </w:r>
          </w:p>
        </w:tc>
      </w:tr>
    </w:tbl>
    <w:p w:rsidR="00000000" w:rsidDel="00000000" w:rsidP="00000000" w:rsidRDefault="00000000" w:rsidRPr="00000000" w14:paraId="00000033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retomada de conceitos</w:t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Quanto ao experimento da atividade Pêndulo 2, elabore uma conclusão para a situação problema:a massa influencia na velocidade do pêndulo?</w:t>
      </w:r>
    </w:p>
    <w:p w:rsidR="00000000" w:rsidDel="00000000" w:rsidP="00000000" w:rsidRDefault="00000000" w:rsidRPr="00000000" w14:paraId="00000036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Explique como chegou à essa conclusão.</w:t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Quanto ao experimento da atividade Pêndulo 2, elabore uma conclusão para a situação problema: o comprimento influencia na velocidade do pêndulo?</w:t>
      </w:r>
    </w:p>
    <w:p w:rsidR="00000000" w:rsidDel="00000000" w:rsidP="00000000" w:rsidRDefault="00000000" w:rsidRPr="00000000" w14:paraId="0000003C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Explique como chegou à essa conclusão.</w:t>
      </w:r>
    </w:p>
    <w:p w:rsidR="00000000" w:rsidDel="00000000" w:rsidP="00000000" w:rsidRDefault="00000000" w:rsidRPr="00000000" w14:paraId="0000003D">
      <w:pPr>
        <w:spacing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40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retomada de conceitos</w:t>
      </w:r>
    </w:p>
    <w:p w:rsidR="00000000" w:rsidDel="00000000" w:rsidP="00000000" w:rsidRDefault="00000000" w:rsidRPr="00000000" w14:paraId="0000004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proposta será realizada em grupos na segunda aula de hoje, isto é, na aula em que será realizada nossa videoconferência. Sendo assim, antes de respondê-la, entre na vídeo chamada. Através do link: </w:t>
      </w:r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meet.google.com/bxy-iwrf-twh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Elaborem um texto que responda conjuntamente as questões 2 e 3 da sessão anterior. </w:t>
      </w:r>
    </w:p>
    <w:p w:rsidR="00000000" w:rsidDel="00000000" w:rsidP="00000000" w:rsidRDefault="00000000" w:rsidRPr="00000000" w14:paraId="00000044">
      <w:pPr>
        <w:spacing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4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PÊNDULO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14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 </w:t>
    </w:r>
    <w:r w:rsidDel="00000000" w:rsidR="00000000" w:rsidRPr="00000000">
      <w:rPr>
        <w:smallCaps w:val="0"/>
        <w:color w:val="000000"/>
        <w:u w:val="none"/>
        <w:rtl w:val="0"/>
      </w:rPr>
      <w:t xml:space="preserve">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4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et.google.com/bxy-iwrf-twh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forms.gle/zLPdv5uUP4kTQKpr6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