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Álgebra – funções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8178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4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7135" cy="19177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360" cy="1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95pt;height: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9810" cy="448945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4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80.2pt;height:35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34290</wp:posOffset>
                </wp:positionH>
                <wp:positionV relativeFrom="paragraph">
                  <wp:posOffset>247015</wp:posOffset>
                </wp:positionV>
                <wp:extent cx="6299200" cy="2049780"/>
                <wp:effectExtent l="0" t="0" r="0" b="0"/>
                <wp:wrapSquare wrapText="largest"/>
                <wp:docPr id="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0" cy="20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ab/>
                              <w:t>Nas aulas anteriores estávamos trabalhando com relações existentes entre duas grandezas.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ab/>
                              <w:t>Já trabalhamos com o valor da conta de TV dependendo do números de filmes extras assistidos, também com o valor total a pagar dependendo do número de brinquedos que as pessoas utilizaram.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ab/>
                              <w:t xml:space="preserve">A essas relações entre duas grandezas damos o nome de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funções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. O interessante é que as funções podem ser representadas de diversas maneiras. Nós já vimos como representar a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regra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da função. Hoje aprenderemos uma outra forma: é a representação através de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diagramas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stroked="f" style="position:absolute;margin-left:2.7pt;margin-top:19.45pt;width:495.9pt;height:161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/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ab/>
                        <w:t>Nas aulas anteriores estávamos trabalhando com relações existentes entre duas grandezas.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/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ab/>
                        <w:t>Já trabalhamos com o valor da conta de TV dependendo do números de filmes extras assistidos, também com o valor total a pagar dependendo do número de brinquedos que as pessoas utilizaram.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/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ab/>
                        <w:t xml:space="preserve">A essas relações entre duas grandezas damos o nome de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funções</w:t>
                      </w: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. O interessante é que as funções podem ser representadas de diversas maneiras. Nós já vimos como representar a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regra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da função. Hoje aprenderemos uma outra forma: é a representação através de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diagramas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-594360</wp:posOffset>
            </wp:positionH>
            <wp:positionV relativeFrom="paragraph">
              <wp:posOffset>2520315</wp:posOffset>
            </wp:positionV>
            <wp:extent cx="7344410" cy="4427220"/>
            <wp:effectExtent l="0" t="0" r="0" b="0"/>
            <wp:wrapSquare wrapText="largest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/>
          <w:b/>
          <w:bCs/>
          <w:position w:val="0"/>
          <w:sz w:val="26"/>
          <w:sz w:val="26"/>
          <w:szCs w:val="26"/>
          <w:vertAlign w:val="baseline"/>
        </w:rPr>
      </w:pPr>
      <w:r>
        <w:rPr>
          <w:b/>
          <w:bCs/>
          <w:position w:val="0"/>
          <w:sz w:val="26"/>
          <w:sz w:val="26"/>
          <w:szCs w:val="26"/>
          <w:vertAlign w:val="baseline"/>
        </w:rPr>
        <w:t>1.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Para cada função dada na sua forma de regra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geral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a seguir, localize o diagrama que a representa.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a)</w:t>
            </w:r>
            <w:r>
              <w:rPr>
                <w:b w:val="false"/>
                <w:bCs w:val="false"/>
              </w:rPr>
              <w:t xml:space="preserve"> f(x) = x + 1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b)</w:t>
            </w:r>
            <w:r>
              <w:rPr>
                <w:b w:val="false"/>
                <w:bCs w:val="false"/>
              </w:rPr>
              <w:t xml:space="preserve"> y(x) = 2x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c)</w:t>
            </w:r>
            <w:r>
              <w:rPr>
                <w:b w:val="false"/>
                <w:bCs w:val="false"/>
              </w:rPr>
              <w:t xml:space="preserve"> g(x) = 2x - 1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>
              <w:rPr>
                <w:b w:val="false"/>
                <w:bCs w:val="false"/>
              </w:rPr>
              <w:t xml:space="preserve"> y(x) = 3x</w:t>
            </w:r>
            <w:r>
              <w:rPr>
                <w:b w:val="false"/>
                <w:bCs w:val="false"/>
                <w:vertAlign w:val="superscript"/>
              </w:rPr>
              <w:t>2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position w:val="0"/>
          <w:sz w:val="26"/>
          <w:sz w:val="26"/>
          <w:szCs w:val="26"/>
          <w:vertAlign w:val="baseli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59865" cy="1148080"/>
                  <wp:effectExtent l="0" t="0" r="0" b="0"/>
                  <wp:wrapSquare wrapText="largest"/>
                  <wp:docPr id="8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60500" cy="825500"/>
                  <wp:effectExtent l="0" t="0" r="0" b="0"/>
                  <wp:wrapSquare wrapText="largest"/>
                  <wp:docPr id="9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121920</wp:posOffset>
                  </wp:positionV>
                  <wp:extent cx="1464310" cy="913130"/>
                  <wp:effectExtent l="0" t="0" r="0" b="0"/>
                  <wp:wrapSquare wrapText="largest"/>
                  <wp:docPr id="10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82700" cy="1282700"/>
                  <wp:effectExtent l="0" t="0" r="0" b="0"/>
                  <wp:wrapSquare wrapText="largest"/>
                  <wp:docPr id="1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/>
          <w:b/>
          <w:bCs/>
          <w:position w:val="0"/>
          <w:sz w:val="26"/>
          <w:sz w:val="26"/>
          <w:szCs w:val="26"/>
          <w:vertAlign w:val="baseline"/>
        </w:rPr>
      </w:pPr>
      <w:r>
        <w:rPr>
          <w:b/>
          <w:bCs/>
          <w:position w:val="0"/>
          <w:sz w:val="26"/>
          <w:sz w:val="26"/>
          <w:szCs w:val="26"/>
          <w:vertAlign w:val="baseline"/>
        </w:rPr>
        <w:t>2.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Os diagramas dados a seguir representam funções?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Em cada caso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coloque verdadeiro (</w:t>
      </w:r>
      <w:r>
        <w:rPr>
          <w:b/>
          <w:bCs/>
          <w:position w:val="0"/>
          <w:sz w:val="26"/>
          <w:sz w:val="26"/>
          <w:szCs w:val="26"/>
          <w:vertAlign w:val="baseline"/>
        </w:rPr>
        <w:t>V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) caso represente uma função ou falso (</w:t>
      </w:r>
      <w:r>
        <w:rPr>
          <w:b/>
          <w:b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) no caso do diagrama não representar uma função. Lembre-se de justificar a sua escolha.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Coloque </w:t>
            </w:r>
            <w:r>
              <w:rPr>
                <w:b/>
                <w:bCs/>
              </w:rPr>
              <w:t>V</w:t>
            </w:r>
            <w:r>
              <w:rPr/>
              <w:t xml:space="preserve"> ou </w:t>
            </w: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Justificativa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Coloque </w:t>
            </w:r>
            <w:r>
              <w:rPr>
                <w:b/>
                <w:bCs/>
              </w:rPr>
              <w:t>V</w:t>
            </w:r>
            <w:r>
              <w:rPr/>
              <w:t xml:space="preserve"> ou </w:t>
            </w: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Justificativa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121285</wp:posOffset>
                  </wp:positionV>
                  <wp:extent cx="1459865" cy="1083945"/>
                  <wp:effectExtent l="0" t="0" r="0" b="0"/>
                  <wp:wrapSquare wrapText="largest"/>
                  <wp:docPr id="12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173355</wp:posOffset>
                  </wp:positionV>
                  <wp:extent cx="1459865" cy="1078865"/>
                  <wp:effectExtent l="0" t="0" r="0" b="0"/>
                  <wp:wrapSquare wrapText="largest"/>
                  <wp:docPr id="13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112395</wp:posOffset>
                  </wp:positionV>
                  <wp:extent cx="1459865" cy="1078865"/>
                  <wp:effectExtent l="0" t="0" r="0" b="0"/>
                  <wp:wrapSquare wrapText="largest"/>
                  <wp:docPr id="14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129540</wp:posOffset>
                  </wp:positionV>
                  <wp:extent cx="1459865" cy="1078865"/>
                  <wp:effectExtent l="0" t="0" r="0" b="0"/>
                  <wp:wrapSquare wrapText="largest"/>
                  <wp:docPr id="15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position w:val="0"/>
          <w:sz w:val="14"/>
          <w:sz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4646930</wp:posOffset>
                </wp:positionH>
                <wp:positionV relativeFrom="paragraph">
                  <wp:posOffset>982345</wp:posOffset>
                </wp:positionV>
                <wp:extent cx="1191260" cy="187325"/>
                <wp:effectExtent l="0" t="0" r="0" b="0"/>
                <wp:wrapSquare wrapText="bothSides"/>
                <wp:docPr id="1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65.9pt;margin-top:77.35pt;width:93.7pt;height:14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5034280</wp:posOffset>
                </wp:positionH>
                <wp:positionV relativeFrom="paragraph">
                  <wp:posOffset>210185</wp:posOffset>
                </wp:positionV>
                <wp:extent cx="1342390" cy="312420"/>
                <wp:effectExtent l="0" t="0" r="0" b="0"/>
                <wp:wrapNone/>
                <wp:docPr id="17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2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color w:val="333333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5" stroked="f" style="position:absolute;margin-left:396.4pt;margin-top:16.55pt;width:105.6pt;height:24.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color w:val="333333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11"/>
      <w:headerReference w:type="first" r:id="rId12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</TotalTime>
  <Application>LibreOffice/6.1.5.2$Linux_X86_64 LibreOffice_project/10$Build-2</Application>
  <Pages>2</Pages>
  <Words>208</Words>
  <Characters>1047</Characters>
  <CharactersWithSpaces>1285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2020-05-13T10:55:49Z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