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133" w:rsidRPr="00256F7D" w:rsidRDefault="00502133" w:rsidP="00502133">
      <w:pPr>
        <w:spacing w:line="360" w:lineRule="auto"/>
        <w:jc w:val="center"/>
        <w:rPr>
          <w:b/>
          <w:sz w:val="36"/>
          <w:szCs w:val="36"/>
          <w:u w:val="single"/>
        </w:rPr>
      </w:pPr>
      <w:r w:rsidRPr="00256F7D">
        <w:rPr>
          <w:b/>
          <w:sz w:val="36"/>
          <w:szCs w:val="36"/>
          <w:u w:val="single"/>
        </w:rPr>
        <w:t xml:space="preserve">ARTE RUPESTRE – </w:t>
      </w:r>
      <w:r w:rsidR="00BE3707">
        <w:rPr>
          <w:b/>
          <w:sz w:val="36"/>
          <w:szCs w:val="36"/>
          <w:u w:val="single"/>
        </w:rPr>
        <w:t>PINTURA E ESCULTURA</w:t>
      </w:r>
    </w:p>
    <w:p w:rsidR="00BE3707" w:rsidRDefault="00502133" w:rsidP="00B03426">
      <w:pPr>
        <w:spacing w:before="0" w:line="360" w:lineRule="auto"/>
        <w:jc w:val="both"/>
        <w:rPr>
          <w:sz w:val="26"/>
          <w:szCs w:val="26"/>
        </w:rPr>
      </w:pPr>
      <w:r w:rsidRPr="00256F7D">
        <w:rPr>
          <w:sz w:val="26"/>
          <w:szCs w:val="26"/>
        </w:rPr>
        <w:tab/>
      </w:r>
      <w:r w:rsidR="00BE3707">
        <w:rPr>
          <w:sz w:val="26"/>
          <w:szCs w:val="26"/>
        </w:rPr>
        <w:t>O homem do período pré-escrita costuma se abrigar em cavernas e em cabanas construídas com paus e ossos, tendo o teto coberto por ramagens ou pele de animais. ´nas cavernas que encontramos as primeiras pinturas realizadas pelo homem. São verdadeiros “salões de arte” com pinturas de ursos, cavalos, veados, bisões</w:t>
      </w:r>
    </w:p>
    <w:p w:rsidR="00502133" w:rsidRDefault="00502133" w:rsidP="00B03426">
      <w:pPr>
        <w:spacing w:before="0" w:line="360" w:lineRule="auto"/>
        <w:jc w:val="both"/>
        <w:rPr>
          <w:sz w:val="26"/>
          <w:szCs w:val="26"/>
        </w:rPr>
      </w:pPr>
      <w:r w:rsidRPr="00256F7D">
        <w:rPr>
          <w:sz w:val="26"/>
          <w:szCs w:val="26"/>
        </w:rPr>
        <w:tab/>
      </w:r>
      <w:r w:rsidR="00BE3707">
        <w:rPr>
          <w:sz w:val="26"/>
          <w:szCs w:val="26"/>
        </w:rPr>
        <w:t xml:space="preserve">É desconhecido o motivo pelo qual o homem pré-escrita desenhava nas paredes das cavernas. A teoria mais aceita é a de que esses desenhos eram feitos por caçadores. Tudo o que conseguissem desenhar poderiam dominar, ou seja, num sentido mágico, eles poderiam interferir na captura de um animal desenhando-o ferido mortalmente, podendo, dessa forma, dominá-lo com facilidade. </w:t>
      </w:r>
    </w:p>
    <w:p w:rsidR="00BE3707" w:rsidRDefault="00BE3707" w:rsidP="00B03426">
      <w:pPr>
        <w:spacing w:before="0" w:line="360" w:lineRule="auto"/>
        <w:ind w:firstLine="643"/>
        <w:jc w:val="both"/>
        <w:rPr>
          <w:sz w:val="26"/>
          <w:szCs w:val="26"/>
        </w:rPr>
      </w:pPr>
      <w:r>
        <w:rPr>
          <w:sz w:val="26"/>
          <w:szCs w:val="26"/>
        </w:rPr>
        <w:t xml:space="preserve">Assim, as pinturas eram representações da natureza, tudo para garantir uma boa caçada e, consequentemente, a sobrevivência. </w:t>
      </w:r>
    </w:p>
    <w:p w:rsidR="00BE3707" w:rsidRDefault="00BE3707" w:rsidP="00B03426">
      <w:pPr>
        <w:spacing w:before="0" w:line="360" w:lineRule="auto"/>
        <w:ind w:firstLine="643"/>
        <w:jc w:val="both"/>
        <w:rPr>
          <w:sz w:val="26"/>
          <w:szCs w:val="26"/>
        </w:rPr>
      </w:pPr>
      <w:r>
        <w:rPr>
          <w:sz w:val="26"/>
          <w:szCs w:val="26"/>
        </w:rPr>
        <w:t xml:space="preserve">Para pintar, o homem produzia suas próprias tintas misturando terra (geralmente avermelhada por ser rica em minérios) com carvão, sangue e gordura de animais. Utilizava os dedos e, provavelmente, também pincéis rudimentares (como toco de madeira), conforme alguns objetos encontrados por arqueólogos. </w:t>
      </w:r>
    </w:p>
    <w:p w:rsidR="00DB3498" w:rsidRDefault="00DB3498" w:rsidP="00BE3707">
      <w:pPr>
        <w:spacing w:line="360" w:lineRule="auto"/>
        <w:ind w:firstLine="643"/>
        <w:jc w:val="both"/>
        <w:rPr>
          <w:sz w:val="26"/>
          <w:szCs w:val="26"/>
        </w:rPr>
      </w:pPr>
      <w:r>
        <w:rPr>
          <w:noProof/>
          <w:lang w:eastAsia="pt-BR" w:bidi="ar-SA"/>
        </w:rPr>
        <w:drawing>
          <wp:anchor distT="0" distB="0" distL="114300" distR="114300" simplePos="0" relativeHeight="251661312" behindDoc="0" locked="0" layoutInCell="1" allowOverlap="1">
            <wp:simplePos x="0" y="0"/>
            <wp:positionH relativeFrom="margin">
              <wp:posOffset>-530225</wp:posOffset>
            </wp:positionH>
            <wp:positionV relativeFrom="paragraph">
              <wp:posOffset>-3175</wp:posOffset>
            </wp:positionV>
            <wp:extent cx="3648075" cy="3173095"/>
            <wp:effectExtent l="0" t="0" r="9525" b="8255"/>
            <wp:wrapSquare wrapText="bothSides"/>
            <wp:docPr id="6" name="Imagem 6" descr="Estatua Escultura Vénus Willendorf no Elo7 | Ateliê Tantre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tatua Escultura Vénus Willendorf no Elo7 | Ateliê Tantrese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48075" cy="31730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B3498" w:rsidRPr="00DB3498" w:rsidRDefault="00DB3498" w:rsidP="00DB3498">
      <w:pPr>
        <w:rPr>
          <w:sz w:val="26"/>
          <w:szCs w:val="26"/>
        </w:rPr>
      </w:pPr>
    </w:p>
    <w:p w:rsidR="00DB3498" w:rsidRDefault="00DB3498" w:rsidP="00DB3498">
      <w:pPr>
        <w:ind w:firstLine="643"/>
        <w:jc w:val="both"/>
        <w:rPr>
          <w:sz w:val="26"/>
          <w:szCs w:val="26"/>
        </w:rPr>
      </w:pPr>
    </w:p>
    <w:p w:rsidR="00DB3498" w:rsidRDefault="00DB3498" w:rsidP="00DB3498">
      <w:pPr>
        <w:ind w:firstLine="643"/>
        <w:jc w:val="both"/>
        <w:rPr>
          <w:sz w:val="26"/>
          <w:szCs w:val="26"/>
        </w:rPr>
      </w:pPr>
    </w:p>
    <w:p w:rsidR="00DB3498" w:rsidRDefault="00DB3498" w:rsidP="00DB3498">
      <w:pPr>
        <w:ind w:firstLine="643"/>
        <w:jc w:val="both"/>
        <w:rPr>
          <w:sz w:val="26"/>
          <w:szCs w:val="26"/>
        </w:rPr>
      </w:pPr>
      <w:bookmarkStart w:id="0" w:name="_GoBack"/>
      <w:bookmarkEnd w:id="0"/>
    </w:p>
    <w:p w:rsidR="00DB3498" w:rsidRDefault="00DB3498" w:rsidP="00DB3498">
      <w:pPr>
        <w:ind w:firstLine="643"/>
        <w:jc w:val="both"/>
        <w:rPr>
          <w:sz w:val="26"/>
          <w:szCs w:val="26"/>
        </w:rPr>
      </w:pPr>
    </w:p>
    <w:p w:rsidR="00DB3498" w:rsidRDefault="00DB3498" w:rsidP="00DB3498">
      <w:pPr>
        <w:ind w:firstLine="643"/>
        <w:jc w:val="both"/>
        <w:rPr>
          <w:sz w:val="26"/>
          <w:szCs w:val="26"/>
        </w:rPr>
      </w:pPr>
    </w:p>
    <w:p w:rsidR="00DB3498" w:rsidRDefault="00DB3498" w:rsidP="00DB3498">
      <w:pPr>
        <w:ind w:firstLine="643"/>
        <w:jc w:val="both"/>
        <w:rPr>
          <w:sz w:val="26"/>
          <w:szCs w:val="26"/>
        </w:rPr>
      </w:pPr>
    </w:p>
    <w:p w:rsidR="008E578B" w:rsidRPr="00DB3498" w:rsidRDefault="00DB3498" w:rsidP="00EB7C21">
      <w:pPr>
        <w:spacing w:before="0"/>
        <w:ind w:firstLine="643"/>
        <w:jc w:val="right"/>
        <w:rPr>
          <w:sz w:val="22"/>
          <w:szCs w:val="22"/>
        </w:rPr>
      </w:pPr>
      <w:r w:rsidRPr="00DB3498">
        <w:rPr>
          <w:sz w:val="22"/>
          <w:szCs w:val="22"/>
        </w:rPr>
        <w:t xml:space="preserve">Vênus de </w:t>
      </w:r>
      <w:proofErr w:type="spellStart"/>
      <w:r w:rsidRPr="00DB3498">
        <w:rPr>
          <w:sz w:val="22"/>
          <w:szCs w:val="22"/>
        </w:rPr>
        <w:t>Willendorf</w:t>
      </w:r>
      <w:proofErr w:type="spellEnd"/>
      <w:r w:rsidRPr="00DB3498">
        <w:rPr>
          <w:sz w:val="22"/>
          <w:szCs w:val="22"/>
        </w:rPr>
        <w:t>, 28 mil a 25 mil a. C. Disponível em: &lt;</w:t>
      </w:r>
      <w:hyperlink r:id="rId8" w:history="1">
        <w:r w:rsidRPr="00DB3498">
          <w:rPr>
            <w:rStyle w:val="Hyperlink"/>
            <w:color w:val="auto"/>
            <w:sz w:val="22"/>
            <w:szCs w:val="22"/>
            <w:u w:val="none"/>
          </w:rPr>
          <w:t>https://www.infoescola.com/arqueologia/venus-de-willendorf/</w:t>
        </w:r>
      </w:hyperlink>
      <w:r w:rsidRPr="00DB3498">
        <w:rPr>
          <w:sz w:val="22"/>
          <w:szCs w:val="22"/>
        </w:rPr>
        <w:t xml:space="preserve">&gt;. Acesso em 18 Maio. 2020. </w:t>
      </w:r>
    </w:p>
    <w:p w:rsidR="00B03426" w:rsidRDefault="00B03426" w:rsidP="00B03426">
      <w:pPr>
        <w:spacing w:line="360" w:lineRule="auto"/>
        <w:ind w:firstLine="643"/>
        <w:jc w:val="both"/>
        <w:rPr>
          <w:noProof/>
          <w:lang w:eastAsia="pt-BR" w:bidi="ar-SA"/>
        </w:rPr>
      </w:pPr>
      <w:r>
        <w:rPr>
          <w:sz w:val="26"/>
          <w:szCs w:val="26"/>
        </w:rPr>
        <w:lastRenderedPageBreak/>
        <w:t xml:space="preserve">Também era muito importante para o homem do período pré-escrita garantir a continuidade de sua espécie. Demonstrava esse sentimento esculpindo figuras femininas em pedra ou marfim com formas bem avantajadas: seios, quadris e ventres enormes, o que ressalta a importância da fertilidade. Essas esculturas são chamadas de </w:t>
      </w:r>
      <w:r w:rsidRPr="00DB3498">
        <w:rPr>
          <w:i/>
          <w:sz w:val="26"/>
          <w:szCs w:val="26"/>
        </w:rPr>
        <w:t>Vênus.</w:t>
      </w:r>
      <w:r w:rsidRPr="00DB3498">
        <w:rPr>
          <w:noProof/>
          <w:lang w:eastAsia="pt-BR" w:bidi="ar-SA"/>
        </w:rPr>
        <w:t xml:space="preserve"> </w:t>
      </w:r>
    </w:p>
    <w:p w:rsidR="00B03426" w:rsidRDefault="00B03426" w:rsidP="00B03426">
      <w:pPr>
        <w:spacing w:line="360" w:lineRule="auto"/>
        <w:ind w:firstLine="643"/>
        <w:jc w:val="both"/>
        <w:rPr>
          <w:noProof/>
          <w:lang w:eastAsia="pt-BR" w:bidi="ar-SA"/>
        </w:rPr>
      </w:pPr>
    </w:p>
    <w:p w:rsidR="008E578B" w:rsidRPr="00EB7C21" w:rsidRDefault="00DB3498" w:rsidP="00DB3498">
      <w:pPr>
        <w:spacing w:line="360" w:lineRule="auto"/>
        <w:jc w:val="center"/>
        <w:rPr>
          <w:b/>
          <w:sz w:val="26"/>
          <w:szCs w:val="26"/>
        </w:rPr>
      </w:pPr>
      <w:r w:rsidRPr="00EB7C21">
        <w:rPr>
          <w:b/>
          <w:sz w:val="26"/>
          <w:szCs w:val="26"/>
        </w:rPr>
        <w:t>A Magia da Arte</w:t>
      </w:r>
    </w:p>
    <w:p w:rsidR="00DB3498" w:rsidRPr="00EB7C21" w:rsidRDefault="00DB3498" w:rsidP="00DB3498">
      <w:pPr>
        <w:spacing w:line="360" w:lineRule="auto"/>
        <w:jc w:val="both"/>
        <w:rPr>
          <w:sz w:val="26"/>
          <w:szCs w:val="26"/>
        </w:rPr>
      </w:pPr>
      <w:r w:rsidRPr="00EB7C21">
        <w:rPr>
          <w:b/>
          <w:sz w:val="26"/>
          <w:szCs w:val="26"/>
        </w:rPr>
        <w:tab/>
      </w:r>
      <w:r w:rsidRPr="00EB7C21">
        <w:rPr>
          <w:sz w:val="26"/>
          <w:szCs w:val="26"/>
        </w:rPr>
        <w:t xml:space="preserve">Pode-se dizer que a arte começou </w:t>
      </w:r>
      <w:r w:rsidR="00EB7C21" w:rsidRPr="00EB7C21">
        <w:rPr>
          <w:sz w:val="26"/>
          <w:szCs w:val="26"/>
        </w:rPr>
        <w:t xml:space="preserve">com os europeus há muitos e muitos anos. As pinturas e gravações em pedra que eles nos deixaram são tão meticulosas que só se pode tirar uma conclusão: foram feitas por artistas experientes, homens com tempo para pintar além de caçar. Sua arte parece ter sido uma intenção mágica. Algumas das cavernas em que seus trabalhos foram encontrados, na França e na Espanha, </w:t>
      </w:r>
      <w:r w:rsidR="00EB7C21">
        <w:rPr>
          <w:sz w:val="26"/>
          <w:szCs w:val="26"/>
        </w:rPr>
        <w:t xml:space="preserve">eram como santuários, acessíveis apenas a alguns privilegiados, que ali trabalhavam em benefício de todos. As pinturas, em sua maioria, representavam animais migratórios, como o cavalo e a rena, animais de manada, como o </w:t>
      </w:r>
      <w:proofErr w:type="spellStart"/>
      <w:r w:rsidR="00EB7C21">
        <w:rPr>
          <w:sz w:val="26"/>
          <w:szCs w:val="26"/>
        </w:rPr>
        <w:t>auroque</w:t>
      </w:r>
      <w:proofErr w:type="spellEnd"/>
      <w:r w:rsidR="00EB7C21">
        <w:rPr>
          <w:sz w:val="26"/>
          <w:szCs w:val="26"/>
        </w:rPr>
        <w:t xml:space="preserve"> e o bisão, ou carnívoros, como o leão e o urso; todos eles estiveram ligados de algum modo à vida do homem do período pré-escrita, como fon</w:t>
      </w:r>
      <w:r w:rsidR="00B03426">
        <w:rPr>
          <w:sz w:val="26"/>
          <w:szCs w:val="26"/>
        </w:rPr>
        <w:t xml:space="preserve">te de alimentos ou como objeto de veneração. Reproduzindo esses animais nas paredes e nos tetos das cavernas, parece que esses artistas primitivos estavam tentando “dominá-los”, garantindo sua fertilidade e tornando-os vulneráveis. </w:t>
      </w:r>
    </w:p>
    <w:p w:rsidR="00C619D6" w:rsidRDefault="00DB3498" w:rsidP="00C619D6">
      <w:pPr>
        <w:spacing w:line="360" w:lineRule="auto"/>
        <w:jc w:val="both"/>
      </w:pPr>
      <w:r>
        <w:rPr>
          <w:b/>
        </w:rPr>
        <w:tab/>
      </w:r>
    </w:p>
    <w:p w:rsidR="00C619D6" w:rsidRDefault="00B03426" w:rsidP="00FD49DB">
      <w:pPr>
        <w:jc w:val="right"/>
      </w:pPr>
      <w:r>
        <w:t xml:space="preserve">(CALABRIA, Carla P. B.; MARTINS, Raquel V. Os Primeiros Artistas da Humanidade – </w:t>
      </w:r>
      <w:r w:rsidRPr="00FD49DB">
        <w:t>Adaptado</w:t>
      </w:r>
      <w:r>
        <w:t>. Arte, História e Produção, vol. 2. São Paulo, 1997.)</w:t>
      </w:r>
      <w:r w:rsidR="00FD49DB" w:rsidRPr="00FD49DB">
        <w:t xml:space="preserve"> </w:t>
      </w:r>
    </w:p>
    <w:p w:rsidR="00FD49DB" w:rsidRDefault="00FD49DB" w:rsidP="00FD49DB">
      <w:pPr>
        <w:jc w:val="right"/>
      </w:pPr>
    </w:p>
    <w:p w:rsidR="00B03426" w:rsidRDefault="00B03426" w:rsidP="00FD49DB">
      <w:pPr>
        <w:jc w:val="both"/>
      </w:pPr>
    </w:p>
    <w:p w:rsidR="00FD49DB" w:rsidRDefault="00FD49DB" w:rsidP="00FD49DB">
      <w:pPr>
        <w:jc w:val="both"/>
      </w:pPr>
      <w:r>
        <w:t>Depois da leitura do texto, faça a atividade abaixo.</w:t>
      </w:r>
    </w:p>
    <w:p w:rsidR="00FD49DB" w:rsidRDefault="00FD49DB" w:rsidP="00FD49DB">
      <w:pPr>
        <w:jc w:val="both"/>
      </w:pPr>
    </w:p>
    <w:p w:rsidR="00FD49DB" w:rsidRDefault="00FD49DB" w:rsidP="00FD49DB">
      <w:pPr>
        <w:jc w:val="both"/>
        <w:rPr>
          <w:sz w:val="26"/>
          <w:szCs w:val="26"/>
        </w:rPr>
      </w:pPr>
      <w:r w:rsidRPr="00FD49DB">
        <w:rPr>
          <w:sz w:val="26"/>
          <w:szCs w:val="26"/>
        </w:rPr>
        <w:t xml:space="preserve">OBSERVAÇÃO: Não precisa imprimir, basta tirar foto do resultado para enviar para o </w:t>
      </w:r>
      <w:proofErr w:type="spellStart"/>
      <w:r w:rsidRPr="00FD49DB">
        <w:rPr>
          <w:sz w:val="26"/>
          <w:szCs w:val="26"/>
        </w:rPr>
        <w:t>Moodle</w:t>
      </w:r>
      <w:proofErr w:type="spellEnd"/>
      <w:r w:rsidRPr="00FD49DB">
        <w:rPr>
          <w:sz w:val="26"/>
          <w:szCs w:val="26"/>
        </w:rPr>
        <w:t xml:space="preserve"> do </w:t>
      </w:r>
      <w:proofErr w:type="spellStart"/>
      <w:r w:rsidRPr="00FD49DB">
        <w:rPr>
          <w:sz w:val="26"/>
          <w:szCs w:val="26"/>
        </w:rPr>
        <w:t>Ieij</w:t>
      </w:r>
      <w:proofErr w:type="spellEnd"/>
      <w:r w:rsidRPr="00FD49DB">
        <w:rPr>
          <w:sz w:val="26"/>
          <w:szCs w:val="26"/>
        </w:rPr>
        <w:t>.</w:t>
      </w:r>
    </w:p>
    <w:p w:rsidR="00FD49DB" w:rsidRDefault="00FD49DB" w:rsidP="00FD49DB">
      <w:pPr>
        <w:jc w:val="both"/>
      </w:pPr>
    </w:p>
    <w:p w:rsidR="00FD49DB" w:rsidRDefault="00FD49DB" w:rsidP="00FD49DB">
      <w:pPr>
        <w:jc w:val="both"/>
      </w:pPr>
      <w:r>
        <w:t>DPO: ___________</w:t>
      </w:r>
    </w:p>
    <w:p w:rsidR="00FD49DB" w:rsidRDefault="00FD49DB" w:rsidP="00FD49DB">
      <w:pPr>
        <w:jc w:val="both"/>
      </w:pPr>
    </w:p>
    <w:p w:rsidR="00FD49DB" w:rsidRDefault="00B03426" w:rsidP="00FD49DB">
      <w:pPr>
        <w:pStyle w:val="03Texto-IEIJ"/>
        <w:spacing w:line="276" w:lineRule="auto"/>
        <w:jc w:val="both"/>
        <w:rPr>
          <w:sz w:val="26"/>
          <w:szCs w:val="26"/>
          <w:lang w:eastAsia="zh-CN" w:bidi="hi-IN"/>
        </w:rPr>
      </w:pPr>
      <w:r>
        <w:rPr>
          <w:sz w:val="26"/>
          <w:szCs w:val="26"/>
          <w:lang w:eastAsia="zh-CN" w:bidi="hi-IN"/>
        </w:rPr>
        <w:lastRenderedPageBreak/>
        <w:t xml:space="preserve">O homem do período Pré- escrita pintou nas paredes das cavernas seus sentimentos e suas necessidades. No espaço abaixo, desenhe algo que expresse um grande desejo seu, como se num passe de mágica </w:t>
      </w:r>
      <w:r w:rsidR="00CD783D">
        <w:rPr>
          <w:sz w:val="26"/>
          <w:szCs w:val="26"/>
          <w:lang w:eastAsia="zh-CN" w:bidi="hi-IN"/>
        </w:rPr>
        <w:t xml:space="preserve">você pudesse realiza-lo. Faça o desenho com lápis grafite e use lápis de cor, giz de cera ou caneta hidrográfica para pintar. </w:t>
      </w:r>
      <w:r w:rsidR="00FD49DB" w:rsidRPr="00FD49DB">
        <w:rPr>
          <w:sz w:val="26"/>
          <w:szCs w:val="26"/>
          <w:lang w:eastAsia="zh-CN" w:bidi="hi-IN"/>
        </w:rPr>
        <w:t>Pinte</w:t>
      </w:r>
      <w:r w:rsidR="00CD783D">
        <w:rPr>
          <w:sz w:val="26"/>
          <w:szCs w:val="26"/>
          <w:lang w:eastAsia="zh-CN" w:bidi="hi-IN"/>
        </w:rPr>
        <w:t xml:space="preserve"> a figura e o fundo, como se estivesse fazendo uma pintura rupestre, isso é, nas paredes de uma caverna. </w:t>
      </w:r>
      <w:r w:rsidR="00FD49DB" w:rsidRPr="00FD49DB">
        <w:rPr>
          <w:sz w:val="26"/>
          <w:szCs w:val="26"/>
          <w:lang w:eastAsia="zh-CN" w:bidi="hi-IN"/>
        </w:rPr>
        <w:t xml:space="preserve"> </w:t>
      </w:r>
    </w:p>
    <w:p w:rsidR="00CD783D" w:rsidRPr="00FD49DB" w:rsidRDefault="00CD783D" w:rsidP="00FD49DB">
      <w:pPr>
        <w:pStyle w:val="03Texto-IEIJ"/>
        <w:spacing w:line="276" w:lineRule="auto"/>
        <w:jc w:val="both"/>
        <w:rPr>
          <w:sz w:val="26"/>
          <w:szCs w:val="26"/>
          <w:lang w:eastAsia="zh-CN" w:bidi="hi-IN"/>
        </w:rPr>
      </w:pPr>
    </w:p>
    <w:tbl>
      <w:tblPr>
        <w:tblStyle w:val="Tabelacomgrade"/>
        <w:tblW w:w="0" w:type="auto"/>
        <w:tblLook w:val="04A0" w:firstRow="1" w:lastRow="0" w:firstColumn="1" w:lastColumn="0" w:noHBand="0" w:noVBand="1"/>
      </w:tblPr>
      <w:tblGrid>
        <w:gridCol w:w="9628"/>
      </w:tblGrid>
      <w:tr w:rsidR="00FD49DB" w:rsidTr="00FD49DB">
        <w:tc>
          <w:tcPr>
            <w:tcW w:w="9628" w:type="dxa"/>
          </w:tcPr>
          <w:p w:rsidR="00FD49DB" w:rsidRDefault="00FD49DB" w:rsidP="00FD49DB">
            <w:pPr>
              <w:pStyle w:val="03Texto-IEIJ"/>
              <w:spacing w:line="276" w:lineRule="auto"/>
              <w:jc w:val="both"/>
              <w:rPr>
                <w:sz w:val="26"/>
                <w:szCs w:val="26"/>
                <w:lang w:eastAsia="zh-CN" w:bidi="hi-IN"/>
              </w:rPr>
            </w:pPr>
          </w:p>
          <w:p w:rsidR="00FD49DB" w:rsidRDefault="00FD49DB" w:rsidP="00FD49DB">
            <w:pPr>
              <w:pStyle w:val="03Texto-IEIJ"/>
              <w:spacing w:line="276" w:lineRule="auto"/>
              <w:jc w:val="both"/>
              <w:rPr>
                <w:sz w:val="26"/>
                <w:szCs w:val="26"/>
                <w:lang w:eastAsia="zh-CN" w:bidi="hi-IN"/>
              </w:rPr>
            </w:pPr>
          </w:p>
          <w:p w:rsidR="00FD49DB" w:rsidRDefault="00FD49DB" w:rsidP="00FD49DB">
            <w:pPr>
              <w:pStyle w:val="03Texto-IEIJ"/>
              <w:spacing w:line="276" w:lineRule="auto"/>
              <w:jc w:val="both"/>
              <w:rPr>
                <w:sz w:val="26"/>
                <w:szCs w:val="26"/>
                <w:lang w:eastAsia="zh-CN" w:bidi="hi-IN"/>
              </w:rPr>
            </w:pPr>
          </w:p>
          <w:p w:rsidR="00FD49DB" w:rsidRDefault="00FD49DB" w:rsidP="00FD49DB">
            <w:pPr>
              <w:pStyle w:val="03Texto-IEIJ"/>
              <w:spacing w:line="276" w:lineRule="auto"/>
              <w:jc w:val="both"/>
              <w:rPr>
                <w:sz w:val="26"/>
                <w:szCs w:val="26"/>
                <w:lang w:eastAsia="zh-CN" w:bidi="hi-IN"/>
              </w:rPr>
            </w:pPr>
          </w:p>
          <w:p w:rsidR="00FD49DB" w:rsidRDefault="00FD49DB" w:rsidP="00FD49DB">
            <w:pPr>
              <w:pStyle w:val="03Texto-IEIJ"/>
              <w:spacing w:line="276" w:lineRule="auto"/>
              <w:jc w:val="both"/>
              <w:rPr>
                <w:sz w:val="26"/>
                <w:szCs w:val="26"/>
                <w:lang w:eastAsia="zh-CN" w:bidi="hi-IN"/>
              </w:rPr>
            </w:pPr>
          </w:p>
          <w:p w:rsidR="00FD49DB" w:rsidRDefault="00FD49DB" w:rsidP="00FD49DB">
            <w:pPr>
              <w:pStyle w:val="03Texto-IEIJ"/>
              <w:spacing w:line="276" w:lineRule="auto"/>
              <w:jc w:val="both"/>
              <w:rPr>
                <w:sz w:val="26"/>
                <w:szCs w:val="26"/>
                <w:lang w:eastAsia="zh-CN" w:bidi="hi-IN"/>
              </w:rPr>
            </w:pPr>
          </w:p>
          <w:p w:rsidR="00FD49DB" w:rsidRDefault="00FD49DB" w:rsidP="00FD49DB">
            <w:pPr>
              <w:pStyle w:val="03Texto-IEIJ"/>
              <w:spacing w:line="276" w:lineRule="auto"/>
              <w:jc w:val="both"/>
              <w:rPr>
                <w:sz w:val="26"/>
                <w:szCs w:val="26"/>
                <w:lang w:eastAsia="zh-CN" w:bidi="hi-IN"/>
              </w:rPr>
            </w:pPr>
          </w:p>
          <w:p w:rsidR="00FD49DB" w:rsidRDefault="00FD49DB" w:rsidP="00FD49DB">
            <w:pPr>
              <w:pStyle w:val="03Texto-IEIJ"/>
              <w:spacing w:line="276" w:lineRule="auto"/>
              <w:jc w:val="both"/>
              <w:rPr>
                <w:sz w:val="26"/>
                <w:szCs w:val="26"/>
                <w:lang w:eastAsia="zh-CN" w:bidi="hi-IN"/>
              </w:rPr>
            </w:pPr>
          </w:p>
          <w:p w:rsidR="00FD49DB" w:rsidRDefault="00FD49DB" w:rsidP="00FD49DB">
            <w:pPr>
              <w:pStyle w:val="03Texto-IEIJ"/>
              <w:spacing w:line="276" w:lineRule="auto"/>
              <w:jc w:val="both"/>
              <w:rPr>
                <w:sz w:val="26"/>
                <w:szCs w:val="26"/>
                <w:lang w:eastAsia="zh-CN" w:bidi="hi-IN"/>
              </w:rPr>
            </w:pPr>
          </w:p>
          <w:p w:rsidR="00FD49DB" w:rsidRDefault="00FD49DB" w:rsidP="00FD49DB">
            <w:pPr>
              <w:pStyle w:val="03Texto-IEIJ"/>
              <w:spacing w:line="276" w:lineRule="auto"/>
              <w:jc w:val="both"/>
              <w:rPr>
                <w:sz w:val="26"/>
                <w:szCs w:val="26"/>
                <w:lang w:eastAsia="zh-CN" w:bidi="hi-IN"/>
              </w:rPr>
            </w:pPr>
          </w:p>
          <w:p w:rsidR="00FD49DB" w:rsidRDefault="00FD49DB" w:rsidP="00FD49DB">
            <w:pPr>
              <w:pStyle w:val="03Texto-IEIJ"/>
              <w:spacing w:line="276" w:lineRule="auto"/>
              <w:jc w:val="both"/>
              <w:rPr>
                <w:sz w:val="26"/>
                <w:szCs w:val="26"/>
                <w:lang w:eastAsia="zh-CN" w:bidi="hi-IN"/>
              </w:rPr>
            </w:pPr>
          </w:p>
          <w:p w:rsidR="00FD49DB" w:rsidRDefault="00FD49DB" w:rsidP="00FD49DB">
            <w:pPr>
              <w:pStyle w:val="03Texto-IEIJ"/>
              <w:spacing w:line="276" w:lineRule="auto"/>
              <w:jc w:val="both"/>
              <w:rPr>
                <w:sz w:val="26"/>
                <w:szCs w:val="26"/>
                <w:lang w:eastAsia="zh-CN" w:bidi="hi-IN"/>
              </w:rPr>
            </w:pPr>
          </w:p>
          <w:p w:rsidR="00FD49DB" w:rsidRDefault="00FD49DB" w:rsidP="00FD49DB">
            <w:pPr>
              <w:pStyle w:val="03Texto-IEIJ"/>
              <w:spacing w:line="276" w:lineRule="auto"/>
              <w:jc w:val="both"/>
              <w:rPr>
                <w:sz w:val="26"/>
                <w:szCs w:val="26"/>
                <w:lang w:eastAsia="zh-CN" w:bidi="hi-IN"/>
              </w:rPr>
            </w:pPr>
          </w:p>
          <w:p w:rsidR="00FD49DB" w:rsidRDefault="00FD49DB" w:rsidP="00FD49DB">
            <w:pPr>
              <w:pStyle w:val="03Texto-IEIJ"/>
              <w:spacing w:line="276" w:lineRule="auto"/>
              <w:jc w:val="both"/>
              <w:rPr>
                <w:sz w:val="26"/>
                <w:szCs w:val="26"/>
                <w:lang w:eastAsia="zh-CN" w:bidi="hi-IN"/>
              </w:rPr>
            </w:pPr>
          </w:p>
          <w:p w:rsidR="00FD49DB" w:rsidRDefault="00FD49DB" w:rsidP="00FD49DB">
            <w:pPr>
              <w:pStyle w:val="03Texto-IEIJ"/>
              <w:spacing w:line="276" w:lineRule="auto"/>
              <w:jc w:val="both"/>
              <w:rPr>
                <w:sz w:val="26"/>
                <w:szCs w:val="26"/>
                <w:lang w:eastAsia="zh-CN" w:bidi="hi-IN"/>
              </w:rPr>
            </w:pPr>
          </w:p>
          <w:p w:rsidR="00FD49DB" w:rsidRDefault="00FD49DB" w:rsidP="00FD49DB">
            <w:pPr>
              <w:pStyle w:val="03Texto-IEIJ"/>
              <w:spacing w:line="276" w:lineRule="auto"/>
              <w:jc w:val="both"/>
              <w:rPr>
                <w:sz w:val="26"/>
                <w:szCs w:val="26"/>
                <w:lang w:eastAsia="zh-CN" w:bidi="hi-IN"/>
              </w:rPr>
            </w:pPr>
          </w:p>
          <w:p w:rsidR="00CD783D" w:rsidRDefault="00CD783D" w:rsidP="00FD49DB">
            <w:pPr>
              <w:pStyle w:val="03Texto-IEIJ"/>
              <w:spacing w:line="276" w:lineRule="auto"/>
              <w:jc w:val="both"/>
              <w:rPr>
                <w:sz w:val="26"/>
                <w:szCs w:val="26"/>
                <w:lang w:eastAsia="zh-CN" w:bidi="hi-IN"/>
              </w:rPr>
            </w:pPr>
          </w:p>
        </w:tc>
      </w:tr>
    </w:tbl>
    <w:p w:rsidR="00FD49DB" w:rsidRPr="00502133" w:rsidRDefault="00FD49DB" w:rsidP="00FD49DB">
      <w:pPr>
        <w:jc w:val="both"/>
      </w:pPr>
    </w:p>
    <w:sectPr w:rsidR="00FD49DB" w:rsidRPr="00502133">
      <w:headerReference w:type="even" r:id="rId9"/>
      <w:headerReference w:type="default" r:id="rId10"/>
      <w:footerReference w:type="even" r:id="rId11"/>
      <w:footerReference w:type="default" r:id="rId12"/>
      <w:headerReference w:type="first" r:id="rId13"/>
      <w:footerReference w:type="first" r:id="rId14"/>
      <w:pgSz w:w="11906" w:h="16838"/>
      <w:pgMar w:top="2098" w:right="1134" w:bottom="851" w:left="1134" w:header="493"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C07" w:rsidRDefault="00174C07">
      <w:pPr>
        <w:spacing w:before="0"/>
      </w:pPr>
      <w:r>
        <w:separator/>
      </w:r>
    </w:p>
  </w:endnote>
  <w:endnote w:type="continuationSeparator" w:id="0">
    <w:p w:rsidR="00174C07" w:rsidRDefault="00174C0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Liberation Sans">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FreeSans">
    <w:altName w:val="Times New Roman"/>
    <w:charset w:val="01"/>
    <w:family w:val="auto"/>
    <w:pitch w:val="variable"/>
  </w:font>
  <w:font w:name="Noto Sans CJK SC Regular">
    <w:charset w:val="01"/>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F3E" w:rsidRDefault="00050F3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F3E" w:rsidRDefault="00050F3E">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F3E" w:rsidRDefault="00050F3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C07" w:rsidRDefault="00174C07">
      <w:pPr>
        <w:spacing w:before="0"/>
      </w:pPr>
      <w:r>
        <w:separator/>
      </w:r>
    </w:p>
  </w:footnote>
  <w:footnote w:type="continuationSeparator" w:id="0">
    <w:p w:rsidR="00174C07" w:rsidRDefault="00174C07">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F3E" w:rsidRDefault="00050F3E">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3A5" w:rsidRDefault="00B025C3">
    <w:pPr>
      <w:tabs>
        <w:tab w:val="left" w:pos="4820"/>
        <w:tab w:val="left" w:pos="7371"/>
      </w:tabs>
      <w:ind w:left="2835"/>
    </w:pPr>
    <w:r>
      <w:rPr>
        <w:rStyle w:val="RefernciaSutil"/>
        <w:rFonts w:cs="Calibri"/>
        <w:b/>
        <w:smallCaps w:val="0"/>
        <w:color w:val="auto"/>
        <w:u w:val="none"/>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3A5" w:rsidRDefault="00B025C3">
    <w:pPr>
      <w:tabs>
        <w:tab w:val="left" w:pos="7371"/>
      </w:tabs>
      <w:spacing w:before="57" w:line="360" w:lineRule="auto"/>
      <w:ind w:left="1797"/>
    </w:pPr>
    <w:r>
      <w:rPr>
        <w:noProof/>
        <w:lang w:eastAsia="pt-BR" w:bidi="ar-SA"/>
      </w:rPr>
      <w:drawing>
        <wp:anchor distT="0" distB="0" distL="0" distR="0" simplePos="0" relativeHeight="2" behindDoc="1" locked="0" layoutInCell="1" allowOverlap="1">
          <wp:simplePos x="0" y="0"/>
          <wp:positionH relativeFrom="column">
            <wp:posOffset>-720090</wp:posOffset>
          </wp:positionH>
          <wp:positionV relativeFrom="paragraph">
            <wp:posOffset>-313055</wp:posOffset>
          </wp:positionV>
          <wp:extent cx="7558405" cy="18288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558405" cy="1828800"/>
                  </a:xfrm>
                  <a:prstGeom prst="rect">
                    <a:avLst/>
                  </a:prstGeom>
                </pic:spPr>
              </pic:pic>
            </a:graphicData>
          </a:graphic>
        </wp:anchor>
      </w:drawing>
    </w:r>
    <w:r>
      <w:rPr>
        <w:rStyle w:val="RefernciaSutil"/>
        <w:rFonts w:cs="Calibri"/>
        <w:smallCaps w:val="0"/>
        <w:color w:val="auto"/>
        <w:u w:val="none"/>
      </w:rPr>
      <w:t>Instituto de Educação Infantil e Juvenil</w:t>
    </w:r>
  </w:p>
  <w:p w:rsidR="00A303A5" w:rsidRDefault="0085003F">
    <w:pPr>
      <w:spacing w:before="57" w:line="360" w:lineRule="auto"/>
      <w:ind w:left="1797"/>
    </w:pPr>
    <w:r>
      <w:rPr>
        <w:rStyle w:val="RefernciaSutil"/>
        <w:rFonts w:cs="Calibri"/>
        <w:smallCaps w:val="0"/>
        <w:color w:val="auto"/>
        <w:u w:val="none"/>
      </w:rPr>
      <w:t>Outono</w:t>
    </w:r>
    <w:r w:rsidR="00B025C3">
      <w:rPr>
        <w:rStyle w:val="RefernciaSutil"/>
        <w:rFonts w:cs="Calibri"/>
        <w:smallCaps w:val="0"/>
        <w:color w:val="auto"/>
        <w:u w:val="none"/>
      </w:rPr>
      <w:t>, 20</w:t>
    </w:r>
    <w:r w:rsidR="00B025C3">
      <w:rPr>
        <w:rStyle w:val="RefernciaSutil"/>
        <w:rFonts w:cs="Calibri"/>
        <w:smallCaps w:val="0"/>
        <w:color w:val="auto"/>
        <w:kern w:val="2"/>
        <w:u w:val="none"/>
      </w:rPr>
      <w:t>20</w:t>
    </w:r>
    <w:r w:rsidR="00B025C3">
      <w:rPr>
        <w:rStyle w:val="RefernciaSutil"/>
        <w:rFonts w:cs="Calibri"/>
        <w:smallCaps w:val="0"/>
        <w:color w:val="auto"/>
        <w:u w:val="none"/>
      </w:rPr>
      <w:t xml:space="preserve">. </w:t>
    </w:r>
    <w:r w:rsidR="00050F3E">
      <w:rPr>
        <w:rStyle w:val="RefernciaSutil"/>
        <w:rFonts w:cs="Calibri"/>
        <w:smallCaps w:val="0"/>
        <w:color w:val="auto"/>
        <w:u w:val="none"/>
      </w:rPr>
      <w:t>Londrina, 21</w:t>
    </w:r>
    <w:r>
      <w:rPr>
        <w:rStyle w:val="RefernciaSutil"/>
        <w:rFonts w:cs="Calibri"/>
        <w:smallCaps w:val="0"/>
        <w:color w:val="auto"/>
        <w:u w:val="none"/>
      </w:rPr>
      <w:t xml:space="preserve"> de </w:t>
    </w:r>
    <w:r w:rsidR="00502133">
      <w:rPr>
        <w:rStyle w:val="RefernciaSutil"/>
        <w:rFonts w:cs="Calibri"/>
        <w:smallCaps w:val="0"/>
        <w:color w:val="auto"/>
        <w:u w:val="none"/>
      </w:rPr>
      <w:t>maio</w:t>
    </w:r>
    <w:r w:rsidR="00B025C3">
      <w:rPr>
        <w:rStyle w:val="RefernciaSutil"/>
        <w:rFonts w:cs="Calibri"/>
        <w:smallCaps w:val="0"/>
        <w:color w:val="auto"/>
        <w:u w:val="none"/>
      </w:rPr>
      <w:t>.</w:t>
    </w:r>
  </w:p>
  <w:p w:rsidR="00A303A5" w:rsidRDefault="00B025C3">
    <w:pPr>
      <w:tabs>
        <w:tab w:val="left" w:pos="7655"/>
      </w:tabs>
      <w:spacing w:before="57" w:line="360" w:lineRule="auto"/>
      <w:ind w:left="1797"/>
    </w:pPr>
    <w:r>
      <w:rPr>
        <w:rStyle w:val="RefernciaSutil"/>
        <w:rFonts w:cs="Calibri"/>
        <w:smallCaps w:val="0"/>
        <w:color w:val="auto"/>
        <w:u w:val="none"/>
      </w:rPr>
      <w:t>Nome: ___________________________________</w:t>
    </w:r>
    <w:r w:rsidR="00B53BC3">
      <w:rPr>
        <w:rStyle w:val="RefernciaSutil"/>
        <w:rFonts w:cs="Calibri"/>
        <w:smallCaps w:val="0"/>
        <w:color w:val="auto"/>
        <w:u w:val="none"/>
      </w:rPr>
      <w:t>_</w:t>
    </w:r>
    <w:r>
      <w:rPr>
        <w:rStyle w:val="RefernciaSutil"/>
        <w:rFonts w:cs="Calibri"/>
        <w:smallCaps w:val="0"/>
        <w:color w:val="auto"/>
        <w:u w:val="none"/>
      </w:rPr>
      <w:t>_ Turma:</w:t>
    </w:r>
    <w:r>
      <w:rPr>
        <w:rStyle w:val="RefernciaSutil"/>
        <w:rFonts w:cs="Calibri"/>
        <w:smallCaps w:val="0"/>
        <w:color w:val="auto"/>
        <w:u w:val="none"/>
      </w:rPr>
      <w:tab/>
      <w:t>____________</w:t>
    </w:r>
  </w:p>
  <w:p w:rsidR="00A303A5" w:rsidRDefault="00B025C3">
    <w:pPr>
      <w:tabs>
        <w:tab w:val="left" w:pos="7655"/>
      </w:tabs>
      <w:spacing w:before="57" w:line="360" w:lineRule="auto"/>
      <w:ind w:left="1797"/>
    </w:pPr>
    <w:r>
      <w:rPr>
        <w:rStyle w:val="RefernciaSutil"/>
        <w:rFonts w:cs="Calibri"/>
        <w:smallCaps w:val="0"/>
        <w:color w:val="auto"/>
        <w:u w:val="none"/>
      </w:rPr>
      <w:t xml:space="preserve">Área do conhecimento: </w:t>
    </w:r>
    <w:r w:rsidR="00B53BC3">
      <w:rPr>
        <w:rStyle w:val="RefernciaSutil"/>
        <w:rFonts w:cs="Calibri"/>
        <w:smallCaps w:val="0"/>
        <w:color w:val="auto"/>
        <w:u w:val="none"/>
      </w:rPr>
      <w:t>Arte             Professor(a): Rosane Brandão Dornelles</w:t>
    </w:r>
  </w:p>
  <w:p w:rsidR="00A303A5" w:rsidRDefault="00A303A5">
    <w:pPr>
      <w:tabs>
        <w:tab w:val="left" w:pos="7655"/>
      </w:tabs>
      <w:spacing w:before="57" w:line="360" w:lineRule="auto"/>
      <w:ind w:left="1797"/>
      <w:rPr>
        <w:rStyle w:val="RefernciaSutil"/>
        <w:rFonts w:cs="Calibri"/>
        <w:smallCaps w:val="0"/>
        <w:color w:val="auto"/>
        <w:u w:val="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3D7472"/>
    <w:multiLevelType w:val="hybridMultilevel"/>
    <w:tmpl w:val="209A38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64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BC3"/>
    <w:rsid w:val="00050F3E"/>
    <w:rsid w:val="000618EE"/>
    <w:rsid w:val="00174C07"/>
    <w:rsid w:val="00256F7D"/>
    <w:rsid w:val="00324572"/>
    <w:rsid w:val="003D059B"/>
    <w:rsid w:val="0043723D"/>
    <w:rsid w:val="00502133"/>
    <w:rsid w:val="00541572"/>
    <w:rsid w:val="00584EB6"/>
    <w:rsid w:val="00593444"/>
    <w:rsid w:val="00725E47"/>
    <w:rsid w:val="008370A1"/>
    <w:rsid w:val="0085003F"/>
    <w:rsid w:val="008A0A76"/>
    <w:rsid w:val="008E5513"/>
    <w:rsid w:val="008E578B"/>
    <w:rsid w:val="0097658E"/>
    <w:rsid w:val="00A303A5"/>
    <w:rsid w:val="00B025C3"/>
    <w:rsid w:val="00B03426"/>
    <w:rsid w:val="00B53BC3"/>
    <w:rsid w:val="00B54526"/>
    <w:rsid w:val="00B66ED2"/>
    <w:rsid w:val="00BE3707"/>
    <w:rsid w:val="00C441BB"/>
    <w:rsid w:val="00C619D6"/>
    <w:rsid w:val="00CD77FE"/>
    <w:rsid w:val="00CD783D"/>
    <w:rsid w:val="00CF7B87"/>
    <w:rsid w:val="00D86C69"/>
    <w:rsid w:val="00DB3498"/>
    <w:rsid w:val="00EB7C21"/>
    <w:rsid w:val="00FD49DB"/>
    <w:rsid w:val="00FD5A66"/>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696E14-00F5-451D-AF8C-A78D99464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53BC3"/>
    <w:pPr>
      <w:widowControl w:val="0"/>
      <w:suppressAutoHyphens/>
      <w:spacing w:before="119"/>
    </w:pPr>
    <w:rPr>
      <w:rFonts w:ascii="Calibri" w:eastAsia="Arial Unicode MS" w:hAnsi="Calibri" w:cs="Tahoma"/>
      <w:kern w:val="1"/>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spacing w:before="240" w:after="120"/>
    </w:pPr>
    <w:rPr>
      <w:rFonts w:ascii="Liberation Sans" w:eastAsia="Noto Sans CJK SC" w:hAnsi="Liberation Sans" w:cs="Mangal"/>
      <w:kern w:val="2"/>
      <w:sz w:val="28"/>
      <w:szCs w:val="28"/>
    </w:rPr>
  </w:style>
  <w:style w:type="paragraph" w:styleId="Corpodetexto">
    <w:name w:val="Body Text"/>
    <w:basedOn w:val="Normal"/>
    <w:pPr>
      <w:spacing w:before="0" w:after="120"/>
    </w:pPr>
    <w:rPr>
      <w:kern w:val="2"/>
    </w:rPr>
  </w:style>
  <w:style w:type="paragraph" w:styleId="Lista">
    <w:name w:val="List"/>
    <w:basedOn w:val="Corpodetexto"/>
  </w:style>
  <w:style w:type="paragraph" w:styleId="Legenda">
    <w:name w:val="caption"/>
    <w:basedOn w:val="Normal"/>
    <w:qFormat/>
    <w:pPr>
      <w:suppressLineNumbers/>
      <w:spacing w:before="120" w:after="120"/>
    </w:pPr>
    <w:rPr>
      <w:rFonts w:cs="FreeSans"/>
      <w:i/>
      <w:iCs/>
      <w:kern w:val="2"/>
    </w:rPr>
  </w:style>
  <w:style w:type="paragraph" w:customStyle="1" w:styleId="ndice">
    <w:name w:val="Índice"/>
    <w:basedOn w:val="Normal"/>
    <w:qFormat/>
    <w:pPr>
      <w:suppressLineNumbers/>
    </w:pPr>
    <w:rPr>
      <w:kern w:val="2"/>
    </w:rPr>
  </w:style>
  <w:style w:type="paragraph" w:customStyle="1" w:styleId="Ttulo1">
    <w:name w:val="Título1"/>
    <w:basedOn w:val="Normal"/>
    <w:next w:val="Corpodetexto"/>
    <w:qFormat/>
    <w:pPr>
      <w:keepNext/>
      <w:spacing w:before="240" w:after="120"/>
    </w:pPr>
    <w:rPr>
      <w:rFonts w:ascii="Liberation Sans" w:eastAsia="Noto Sans CJK SC Regular" w:hAnsi="Liberation Sans" w:cs="FreeSans"/>
      <w:kern w:val="2"/>
      <w:sz w:val="28"/>
      <w:szCs w:val="28"/>
    </w:rPr>
  </w:style>
  <w:style w:type="paragraph" w:customStyle="1" w:styleId="Legenda1">
    <w:name w:val="Legenda1"/>
    <w:basedOn w:val="Normal"/>
    <w:qFormat/>
    <w:pPr>
      <w:suppressLineNumbers/>
      <w:spacing w:before="120" w:after="120"/>
    </w:pPr>
    <w:rPr>
      <w:i/>
      <w:iCs/>
      <w:kern w:val="2"/>
    </w:rPr>
  </w:style>
  <w:style w:type="paragraph" w:customStyle="1" w:styleId="CabealhoeRodap">
    <w:name w:val="Cabeçalho e Rodapé"/>
    <w:basedOn w:val="Normal"/>
    <w:qFormat/>
    <w:rPr>
      <w:kern w:val="2"/>
    </w:rPr>
  </w:style>
  <w:style w:type="paragraph" w:styleId="Cabealho">
    <w:name w:val="header"/>
    <w:basedOn w:val="Normal"/>
    <w:pPr>
      <w:suppressLineNumbers/>
    </w:pPr>
    <w:rPr>
      <w:kern w:val="2"/>
    </w:rPr>
  </w:style>
  <w:style w:type="paragraph" w:styleId="Rodap">
    <w:name w:val="footer"/>
    <w:basedOn w:val="Normal"/>
    <w:rPr>
      <w:rFonts w:cs="Mangal"/>
      <w:kern w:val="2"/>
      <w:szCs w:val="21"/>
    </w:rPr>
  </w:style>
  <w:style w:type="paragraph" w:styleId="NormalWeb">
    <w:name w:val="Normal (Web)"/>
    <w:basedOn w:val="Normal"/>
    <w:qFormat/>
    <w:pPr>
      <w:widowControl/>
      <w:suppressAutoHyphens w:val="0"/>
      <w:spacing w:before="280" w:after="280"/>
    </w:pPr>
    <w:rPr>
      <w:rFonts w:eastAsia="Times New Roman" w:cs="Times New Roman"/>
      <w:kern w:val="2"/>
      <w:lang w:bidi="ar-SA"/>
    </w:rPr>
  </w:style>
  <w:style w:type="paragraph" w:styleId="Textodebalo">
    <w:name w:val="Balloon Text"/>
    <w:basedOn w:val="Normal"/>
    <w:qFormat/>
    <w:rPr>
      <w:rFonts w:ascii="Tahoma" w:hAnsi="Tahoma" w:cs="Mangal"/>
      <w:kern w:val="2"/>
      <w:sz w:val="16"/>
      <w:szCs w:val="14"/>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rsid w:val="0097658E"/>
    <w:pPr>
      <w:keepNext w:val="0"/>
      <w:pBdr>
        <w:bottom w:val="double" w:sz="18" w:space="1" w:color="000000"/>
      </w:pBdr>
      <w:spacing w:before="0" w:after="120"/>
      <w:jc w:val="center"/>
    </w:pPr>
    <w:rPr>
      <w:rFonts w:eastAsia="Arial Unicode MS" w:cs="Calibri"/>
      <w:b/>
      <w:caps/>
      <w:spacing w:val="10"/>
      <w:kern w:val="2"/>
      <w:sz w:val="40"/>
      <w:szCs w:val="40"/>
    </w:rPr>
  </w:style>
  <w:style w:type="paragraph" w:customStyle="1" w:styleId="03Texto-IEIJ">
    <w:name w:val="03. Texto - IEIJ"/>
    <w:basedOn w:val="00IEIJ"/>
    <w:autoRedefine/>
    <w:qFormat/>
    <w:rsid w:val="00FD5A66"/>
    <w:pPr>
      <w:keepNext w:val="0"/>
      <w:spacing w:before="0" w:after="240"/>
      <w:jc w:val="right"/>
    </w:pPr>
    <w:rPr>
      <w:rFonts w:cs="Calibri"/>
      <w:szCs w:val="22"/>
      <w:lang w:eastAsia="pt-BR" w:bidi="ar-SA"/>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pPr>
      <w:keepNext w:val="0"/>
    </w:pPr>
    <w:rPr>
      <w:i/>
      <w:kern w:val="2"/>
      <w:sz w:val="32"/>
      <w:szCs w:val="32"/>
      <w:u w:val="double"/>
    </w:rPr>
  </w:style>
  <w:style w:type="table" w:styleId="Tabelacomgrade">
    <w:name w:val="Table Grid"/>
    <w:basedOn w:val="Tabelanormal"/>
    <w:uiPriority w:val="59"/>
    <w:rsid w:val="00B53B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53BC3"/>
    <w:rPr>
      <w:color w:val="0000FF"/>
      <w:u w:val="single"/>
    </w:rPr>
  </w:style>
  <w:style w:type="character" w:styleId="Refdenotaderodap">
    <w:name w:val="footnote reference"/>
    <w:basedOn w:val="Fontepargpadro"/>
    <w:uiPriority w:val="99"/>
    <w:semiHidden/>
    <w:unhideWhenUsed/>
    <w:rsid w:val="0097658E"/>
    <w:rPr>
      <w:vertAlign w:val="superscript"/>
    </w:rPr>
  </w:style>
  <w:style w:type="paragraph" w:styleId="PargrafodaLista">
    <w:name w:val="List Paragraph"/>
    <w:basedOn w:val="Normal"/>
    <w:uiPriority w:val="34"/>
    <w:rsid w:val="00FD49DB"/>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80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nfoescola.com/arqueologia/venus-de-willendor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DOS\Documents\IEIJ\Atividades%20online\At%20apreciar%20arte%206.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 apreciar arte 6</Template>
  <TotalTime>146</TotalTime>
  <Pages>3</Pages>
  <Words>548</Words>
  <Characters>2960</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Rosane</dc:creator>
  <dc:description/>
  <cp:lastModifiedBy>Rosane</cp:lastModifiedBy>
  <cp:revision>13</cp:revision>
  <cp:lastPrinted>2012-02-10T19:10:00Z</cp:lastPrinted>
  <dcterms:created xsi:type="dcterms:W3CDTF">2020-03-19T11:11:00Z</dcterms:created>
  <dcterms:modified xsi:type="dcterms:W3CDTF">2020-05-19T00:20:00Z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