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AD4" w:rsidRDefault="00C807BE" w:rsidP="00643A9D">
      <w:pPr>
        <w:spacing w:before="0" w:line="360" w:lineRule="auto"/>
        <w:jc w:val="center"/>
        <w:rPr>
          <w:rFonts w:cs="Calibri"/>
          <w:b/>
          <w:sz w:val="32"/>
          <w:szCs w:val="32"/>
          <w:u w:val="single"/>
        </w:rPr>
      </w:pPr>
      <w:r w:rsidRPr="0007725C">
        <w:rPr>
          <w:rFonts w:cs="Calibri"/>
          <w:b/>
          <w:sz w:val="32"/>
          <w:szCs w:val="32"/>
          <w:u w:val="single"/>
        </w:rPr>
        <w:t>CLASSICISMO</w:t>
      </w:r>
    </w:p>
    <w:p w:rsidR="0007725C" w:rsidRDefault="0007725C" w:rsidP="0007725C">
      <w:pPr>
        <w:spacing w:before="0"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>Na pintura do período Clássico um dos grandes pintores é Nicolas Poussin (1594-1665). Apesar de</w:t>
      </w:r>
      <w:r w:rsidR="0085470F">
        <w:rPr>
          <w:rFonts w:cs="Calibri"/>
          <w:sz w:val="26"/>
          <w:szCs w:val="26"/>
        </w:rPr>
        <w:t xml:space="preserve"> nascer na França e</w:t>
      </w:r>
      <w:r>
        <w:rPr>
          <w:rFonts w:cs="Calibri"/>
          <w:sz w:val="26"/>
          <w:szCs w:val="26"/>
        </w:rPr>
        <w:t xml:space="preserve"> viver durante o período Barroco, foi um dos maiores representantes do Classicismo</w:t>
      </w:r>
      <w:r w:rsidR="0085470F">
        <w:rPr>
          <w:rFonts w:cs="Calibri"/>
          <w:sz w:val="26"/>
          <w:szCs w:val="26"/>
        </w:rPr>
        <w:t xml:space="preserve"> em Roma, no século XVII, e obteve fama internacional. </w:t>
      </w:r>
      <w:r>
        <w:rPr>
          <w:rFonts w:cs="Calibri"/>
          <w:sz w:val="26"/>
          <w:szCs w:val="26"/>
        </w:rPr>
        <w:t xml:space="preserve"> </w:t>
      </w:r>
      <w:r w:rsidR="0085470F">
        <w:rPr>
          <w:rFonts w:cs="Calibri"/>
          <w:sz w:val="26"/>
          <w:szCs w:val="26"/>
        </w:rPr>
        <w:t xml:space="preserve">Sua inspiração era o pintor renascentista Rafael Sanzio, que influenciou vários outros artistas dos séculos seguintes.  </w:t>
      </w:r>
    </w:p>
    <w:p w:rsidR="0085470F" w:rsidRDefault="0085470F" w:rsidP="0007725C">
      <w:pPr>
        <w:spacing w:before="0"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 xml:space="preserve">Poussin acreditava que o mais elevado objetivo da pintura era o de representar as ações humanas nobres e sérias, que deveriam ser tratadas de forma lógica enfatizando a forma e a composição. </w:t>
      </w:r>
    </w:p>
    <w:p w:rsidR="0085470F" w:rsidRDefault="0085470F" w:rsidP="0007725C">
      <w:pPr>
        <w:spacing w:before="0"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 xml:space="preserve">Agora vamos ler uma análise do quadro “Uma Dança para a Música do Tempo”, de Nicolas Poussin, com o qual trabalhamos na semana passada? </w:t>
      </w:r>
    </w:p>
    <w:p w:rsidR="0037569F" w:rsidRDefault="0037569F" w:rsidP="0007725C">
      <w:pPr>
        <w:spacing w:before="0" w:line="360" w:lineRule="auto"/>
        <w:jc w:val="both"/>
        <w:rPr>
          <w:rFonts w:cs="Calibri"/>
          <w:sz w:val="26"/>
          <w:szCs w:val="26"/>
        </w:rPr>
      </w:pPr>
    </w:p>
    <w:p w:rsidR="0037569F" w:rsidRDefault="0037569F" w:rsidP="0085470F">
      <w:pPr>
        <w:spacing w:before="0"/>
        <w:jc w:val="both"/>
        <w:rPr>
          <w:rFonts w:asciiTheme="minorHAnsi" w:hAnsiTheme="minorHAnsi"/>
          <w:color w:val="333333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15E4E18" wp14:editId="49E6EA5A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534025" cy="429069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85470F" w:rsidRDefault="00B22AB0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 xml:space="preserve">Adaptação da análise </w:t>
      </w:r>
      <w:r w:rsidR="0037569F" w:rsidRPr="0037569F">
        <w:rPr>
          <w:rFonts w:asciiTheme="minorHAnsi" w:hAnsiTheme="minorHAnsi"/>
          <w:b/>
          <w:sz w:val="28"/>
          <w:szCs w:val="28"/>
          <w:u w:val="single"/>
        </w:rPr>
        <w:t xml:space="preserve">da obra de Nicolas Poussin, </w:t>
      </w:r>
      <w:r w:rsidR="0085470F" w:rsidRPr="0037569F">
        <w:rPr>
          <w:rFonts w:asciiTheme="minorHAnsi" w:hAnsiTheme="minorHAnsi"/>
          <w:b/>
          <w:sz w:val="28"/>
          <w:szCs w:val="28"/>
          <w:u w:val="single"/>
        </w:rPr>
        <w:t>por Luciene Felix Lamy</w:t>
      </w:r>
      <w:r>
        <w:rPr>
          <w:rStyle w:val="Refdenotaderodap"/>
          <w:rFonts w:asciiTheme="minorHAnsi" w:hAnsiTheme="minorHAnsi"/>
          <w:b/>
          <w:sz w:val="28"/>
          <w:szCs w:val="28"/>
          <w:u w:val="single"/>
        </w:rPr>
        <w:footnoteReference w:id="1"/>
      </w:r>
    </w:p>
    <w:p w:rsidR="0085470F" w:rsidRDefault="0085470F" w:rsidP="0037569F">
      <w:pPr>
        <w:pStyle w:val="NormalWeb"/>
        <w:shd w:val="clear" w:color="auto" w:fill="FFFFFF"/>
        <w:spacing w:before="0" w:after="0" w:line="360" w:lineRule="auto"/>
        <w:jc w:val="both"/>
        <w:textAlignment w:val="baseline"/>
        <w:rPr>
          <w:rFonts w:asciiTheme="minorHAnsi" w:hAnsiTheme="minorHAnsi" w:cs="Arial"/>
          <w:sz w:val="26"/>
          <w:szCs w:val="26"/>
        </w:rPr>
      </w:pPr>
      <w:r w:rsidRPr="0037569F">
        <w:rPr>
          <w:rFonts w:ascii="Arial" w:hAnsi="Arial" w:cs="Arial"/>
          <w:sz w:val="26"/>
          <w:szCs w:val="26"/>
        </w:rPr>
        <w:tab/>
      </w:r>
      <w:r w:rsidR="0037569F">
        <w:rPr>
          <w:rFonts w:asciiTheme="minorHAnsi" w:hAnsiTheme="minorHAnsi"/>
          <w:sz w:val="26"/>
          <w:szCs w:val="26"/>
        </w:rPr>
        <w:t>“Uma Dança para a Música do T</w:t>
      </w:r>
      <w:r w:rsidRPr="0037569F">
        <w:rPr>
          <w:rFonts w:asciiTheme="minorHAnsi" w:hAnsiTheme="minorHAnsi"/>
          <w:sz w:val="26"/>
          <w:szCs w:val="26"/>
        </w:rPr>
        <w:t>empo” traz as figuras alegóricas da Riqueza, do Prazer, do Trabalho e da Pobreza, além do deus Jano (esculpido numa pedra, sobre um pedestal e envolto numa guirlanda de flores), a carruagem de Apollo e seu cortejo, a criança e o velho, no canto inferior direito e a outra criança fazendo bolhas de sabão, no canto inferior esquerdo.</w:t>
      </w:r>
      <w:r w:rsidRPr="0037569F">
        <w:rPr>
          <w:rFonts w:asciiTheme="minorHAnsi" w:hAnsiTheme="minorHAnsi" w:cs="Arial"/>
          <w:sz w:val="26"/>
          <w:szCs w:val="26"/>
        </w:rPr>
        <w:t xml:space="preserve"> Uma mensagem intelectu</w:t>
      </w:r>
      <w:r w:rsidR="00B22AB0">
        <w:rPr>
          <w:rFonts w:asciiTheme="minorHAnsi" w:hAnsiTheme="minorHAnsi" w:cs="Arial"/>
          <w:sz w:val="26"/>
          <w:szCs w:val="26"/>
        </w:rPr>
        <w:t>al</w:t>
      </w:r>
      <w:r w:rsidRPr="0037569F">
        <w:rPr>
          <w:rFonts w:asciiTheme="minorHAnsi" w:hAnsiTheme="minorHAnsi" w:cs="Arial"/>
          <w:sz w:val="26"/>
          <w:szCs w:val="26"/>
        </w:rPr>
        <w:t xml:space="preserve"> ou um </w:t>
      </w:r>
      <w:r w:rsidR="00B22AB0">
        <w:rPr>
          <w:rFonts w:asciiTheme="minorHAnsi" w:hAnsiTheme="minorHAnsi" w:cs="Arial"/>
          <w:sz w:val="26"/>
          <w:szCs w:val="26"/>
        </w:rPr>
        <w:t xml:space="preserve">quebra-cabeça? Sem dúvidas </w:t>
      </w:r>
      <w:r w:rsidRPr="0037569F">
        <w:rPr>
          <w:rFonts w:asciiTheme="minorHAnsi" w:hAnsiTheme="minorHAnsi" w:cs="Arial"/>
          <w:sz w:val="26"/>
          <w:szCs w:val="26"/>
        </w:rPr>
        <w:t>um tratado em miniatura sobre o tempo, o destino e a condição humana.</w:t>
      </w:r>
    </w:p>
    <w:p w:rsidR="0085470F" w:rsidRPr="0037569F" w:rsidRDefault="0085470F" w:rsidP="0037569F">
      <w:pPr>
        <w:pStyle w:val="NormalWeb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rFonts w:asciiTheme="minorHAnsi" w:hAnsiTheme="minorHAnsi"/>
          <w:sz w:val="26"/>
          <w:szCs w:val="26"/>
        </w:rPr>
      </w:pPr>
      <w:r w:rsidRPr="0037569F">
        <w:rPr>
          <w:rFonts w:asciiTheme="minorHAnsi" w:hAnsiTheme="minorHAnsi"/>
          <w:sz w:val="26"/>
          <w:szCs w:val="26"/>
        </w:rPr>
        <w:t>Observem que o deus da saúde e da harmonia, Apollo (Hélios, na mitologia romana) está, lá do alto, dentro de um círculo dourado, o que representa a eternidade que é o nascer do Sol. Ele é precedido por uma jovem (seguramente a deusa Aurora) que faz jorrar algo como pó de ouro (ou flores douradas) de suas mãos. E sua carruagem é seguida por algumas donzelas, a bailar, as Horas.</w:t>
      </w:r>
    </w:p>
    <w:p w:rsidR="00035289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  <w:r>
        <w:rPr>
          <w:rFonts w:ascii="Arial" w:hAnsi="Arial" w:cs="Arial"/>
          <w:b/>
          <w:noProof/>
          <w:sz w:val="32"/>
          <w:szCs w:val="32"/>
          <w:lang w:eastAsia="pt-BR" w:bidi="ar-SA"/>
        </w:rPr>
        <w:drawing>
          <wp:inline distT="0" distB="0" distL="0" distR="0" wp14:anchorId="337AF686" wp14:editId="0F503D3D">
            <wp:extent cx="6120130" cy="210248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B22AB0" w:rsidRPr="00B22AB0" w:rsidRDefault="00B22AB0" w:rsidP="00B22AB0">
      <w:pPr>
        <w:spacing w:before="0" w:line="360" w:lineRule="auto"/>
        <w:ind w:firstLine="643"/>
        <w:jc w:val="both"/>
        <w:rPr>
          <w:rFonts w:asciiTheme="minorHAnsi" w:hAnsiTheme="minorHAnsi"/>
          <w:sz w:val="26"/>
          <w:szCs w:val="26"/>
        </w:rPr>
      </w:pPr>
      <w:r w:rsidRPr="00B22AB0">
        <w:rPr>
          <w:rFonts w:asciiTheme="minorHAnsi" w:hAnsiTheme="minorHAnsi"/>
          <w:sz w:val="26"/>
          <w:szCs w:val="26"/>
        </w:rPr>
        <w:t>Ao centro, as quatro representações pictóricas que bailam são divindades alegóricas, e seus elementos nos dizem muito sobre seus significados.</w:t>
      </w:r>
      <w:r w:rsidRPr="00B22AB0">
        <w:rPr>
          <w:rFonts w:asciiTheme="minorHAnsi" w:hAnsiTheme="minorHAnsi"/>
          <w:b/>
          <w:sz w:val="26"/>
          <w:szCs w:val="26"/>
        </w:rPr>
        <w:t xml:space="preserve"> </w:t>
      </w:r>
      <w:r w:rsidRPr="00B22AB0">
        <w:rPr>
          <w:rStyle w:val="Forte"/>
          <w:rFonts w:asciiTheme="minorHAnsi" w:hAnsiTheme="minorHAnsi"/>
          <w:b w:val="0"/>
          <w:sz w:val="26"/>
          <w:szCs w:val="26"/>
          <w:bdr w:val="none" w:sz="0" w:space="0" w:color="auto" w:frame="1"/>
        </w:rPr>
        <w:t>O Prazer é a única que nos encara convidativa</w:t>
      </w:r>
      <w:r w:rsidRPr="00B22AB0">
        <w:rPr>
          <w:rFonts w:asciiTheme="minorHAnsi" w:hAnsiTheme="minorHAnsi"/>
          <w:sz w:val="26"/>
          <w:szCs w:val="26"/>
        </w:rPr>
        <w:t xml:space="preserve">, </w:t>
      </w:r>
      <w:r>
        <w:rPr>
          <w:rFonts w:asciiTheme="minorHAnsi" w:hAnsiTheme="minorHAnsi"/>
          <w:sz w:val="26"/>
          <w:szCs w:val="26"/>
        </w:rPr>
        <w:t>com</w:t>
      </w:r>
      <w:r w:rsidR="00FC65E3">
        <w:rPr>
          <w:rFonts w:asciiTheme="minorHAnsi" w:hAnsiTheme="minorHAnsi"/>
          <w:sz w:val="26"/>
          <w:szCs w:val="26"/>
        </w:rPr>
        <w:t xml:space="preserve"> olhar alegre</w:t>
      </w:r>
      <w:r w:rsidRPr="00B22AB0">
        <w:rPr>
          <w:rFonts w:asciiTheme="minorHAnsi" w:hAnsiTheme="minorHAnsi"/>
          <w:sz w:val="26"/>
          <w:szCs w:val="26"/>
        </w:rPr>
        <w:t>. Assim como a Riqueza. O Prazer está calçado. Não há dúvida de que o fato do Prazer ser a alegoria mais distante da Pobreza, também tem algo a nos dizer.</w:t>
      </w:r>
    </w:p>
    <w:p w:rsidR="00B22AB0" w:rsidRPr="00B22AB0" w:rsidRDefault="00B22AB0" w:rsidP="00B22AB0">
      <w:pPr>
        <w:pStyle w:val="NormalWeb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rFonts w:asciiTheme="minorHAnsi" w:hAnsiTheme="minorHAnsi"/>
          <w:sz w:val="26"/>
          <w:szCs w:val="26"/>
        </w:rPr>
      </w:pPr>
      <w:r w:rsidRPr="00B22AB0">
        <w:rPr>
          <w:rFonts w:asciiTheme="minorHAnsi" w:hAnsiTheme="minorHAnsi"/>
          <w:sz w:val="26"/>
          <w:szCs w:val="26"/>
        </w:rPr>
        <w:t xml:space="preserve">Sobre a cabeça de todas essas alegorias está algo </w:t>
      </w:r>
      <w:r>
        <w:rPr>
          <w:rFonts w:asciiTheme="minorHAnsi" w:hAnsiTheme="minorHAnsi"/>
          <w:sz w:val="26"/>
          <w:szCs w:val="26"/>
        </w:rPr>
        <w:t>ligado ao que elas representam e</w:t>
      </w:r>
      <w:r w:rsidRPr="00B22AB0">
        <w:rPr>
          <w:rFonts w:asciiTheme="minorHAnsi" w:hAnsiTheme="minorHAnsi"/>
          <w:sz w:val="26"/>
          <w:szCs w:val="26"/>
        </w:rPr>
        <w:t xml:space="preserve"> o Prazer</w:t>
      </w:r>
      <w:r w:rsidR="00FC65E3">
        <w:rPr>
          <w:rFonts w:asciiTheme="minorHAnsi" w:hAnsiTheme="minorHAnsi"/>
          <w:sz w:val="26"/>
          <w:szCs w:val="26"/>
        </w:rPr>
        <w:t xml:space="preserve"> traz uma guirlanda de flores: </w:t>
      </w:r>
      <w:r w:rsidRPr="00B22AB0">
        <w:rPr>
          <w:rFonts w:asciiTheme="minorHAnsi" w:hAnsiTheme="minorHAnsi"/>
          <w:sz w:val="26"/>
          <w:szCs w:val="26"/>
        </w:rPr>
        <w:t>flores são belas, exalam aromas agradáveis</w:t>
      </w:r>
      <w:r w:rsidR="00FC65E3">
        <w:rPr>
          <w:rFonts w:asciiTheme="minorHAnsi" w:hAnsiTheme="minorHAnsi"/>
          <w:sz w:val="26"/>
          <w:szCs w:val="26"/>
        </w:rPr>
        <w:t>, mas também p</w:t>
      </w:r>
      <w:r w:rsidRPr="00B22AB0">
        <w:rPr>
          <w:rFonts w:asciiTheme="minorHAnsi" w:hAnsiTheme="minorHAnsi"/>
          <w:sz w:val="26"/>
          <w:szCs w:val="26"/>
        </w:rPr>
        <w:t xml:space="preserve">erecíveis. </w:t>
      </w:r>
      <w:r w:rsidR="00FC65E3">
        <w:rPr>
          <w:rFonts w:asciiTheme="minorHAnsi" w:hAnsiTheme="minorHAnsi"/>
          <w:sz w:val="26"/>
          <w:szCs w:val="26"/>
        </w:rPr>
        <w:t xml:space="preserve">O prazer </w:t>
      </w:r>
      <w:r w:rsidRPr="00B22AB0">
        <w:rPr>
          <w:rFonts w:asciiTheme="minorHAnsi" w:hAnsiTheme="minorHAnsi"/>
          <w:sz w:val="26"/>
          <w:szCs w:val="26"/>
        </w:rPr>
        <w:t>dá às mãos à Riqueza</w:t>
      </w:r>
      <w:r w:rsidR="00FC65E3">
        <w:rPr>
          <w:rFonts w:asciiTheme="minorHAnsi" w:hAnsiTheme="minorHAnsi"/>
          <w:sz w:val="26"/>
          <w:szCs w:val="26"/>
        </w:rPr>
        <w:t>, a</w:t>
      </w:r>
      <w:r w:rsidRPr="00B22AB0">
        <w:rPr>
          <w:rFonts w:asciiTheme="minorHAnsi" w:hAnsiTheme="minorHAnsi"/>
          <w:sz w:val="26"/>
          <w:szCs w:val="26"/>
        </w:rPr>
        <w:t xml:space="preserve">final, </w:t>
      </w:r>
      <w:r w:rsidR="00FC65E3">
        <w:rPr>
          <w:rFonts w:asciiTheme="minorHAnsi" w:hAnsiTheme="minorHAnsi"/>
          <w:sz w:val="26"/>
          <w:szCs w:val="26"/>
        </w:rPr>
        <w:t>como aproveitar a vida sem recursos</w:t>
      </w:r>
      <w:r w:rsidRPr="00B22AB0">
        <w:rPr>
          <w:rFonts w:asciiTheme="minorHAnsi" w:hAnsiTheme="minorHAnsi"/>
          <w:sz w:val="26"/>
          <w:szCs w:val="26"/>
        </w:rPr>
        <w:t>?</w:t>
      </w:r>
    </w:p>
    <w:p w:rsidR="00FC65E3" w:rsidRDefault="00FC65E3" w:rsidP="00B22AB0">
      <w:pPr>
        <w:pStyle w:val="NormalWeb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lastRenderedPageBreak/>
        <w:t>Notem</w:t>
      </w:r>
      <w:r w:rsidR="00B22AB0" w:rsidRPr="00B22AB0">
        <w:rPr>
          <w:rFonts w:asciiTheme="minorHAnsi" w:hAnsiTheme="minorHAnsi"/>
          <w:sz w:val="26"/>
          <w:szCs w:val="26"/>
        </w:rPr>
        <w:t xml:space="preserve"> que o Trabalho está centralizado</w:t>
      </w:r>
      <w:r>
        <w:rPr>
          <w:rFonts w:asciiTheme="minorHAnsi" w:hAnsiTheme="minorHAnsi"/>
          <w:sz w:val="26"/>
          <w:szCs w:val="26"/>
        </w:rPr>
        <w:t xml:space="preserve"> na imagem</w:t>
      </w:r>
      <w:r w:rsidR="00B22AB0" w:rsidRPr="00B22AB0">
        <w:rPr>
          <w:rFonts w:asciiTheme="minorHAnsi" w:hAnsiTheme="minorHAnsi"/>
          <w:sz w:val="26"/>
          <w:szCs w:val="26"/>
        </w:rPr>
        <w:t xml:space="preserve">, </w:t>
      </w:r>
      <w:r>
        <w:rPr>
          <w:rFonts w:asciiTheme="minorHAnsi" w:hAnsiTheme="minorHAnsi"/>
          <w:sz w:val="26"/>
          <w:szCs w:val="26"/>
        </w:rPr>
        <w:t xml:space="preserve">e sua figura aparece </w:t>
      </w:r>
      <w:r w:rsidR="00B22AB0" w:rsidRPr="00B22AB0">
        <w:rPr>
          <w:rFonts w:asciiTheme="minorHAnsi" w:hAnsiTheme="minorHAnsi"/>
          <w:sz w:val="26"/>
          <w:szCs w:val="26"/>
        </w:rPr>
        <w:t>entre o Prazer e a Riqueza. E</w:t>
      </w:r>
      <w:r>
        <w:rPr>
          <w:rFonts w:asciiTheme="minorHAnsi" w:hAnsiTheme="minorHAnsi"/>
          <w:sz w:val="26"/>
          <w:szCs w:val="26"/>
        </w:rPr>
        <w:t>le</w:t>
      </w:r>
      <w:r w:rsidR="00B22AB0" w:rsidRPr="00B22AB0">
        <w:rPr>
          <w:rFonts w:asciiTheme="minorHAnsi" w:hAnsiTheme="minorHAnsi"/>
          <w:sz w:val="26"/>
          <w:szCs w:val="26"/>
        </w:rPr>
        <w:t xml:space="preserve"> ostenta a guirlanda de louros em sua cabeça. Realmente, o Trabalho é dignificado, faz jus à coroa de louros, símbolo da vitória. Note-se que o trabalho, assim como a Pobreza, está descalço. O Trabalho dá as mãos à Pobreza e essa tenta dar às mãos à Riqueza, mas observe que elas (mãos da Pobreza e mãos da Riqueza) não chegam a se tocar. </w:t>
      </w:r>
    </w:p>
    <w:p w:rsidR="00B22AB0" w:rsidRPr="00B22AB0" w:rsidRDefault="00B22AB0" w:rsidP="00FC65E3">
      <w:pPr>
        <w:pStyle w:val="NormalWeb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rFonts w:asciiTheme="minorHAnsi" w:hAnsiTheme="minorHAnsi"/>
          <w:sz w:val="26"/>
          <w:szCs w:val="26"/>
        </w:rPr>
      </w:pPr>
      <w:r w:rsidRPr="00B22AB0">
        <w:rPr>
          <w:rFonts w:asciiTheme="minorHAnsi" w:hAnsiTheme="minorHAnsi"/>
          <w:sz w:val="26"/>
          <w:szCs w:val="26"/>
        </w:rPr>
        <w:t>A Pobreza traz em sua cabeça um simples pano a prender seus cabelos, está descalça e se veste com modéstia.</w:t>
      </w:r>
      <w:r w:rsidR="00FC65E3">
        <w:rPr>
          <w:rFonts w:asciiTheme="minorHAnsi" w:hAnsiTheme="minorHAnsi"/>
          <w:sz w:val="26"/>
          <w:szCs w:val="26"/>
        </w:rPr>
        <w:t xml:space="preserve"> </w:t>
      </w:r>
      <w:r w:rsidRPr="00B22AB0">
        <w:rPr>
          <w:rFonts w:asciiTheme="minorHAnsi" w:hAnsiTheme="minorHAnsi"/>
          <w:sz w:val="26"/>
          <w:szCs w:val="26"/>
        </w:rPr>
        <w:t xml:space="preserve">Já a Riqueza, calça belíssimas sandálias douradas, está bem vestida e traz uma guirlanda de pérolas na cabeça. É apropriado que a Riqueza </w:t>
      </w:r>
      <w:r w:rsidR="00FC65E3">
        <w:rPr>
          <w:rFonts w:asciiTheme="minorHAnsi" w:hAnsiTheme="minorHAnsi"/>
          <w:sz w:val="26"/>
          <w:szCs w:val="26"/>
        </w:rPr>
        <w:t>tenha joias</w:t>
      </w:r>
      <w:r w:rsidRPr="00B22AB0">
        <w:rPr>
          <w:rFonts w:asciiTheme="minorHAnsi" w:hAnsiTheme="minorHAnsi"/>
          <w:sz w:val="26"/>
          <w:szCs w:val="26"/>
        </w:rPr>
        <w:t>.</w:t>
      </w:r>
    </w:p>
    <w:p w:rsidR="00B22AB0" w:rsidRPr="00B22AB0" w:rsidRDefault="00B22AB0" w:rsidP="00B22AB0">
      <w:pPr>
        <w:pStyle w:val="NormalWeb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rFonts w:asciiTheme="minorHAnsi" w:hAnsiTheme="minorHAnsi"/>
          <w:sz w:val="26"/>
          <w:szCs w:val="26"/>
        </w:rPr>
      </w:pPr>
      <w:r w:rsidRPr="00B22AB0">
        <w:rPr>
          <w:rFonts w:asciiTheme="minorHAnsi" w:hAnsiTheme="minorHAnsi"/>
          <w:sz w:val="26"/>
          <w:szCs w:val="26"/>
        </w:rPr>
        <w:t>Também podemos ver que a Pobreza traz uma expressão facial de sofrimento, enquanto a Riqueza apresenta um perfil sereno; já o Trabalho parece focado noutra coisa (na Riqueza?) e, como já dissemos, o Prazer tem uma carinha de indisfarçável satisfação.</w:t>
      </w: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C303D4" w:rsidRPr="00C303D4" w:rsidRDefault="00C303D4" w:rsidP="00FC65E3">
      <w:pPr>
        <w:spacing w:before="0"/>
        <w:jc w:val="right"/>
        <w:rPr>
          <w:sz w:val="22"/>
          <w:szCs w:val="22"/>
        </w:rPr>
      </w:pPr>
      <w:r w:rsidRPr="00C303D4"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  <w:t xml:space="preserve"> (Texto adaptado.</w:t>
      </w:r>
      <w:r w:rsidRPr="00C303D4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lang w:eastAsia="pt-BR" w:bidi="ar-SA"/>
        </w:rPr>
        <w:t xml:space="preserve"> </w:t>
      </w:r>
      <w:r w:rsidR="00FC65E3">
        <w:rPr>
          <w:rFonts w:asciiTheme="minorHAnsi" w:hAnsiTheme="minorHAnsi" w:cs="Arial"/>
          <w:sz w:val="22"/>
          <w:szCs w:val="22"/>
        </w:rPr>
        <w:t>LAMY, Luciene Felix</w:t>
      </w:r>
      <w:r w:rsidRPr="00C303D4">
        <w:rPr>
          <w:rFonts w:asciiTheme="minorHAnsi" w:hAnsiTheme="minorHAnsi" w:cs="Arial"/>
          <w:sz w:val="22"/>
          <w:szCs w:val="22"/>
        </w:rPr>
        <w:t xml:space="preserve">. </w:t>
      </w:r>
      <w:r w:rsidR="00FC65E3">
        <w:rPr>
          <w:rFonts w:asciiTheme="minorHAnsi" w:hAnsiTheme="minorHAnsi" w:cs="Arial"/>
          <w:sz w:val="22"/>
          <w:szCs w:val="22"/>
        </w:rPr>
        <w:t xml:space="preserve">Análise da obra de Nicolas Poussin. Arte Tudo Mais. </w:t>
      </w:r>
      <w:r w:rsidR="00FC65E3">
        <w:rPr>
          <w:rFonts w:asciiTheme="minorHAnsi" w:hAnsiTheme="minorHAnsi"/>
          <w:sz w:val="22"/>
          <w:szCs w:val="22"/>
        </w:rPr>
        <w:t xml:space="preserve">Disponível em: </w:t>
      </w:r>
      <w:hyperlink r:id="rId11" w:history="1">
        <w:r w:rsidR="00FC65E3">
          <w:rPr>
            <w:rStyle w:val="Hyperlink"/>
          </w:rPr>
          <w:t>&lt;</w:t>
        </w:r>
        <w:r w:rsidR="00FC65E3">
          <w:rPr>
            <w:rStyle w:val="Hyperlink"/>
          </w:rPr>
          <w:t>artetudomais.com/2014/04/25/analise-da-obra-uma-danca-para-a-musica-do-tempo-de-nicolas-poussin-por-luciene-felix-lamy/</w:t>
        </w:r>
      </w:hyperlink>
      <w:r w:rsidRPr="00C303D4">
        <w:rPr>
          <w:rFonts w:asciiTheme="minorHAnsi" w:hAnsiTheme="minorHAnsi"/>
          <w:sz w:val="22"/>
          <w:szCs w:val="22"/>
        </w:rPr>
        <w:t>&gt;.</w:t>
      </w:r>
    </w:p>
    <w:p w:rsidR="00C303D4" w:rsidRPr="00C303D4" w:rsidRDefault="00C303D4" w:rsidP="00C303D4">
      <w:pPr>
        <w:spacing w:before="0"/>
        <w:jc w:val="right"/>
        <w:rPr>
          <w:rFonts w:ascii="Arial" w:hAnsi="Arial" w:cs="Arial"/>
          <w:b/>
          <w:sz w:val="22"/>
          <w:szCs w:val="22"/>
        </w:rPr>
      </w:pPr>
      <w:r w:rsidRPr="00C303D4">
        <w:rPr>
          <w:rFonts w:asciiTheme="minorHAnsi" w:hAnsiTheme="minorHAnsi"/>
          <w:sz w:val="22"/>
          <w:szCs w:val="22"/>
        </w:rPr>
        <w:t xml:space="preserve"> </w:t>
      </w:r>
      <w:r w:rsidR="00FC65E3">
        <w:rPr>
          <w:rFonts w:asciiTheme="minorHAnsi" w:hAnsiTheme="minorHAnsi"/>
          <w:sz w:val="22"/>
          <w:szCs w:val="22"/>
        </w:rPr>
        <w:t>Acesso em: 02 Junho</w:t>
      </w:r>
      <w:r w:rsidRPr="00C303D4">
        <w:rPr>
          <w:rFonts w:asciiTheme="minorHAnsi" w:hAnsiTheme="minorHAnsi"/>
          <w:sz w:val="22"/>
          <w:szCs w:val="22"/>
        </w:rPr>
        <w:t xml:space="preserve">. 2020. </w:t>
      </w:r>
      <w:r w:rsidRPr="00C303D4">
        <w:rPr>
          <w:rFonts w:asciiTheme="minorHAnsi" w:hAnsiTheme="minorHAnsi" w:cs="Arial"/>
          <w:sz w:val="22"/>
          <w:szCs w:val="22"/>
        </w:rPr>
        <w:t>)</w:t>
      </w:r>
    </w:p>
    <w:p w:rsidR="00C807BE" w:rsidRDefault="00C807BE" w:rsidP="00643A9D">
      <w:pPr>
        <w:widowControl/>
        <w:shd w:val="clear" w:color="auto" w:fill="FFFFFF"/>
        <w:suppressAutoHyphens w:val="0"/>
        <w:spacing w:before="0" w:line="360" w:lineRule="auto"/>
        <w:ind w:firstLine="567"/>
        <w:jc w:val="both"/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pt-BR" w:bidi="ar-SA"/>
        </w:rPr>
      </w:pPr>
    </w:p>
    <w:p w:rsidR="00DC09C0" w:rsidRPr="00035289" w:rsidRDefault="00DC09C0" w:rsidP="00643A9D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DC09C0" w:rsidRDefault="00DC09C0" w:rsidP="00DC09C0">
      <w:pPr>
        <w:spacing w:line="360" w:lineRule="auto"/>
        <w:jc w:val="both"/>
        <w:rPr>
          <w:sz w:val="26"/>
          <w:szCs w:val="26"/>
        </w:rPr>
      </w:pPr>
      <w:r w:rsidRPr="00044541">
        <w:rPr>
          <w:sz w:val="26"/>
          <w:szCs w:val="26"/>
        </w:rPr>
        <w:t xml:space="preserve">Agora, após a leitura, faça a atividade abaixo seguindo as orientações. </w:t>
      </w:r>
    </w:p>
    <w:p w:rsidR="00B37C31" w:rsidRPr="00044541" w:rsidRDefault="00B37C31" w:rsidP="00DC09C0">
      <w:pPr>
        <w:spacing w:line="360" w:lineRule="auto"/>
        <w:jc w:val="both"/>
        <w:rPr>
          <w:sz w:val="26"/>
          <w:szCs w:val="26"/>
        </w:rPr>
      </w:pPr>
    </w:p>
    <w:p w:rsidR="00FC65E3" w:rsidRDefault="00B37C31" w:rsidP="00DC09C0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LEMBRE-SE: depois de finalizada a atividade</w:t>
      </w:r>
      <w:r w:rsidR="00561606" w:rsidRPr="00044541">
        <w:rPr>
          <w:sz w:val="26"/>
          <w:szCs w:val="26"/>
        </w:rPr>
        <w:t>, en</w:t>
      </w:r>
      <w:r w:rsidR="00DC09C0" w:rsidRPr="00044541">
        <w:rPr>
          <w:sz w:val="26"/>
          <w:szCs w:val="26"/>
        </w:rPr>
        <w:t xml:space="preserve">vie uma foto para o </w:t>
      </w:r>
      <w:r>
        <w:rPr>
          <w:sz w:val="26"/>
          <w:szCs w:val="26"/>
        </w:rPr>
        <w:t xml:space="preserve">Moodle do Ieij na data da aula, ou o documento do Word preenchido. </w:t>
      </w:r>
    </w:p>
    <w:p w:rsidR="00B37C31" w:rsidRDefault="00B37C31" w:rsidP="00DC09C0">
      <w:pPr>
        <w:spacing w:line="360" w:lineRule="auto"/>
        <w:jc w:val="both"/>
        <w:rPr>
          <w:sz w:val="26"/>
          <w:szCs w:val="26"/>
        </w:rPr>
      </w:pPr>
    </w:p>
    <w:p w:rsidR="00B37C31" w:rsidRPr="00B37C31" w:rsidRDefault="00B37C31" w:rsidP="00B37C31">
      <w:pPr>
        <w:spacing w:before="0"/>
        <w:jc w:val="both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ATENÇÃO: Se você está trabalhando on</w:t>
      </w:r>
      <w:r w:rsidRPr="00B37C31">
        <w:rPr>
          <w:rFonts w:asciiTheme="minorHAnsi" w:hAnsiTheme="minorHAnsi" w:cs="Arial"/>
          <w:sz w:val="26"/>
          <w:szCs w:val="26"/>
        </w:rPr>
        <w:t>line, aproveite para usar os recursos do seu computador para ‘ver’ de perto os detalhes dessa pintura</w:t>
      </w:r>
      <w:r>
        <w:rPr>
          <w:rFonts w:asciiTheme="minorHAnsi" w:hAnsiTheme="minorHAnsi" w:cs="Arial"/>
          <w:sz w:val="26"/>
          <w:szCs w:val="26"/>
        </w:rPr>
        <w:t xml:space="preserve"> para conseguir responder a atividade</w:t>
      </w:r>
      <w:r w:rsidRPr="00B37C31">
        <w:rPr>
          <w:rFonts w:asciiTheme="minorHAnsi" w:hAnsiTheme="minorHAnsi" w:cs="Arial"/>
          <w:sz w:val="26"/>
          <w:szCs w:val="26"/>
        </w:rPr>
        <w:t xml:space="preserve">. </w:t>
      </w:r>
    </w:p>
    <w:p w:rsidR="00B37C31" w:rsidRDefault="00B37C31" w:rsidP="00DC09C0">
      <w:pPr>
        <w:spacing w:line="360" w:lineRule="auto"/>
        <w:jc w:val="both"/>
        <w:rPr>
          <w:sz w:val="26"/>
          <w:szCs w:val="26"/>
        </w:rPr>
      </w:pPr>
    </w:p>
    <w:p w:rsidR="00B37C31" w:rsidRDefault="00B37C31" w:rsidP="00DC09C0">
      <w:pPr>
        <w:spacing w:line="360" w:lineRule="auto"/>
        <w:jc w:val="both"/>
        <w:rPr>
          <w:sz w:val="26"/>
          <w:szCs w:val="26"/>
        </w:rPr>
      </w:pPr>
    </w:p>
    <w:p w:rsidR="00B37C31" w:rsidRDefault="00B37C31" w:rsidP="00FC65E3">
      <w:pPr>
        <w:spacing w:before="0"/>
        <w:jc w:val="both"/>
        <w:rPr>
          <w:rFonts w:asciiTheme="minorHAnsi" w:hAnsiTheme="minorHAnsi" w:cs="Arial"/>
          <w:sz w:val="26"/>
          <w:szCs w:val="26"/>
        </w:rPr>
      </w:pPr>
    </w:p>
    <w:p w:rsidR="00FC65E3" w:rsidRPr="00B37C31" w:rsidRDefault="00FC65E3" w:rsidP="00FC65E3">
      <w:pPr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lastRenderedPageBreak/>
        <w:t xml:space="preserve">1. Será que você é bom observador? Vamos ver se você consegue decifrar este quebra cabeça intelectual. Leia os enigmas e </w:t>
      </w:r>
      <w:r w:rsidR="00F73E48">
        <w:rPr>
          <w:rFonts w:asciiTheme="minorHAnsi" w:hAnsiTheme="minorHAnsi" w:cs="Arial"/>
          <w:sz w:val="26"/>
          <w:szCs w:val="26"/>
        </w:rPr>
        <w:t>coloque na frente a letra do personagem que eles correspondem:</w:t>
      </w:r>
    </w:p>
    <w:p w:rsidR="00FC65E3" w:rsidRPr="00B37C31" w:rsidRDefault="00FC65E3" w:rsidP="00FC65E3">
      <w:pPr>
        <w:spacing w:before="0"/>
        <w:jc w:val="both"/>
        <w:rPr>
          <w:rFonts w:asciiTheme="minorHAnsi" w:hAnsiTheme="minorHAnsi" w:cs="Arial"/>
          <w:sz w:val="26"/>
          <w:szCs w:val="26"/>
        </w:rPr>
      </w:pP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>Tem péro</w:t>
      </w:r>
      <w:r w:rsidR="00F73E48">
        <w:rPr>
          <w:rFonts w:asciiTheme="minorHAnsi" w:hAnsiTheme="minorHAnsi" w:cs="Arial"/>
          <w:sz w:val="26"/>
          <w:szCs w:val="26"/>
        </w:rPr>
        <w:t>las no cabelo e calça sandálias: ______</w:t>
      </w: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>Como uma bolha de sabão, a vida h</w:t>
      </w:r>
      <w:r w:rsidR="00F73E48">
        <w:rPr>
          <w:rFonts w:asciiTheme="minorHAnsi" w:hAnsiTheme="minorHAnsi" w:cs="Arial"/>
          <w:sz w:val="26"/>
          <w:szCs w:val="26"/>
        </w:rPr>
        <w:t>umana é breve e logo desaparece: ______</w:t>
      </w: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 xml:space="preserve">O Velho Pai. A sua presença indica que a morte está presente em todas as </w:t>
      </w:r>
      <w:r w:rsidR="00F73E48">
        <w:rPr>
          <w:rFonts w:asciiTheme="minorHAnsi" w:hAnsiTheme="minorHAnsi" w:cs="Arial"/>
          <w:sz w:val="26"/>
          <w:szCs w:val="26"/>
        </w:rPr>
        <w:t>atividades e relações humanas: ______</w:t>
      </w: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>Usa uma coroa de louros, a folha que não morre e</w:t>
      </w:r>
      <w:r w:rsidR="00F73E48">
        <w:rPr>
          <w:rFonts w:asciiTheme="minorHAnsi" w:hAnsiTheme="minorHAnsi" w:cs="Arial"/>
          <w:sz w:val="26"/>
          <w:szCs w:val="26"/>
        </w:rPr>
        <w:t xml:space="preserve"> simboliza a virtude da vitória: _____</w:t>
      </w:r>
    </w:p>
    <w:p w:rsidR="00FC65E3" w:rsidRPr="00B37C31" w:rsidRDefault="00F73E48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Ela evita a mão da Pobreza: ______</w:t>
      </w: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>Com roupas modesta</w:t>
      </w:r>
      <w:r w:rsidR="00F73E48">
        <w:rPr>
          <w:rFonts w:asciiTheme="minorHAnsi" w:hAnsiTheme="minorHAnsi" w:cs="Arial"/>
          <w:sz w:val="26"/>
          <w:szCs w:val="26"/>
        </w:rPr>
        <w:t>s, tenta tocar a mão da Riqueza: ______</w:t>
      </w:r>
    </w:p>
    <w:p w:rsidR="00FC65E3" w:rsidRPr="00B37C31" w:rsidRDefault="00F73E48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O Prazer nos atrai com o olhar: ______</w:t>
      </w:r>
    </w:p>
    <w:p w:rsidR="00FC65E3" w:rsidRPr="00B37C31" w:rsidRDefault="00FC65E3" w:rsidP="00FC65E3">
      <w:pPr>
        <w:widowControl/>
        <w:numPr>
          <w:ilvl w:val="0"/>
          <w:numId w:val="3"/>
        </w:numPr>
        <w:suppressAutoHyphens w:val="0"/>
        <w:spacing w:before="0"/>
        <w:jc w:val="both"/>
        <w:rPr>
          <w:rFonts w:asciiTheme="minorHAnsi" w:hAnsiTheme="minorHAnsi" w:cs="Arial"/>
          <w:sz w:val="26"/>
          <w:szCs w:val="26"/>
        </w:rPr>
      </w:pPr>
      <w:r w:rsidRPr="00B37C31">
        <w:rPr>
          <w:rFonts w:asciiTheme="minorHAnsi" w:hAnsiTheme="minorHAnsi" w:cs="Arial"/>
          <w:sz w:val="26"/>
          <w:szCs w:val="26"/>
        </w:rPr>
        <w:t>Criança junto ao</w:t>
      </w:r>
      <w:r w:rsidR="00F73E48">
        <w:rPr>
          <w:rFonts w:asciiTheme="minorHAnsi" w:hAnsiTheme="minorHAnsi" w:cs="Arial"/>
          <w:sz w:val="26"/>
          <w:szCs w:val="26"/>
        </w:rPr>
        <w:t xml:space="preserve"> Velho Pai, simboliza o Tempo: _______</w:t>
      </w:r>
    </w:p>
    <w:p w:rsidR="00F73E48" w:rsidRDefault="00F73E48" w:rsidP="00FC65E3">
      <w:pPr>
        <w:jc w:val="center"/>
        <w:rPr>
          <w:rFonts w:asciiTheme="minorHAnsi" w:hAnsiTheme="minorHAnsi" w:cs="Arial"/>
        </w:rPr>
      </w:pPr>
    </w:p>
    <w:p w:rsidR="00FC65E3" w:rsidRPr="00F73E48" w:rsidRDefault="00F73E48" w:rsidP="00F73E48">
      <w:pPr>
        <w:pStyle w:val="PargrafodaLista"/>
        <w:numPr>
          <w:ilvl w:val="0"/>
          <w:numId w:val="4"/>
        </w:numPr>
        <w:tabs>
          <w:tab w:val="left" w:pos="284"/>
          <w:tab w:val="center" w:pos="4819"/>
        </w:tabs>
        <w:ind w:left="0" w:firstLine="0"/>
        <w:jc w:val="both"/>
        <w:rPr>
          <w:rFonts w:asciiTheme="minorHAnsi" w:hAnsiTheme="minorHAnsi" w:cs="Arial"/>
        </w:rPr>
      </w:pPr>
      <w:r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792A9A06" wp14:editId="7263DC33">
            <wp:simplePos x="0" y="0"/>
            <wp:positionH relativeFrom="column">
              <wp:posOffset>4831715</wp:posOffset>
            </wp:positionH>
            <wp:positionV relativeFrom="paragraph">
              <wp:posOffset>82550</wp:posOffset>
            </wp:positionV>
            <wp:extent cx="1588135" cy="1826260"/>
            <wp:effectExtent l="0" t="0" r="0" b="254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2580FADD" wp14:editId="6024C15B">
            <wp:simplePos x="0" y="0"/>
            <wp:positionH relativeFrom="column">
              <wp:posOffset>2470150</wp:posOffset>
            </wp:positionH>
            <wp:positionV relativeFrom="paragraph">
              <wp:posOffset>85725</wp:posOffset>
            </wp:positionV>
            <wp:extent cx="1490980" cy="1376680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7D1AAE6D" wp14:editId="03A27ACC">
            <wp:simplePos x="0" y="0"/>
            <wp:positionH relativeFrom="column">
              <wp:posOffset>216535</wp:posOffset>
            </wp:positionH>
            <wp:positionV relativeFrom="paragraph">
              <wp:posOffset>78740</wp:posOffset>
            </wp:positionV>
            <wp:extent cx="1391285" cy="1517650"/>
            <wp:effectExtent l="0" t="0" r="0" b="635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 xml:space="preserve">                                                           </w:t>
      </w:r>
      <w:r w:rsidRPr="00F73E48">
        <w:rPr>
          <w:rFonts w:asciiTheme="minorHAnsi" w:hAnsiTheme="minorHAnsi" w:cs="Arial"/>
        </w:rPr>
        <w:t>B)</w:t>
      </w:r>
      <w:r>
        <w:rPr>
          <w:rFonts w:asciiTheme="minorHAnsi" w:hAnsiTheme="minorHAnsi" w:cs="Arial"/>
        </w:rPr>
        <w:t xml:space="preserve">                                                                  C)</w:t>
      </w: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73E48" w:rsidP="00F73E48">
      <w:pPr>
        <w:tabs>
          <w:tab w:val="center" w:pos="4819"/>
        </w:tabs>
        <w:rPr>
          <w:rFonts w:asciiTheme="minorHAnsi" w:hAnsiTheme="minorHAnsi" w:cs="Arial"/>
        </w:rPr>
      </w:pPr>
      <w:r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6F6C94E9" wp14:editId="3399A089">
            <wp:simplePos x="0" y="0"/>
            <wp:positionH relativeFrom="column">
              <wp:posOffset>266065</wp:posOffset>
            </wp:positionH>
            <wp:positionV relativeFrom="paragraph">
              <wp:posOffset>24130</wp:posOffset>
            </wp:positionV>
            <wp:extent cx="1346835" cy="1443355"/>
            <wp:effectExtent l="0" t="0" r="5715" b="4445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5E3"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27B08535" wp14:editId="39F30923">
            <wp:simplePos x="0" y="0"/>
            <wp:positionH relativeFrom="column">
              <wp:posOffset>2527935</wp:posOffset>
            </wp:positionH>
            <wp:positionV relativeFrom="paragraph">
              <wp:posOffset>33655</wp:posOffset>
            </wp:positionV>
            <wp:extent cx="1388110" cy="1515745"/>
            <wp:effectExtent l="0" t="0" r="2540" b="825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>D)                                                              E)</w:t>
      </w: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Pr="00F276C1" w:rsidRDefault="00FC65E3" w:rsidP="00FC65E3">
      <w:pPr>
        <w:jc w:val="center"/>
        <w:rPr>
          <w:rFonts w:asciiTheme="minorHAnsi" w:hAnsiTheme="minorHAnsi" w:cs="Arial"/>
        </w:rPr>
      </w:pPr>
    </w:p>
    <w:p w:rsidR="00FC65E3" w:rsidRDefault="00FC65E3" w:rsidP="00FC65E3">
      <w:pPr>
        <w:jc w:val="center"/>
        <w:rPr>
          <w:rFonts w:asciiTheme="minorHAnsi" w:hAnsiTheme="minorHAnsi" w:cs="Arial"/>
        </w:rPr>
      </w:pPr>
    </w:p>
    <w:p w:rsidR="00FC65E3" w:rsidRDefault="00FC65E3" w:rsidP="00FC65E3">
      <w:pPr>
        <w:jc w:val="center"/>
        <w:rPr>
          <w:rFonts w:asciiTheme="minorHAnsi" w:hAnsiTheme="minorHAnsi" w:cs="Arial"/>
        </w:rPr>
      </w:pPr>
    </w:p>
    <w:p w:rsidR="00FC65E3" w:rsidRDefault="00FC65E3" w:rsidP="00FC65E3">
      <w:pPr>
        <w:jc w:val="center"/>
        <w:rPr>
          <w:rFonts w:asciiTheme="minorHAnsi" w:hAnsiTheme="minorHAnsi" w:cs="Arial"/>
        </w:rPr>
      </w:pPr>
    </w:p>
    <w:p w:rsidR="00FC65E3" w:rsidRDefault="00FC65E3" w:rsidP="00B37C31">
      <w:pPr>
        <w:rPr>
          <w:rFonts w:asciiTheme="minorHAnsi" w:hAnsiTheme="minorHAnsi" w:cs="Arial"/>
        </w:rPr>
      </w:pPr>
    </w:p>
    <w:p w:rsidR="00FC65E3" w:rsidRDefault="00F73E48" w:rsidP="00F73E48">
      <w:pPr>
        <w:tabs>
          <w:tab w:val="center" w:pos="4819"/>
        </w:tabs>
        <w:rPr>
          <w:rFonts w:asciiTheme="minorHAnsi" w:hAnsiTheme="minorHAnsi" w:cs="Arial"/>
        </w:rPr>
      </w:pPr>
      <w:r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0E69C7B8" wp14:editId="0B1F91C6">
            <wp:simplePos x="0" y="0"/>
            <wp:positionH relativeFrom="column">
              <wp:posOffset>207010</wp:posOffset>
            </wp:positionH>
            <wp:positionV relativeFrom="paragraph">
              <wp:posOffset>81280</wp:posOffset>
            </wp:positionV>
            <wp:extent cx="1539875" cy="1763395"/>
            <wp:effectExtent l="0" t="0" r="3175" b="825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 xml:space="preserve">F)                                                          G)                                                              </w:t>
      </w:r>
      <w:bookmarkStart w:id="0" w:name="_GoBack"/>
      <w:bookmarkEnd w:id="0"/>
      <w:r>
        <w:rPr>
          <w:rFonts w:asciiTheme="minorHAnsi" w:hAnsiTheme="minorHAnsi" w:cs="Arial"/>
        </w:rPr>
        <w:t xml:space="preserve">H) </w:t>
      </w:r>
      <w:r>
        <w:rPr>
          <w:rFonts w:asciiTheme="minorHAnsi" w:hAnsiTheme="minorHAnsi" w:cs="Arial"/>
        </w:rPr>
        <w:tab/>
      </w:r>
      <w:r w:rsidR="00FC65E3"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02270DF1" wp14:editId="2F4E780C">
            <wp:simplePos x="0" y="0"/>
            <wp:positionH relativeFrom="column">
              <wp:posOffset>2296160</wp:posOffset>
            </wp:positionH>
            <wp:positionV relativeFrom="paragraph">
              <wp:posOffset>88900</wp:posOffset>
            </wp:positionV>
            <wp:extent cx="1691005" cy="1756410"/>
            <wp:effectExtent l="0" t="0" r="444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5E3">
        <w:rPr>
          <w:rFonts w:ascii="Arial" w:hAnsi="Arial" w:cs="Arial"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70601F41" wp14:editId="329BE89D">
            <wp:simplePos x="0" y="0"/>
            <wp:positionH relativeFrom="column">
              <wp:posOffset>4573270</wp:posOffset>
            </wp:positionH>
            <wp:positionV relativeFrom="paragraph">
              <wp:posOffset>78105</wp:posOffset>
            </wp:positionV>
            <wp:extent cx="1732280" cy="1732280"/>
            <wp:effectExtent l="0" t="0" r="1270" b="127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31" w:rsidRDefault="00B37C31" w:rsidP="00B37C31">
      <w:pPr>
        <w:rPr>
          <w:rFonts w:asciiTheme="minorHAnsi" w:hAnsiTheme="minorHAnsi" w:cs="Arial"/>
        </w:rPr>
      </w:pPr>
    </w:p>
    <w:p w:rsidR="00B37C31" w:rsidRDefault="00B37C31" w:rsidP="00B37C31">
      <w:pPr>
        <w:rPr>
          <w:rFonts w:asciiTheme="minorHAnsi" w:hAnsiTheme="minorHAnsi" w:cs="Arial"/>
        </w:rPr>
      </w:pPr>
    </w:p>
    <w:p w:rsidR="00B37C31" w:rsidRDefault="00B37C31" w:rsidP="00B37C31">
      <w:pPr>
        <w:rPr>
          <w:rFonts w:asciiTheme="minorHAnsi" w:hAnsiTheme="minorHAnsi" w:cs="Arial"/>
        </w:rPr>
      </w:pPr>
    </w:p>
    <w:p w:rsidR="00044541" w:rsidRPr="00B37C31" w:rsidRDefault="00044541" w:rsidP="00B37C31">
      <w:pPr>
        <w:rPr>
          <w:rFonts w:asciiTheme="minorHAnsi" w:hAnsiTheme="minorHAnsi" w:cs="Arial"/>
        </w:rPr>
      </w:pPr>
    </w:p>
    <w:sectPr w:rsidR="00044541" w:rsidRPr="00B37C31">
      <w:headerReference w:type="default" r:id="rId20"/>
      <w:headerReference w:type="first" r:id="rId2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9B2" w:rsidRDefault="00BA69B2">
      <w:pPr>
        <w:spacing w:before="0"/>
      </w:pPr>
      <w:r>
        <w:separator/>
      </w:r>
    </w:p>
  </w:endnote>
  <w:endnote w:type="continuationSeparator" w:id="0">
    <w:p w:rsidR="00BA69B2" w:rsidRDefault="00BA69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9B2" w:rsidRDefault="00BA69B2">
      <w:pPr>
        <w:spacing w:before="0"/>
      </w:pPr>
      <w:r>
        <w:separator/>
      </w:r>
    </w:p>
  </w:footnote>
  <w:footnote w:type="continuationSeparator" w:id="0">
    <w:p w:rsidR="00BA69B2" w:rsidRDefault="00BA69B2">
      <w:pPr>
        <w:spacing w:before="0"/>
      </w:pPr>
      <w:r>
        <w:continuationSeparator/>
      </w:r>
    </w:p>
  </w:footnote>
  <w:footnote w:id="1">
    <w:p w:rsidR="00B22AB0" w:rsidRPr="00B22AB0" w:rsidRDefault="00B22AB0" w:rsidP="00B22AB0">
      <w:pPr>
        <w:pStyle w:val="Textodenotaderodap"/>
        <w:jc w:val="both"/>
        <w:rPr>
          <w:rFonts w:asciiTheme="minorHAnsi" w:hAnsiTheme="minorHAnsi" w:cstheme="minorHAnsi"/>
        </w:rPr>
      </w:pPr>
      <w:r w:rsidRPr="00B22AB0">
        <w:rPr>
          <w:rStyle w:val="Refdenotaderodap"/>
          <w:rFonts w:asciiTheme="minorHAnsi" w:hAnsiTheme="minorHAnsi" w:cstheme="minorHAnsi"/>
        </w:rPr>
        <w:footnoteRef/>
      </w:r>
      <w:r w:rsidRPr="00B22AB0">
        <w:rPr>
          <w:rFonts w:asciiTheme="minorHAnsi" w:hAnsiTheme="minorHAnsi" w:cstheme="minorHAnsi"/>
        </w:rPr>
        <w:t xml:space="preserve"> </w:t>
      </w:r>
      <w:r w:rsidRPr="00B22AB0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FFFF"/>
        </w:rPr>
        <w:t>Luciene Felix Lamy</w:t>
      </w:r>
      <w:r w:rsidRPr="00B22AB0">
        <w:rPr>
          <w:rFonts w:asciiTheme="minorHAnsi" w:hAnsiTheme="minorHAnsi" w:cstheme="minorHAnsi"/>
          <w:shd w:val="clear" w:color="auto" w:fill="FFFFFF"/>
        </w:rPr>
        <w:t> Astrologia &amp; Arte. Bacharel em Filosofia pela Pontifícia Universidade Católica de São Paulo - PUC-SP. Colunista de Filosofia do jornal jurídico Carta Forense (desde 2006). Professora de Mitologia Greco-Romana (Galleria Borghese, Roma). Professora de História do Renascimento. 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303A5" w:rsidRDefault="0085003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B025C3">
      <w:rPr>
        <w:rStyle w:val="RefernciaSutil"/>
        <w:rFonts w:cs="Calibri"/>
        <w:smallCaps w:val="0"/>
        <w:color w:val="auto"/>
        <w:u w:val="none"/>
      </w:rPr>
      <w:t>, 20</w:t>
    </w:r>
    <w:r w:rsidR="00B025C3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B025C3">
      <w:rPr>
        <w:rStyle w:val="RefernciaSutil"/>
        <w:rFonts w:cs="Calibri"/>
        <w:smallCaps w:val="0"/>
        <w:color w:val="auto"/>
        <w:u w:val="none"/>
      </w:rPr>
      <w:t xml:space="preserve">. </w:t>
    </w:r>
    <w:r w:rsidR="0007725C">
      <w:rPr>
        <w:rStyle w:val="RefernciaSutil"/>
        <w:rFonts w:cs="Calibri"/>
        <w:smallCaps w:val="0"/>
        <w:color w:val="auto"/>
        <w:u w:val="none"/>
      </w:rPr>
      <w:t>Londrina, 04</w:t>
    </w:r>
    <w:r w:rsidR="00D17FCF">
      <w:rPr>
        <w:rStyle w:val="RefernciaSutil"/>
        <w:rFonts w:cs="Calibri"/>
        <w:smallCaps w:val="0"/>
        <w:color w:val="auto"/>
        <w:u w:val="none"/>
      </w:rPr>
      <w:t xml:space="preserve"> de </w:t>
    </w:r>
    <w:r w:rsidR="0007725C">
      <w:rPr>
        <w:rStyle w:val="RefernciaSutil"/>
        <w:rFonts w:cs="Calibri"/>
        <w:smallCaps w:val="0"/>
        <w:color w:val="auto"/>
        <w:u w:val="none"/>
      </w:rPr>
      <w:t>junho</w:t>
    </w:r>
    <w:r w:rsidR="00B025C3">
      <w:rPr>
        <w:rStyle w:val="RefernciaSutil"/>
        <w:rFonts w:cs="Calibri"/>
        <w:smallCaps w:val="0"/>
        <w:color w:val="auto"/>
        <w:u w:val="none"/>
      </w:rPr>
      <w:t>.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</w:t>
    </w:r>
    <w:r w:rsidR="00B53BC3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3BC3">
      <w:rPr>
        <w:rStyle w:val="RefernciaSutil"/>
        <w:rFonts w:cs="Calibri"/>
        <w:smallCaps w:val="0"/>
        <w:color w:val="auto"/>
        <w:u w:val="none"/>
      </w:rPr>
      <w:t>Arte             Professor(a): Rosane Brandão Dornelles</w:t>
    </w:r>
  </w:p>
  <w:p w:rsidR="00A303A5" w:rsidRDefault="00A303A5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105306"/>
    <w:multiLevelType w:val="hybridMultilevel"/>
    <w:tmpl w:val="3950326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D173F"/>
    <w:multiLevelType w:val="hybridMultilevel"/>
    <w:tmpl w:val="0A4C40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745121"/>
    <w:multiLevelType w:val="hybridMultilevel"/>
    <w:tmpl w:val="E79835F6"/>
    <w:lvl w:ilvl="0" w:tplc="004CA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35289"/>
    <w:rsid w:val="00044541"/>
    <w:rsid w:val="000618EE"/>
    <w:rsid w:val="0007725C"/>
    <w:rsid w:val="000E3B7D"/>
    <w:rsid w:val="00101096"/>
    <w:rsid w:val="00197ED4"/>
    <w:rsid w:val="001C7AA4"/>
    <w:rsid w:val="00324572"/>
    <w:rsid w:val="0037569F"/>
    <w:rsid w:val="00397F3E"/>
    <w:rsid w:val="003D059B"/>
    <w:rsid w:val="0043723D"/>
    <w:rsid w:val="004A4E70"/>
    <w:rsid w:val="00561606"/>
    <w:rsid w:val="00634D09"/>
    <w:rsid w:val="00643A9D"/>
    <w:rsid w:val="006F2477"/>
    <w:rsid w:val="00712FE9"/>
    <w:rsid w:val="00725E47"/>
    <w:rsid w:val="0085003F"/>
    <w:rsid w:val="0085470F"/>
    <w:rsid w:val="008A0A76"/>
    <w:rsid w:val="008E5513"/>
    <w:rsid w:val="0097658E"/>
    <w:rsid w:val="00A07F4C"/>
    <w:rsid w:val="00A303A5"/>
    <w:rsid w:val="00A47AD4"/>
    <w:rsid w:val="00B025C3"/>
    <w:rsid w:val="00B15027"/>
    <w:rsid w:val="00B22AB0"/>
    <w:rsid w:val="00B37C31"/>
    <w:rsid w:val="00B53BC3"/>
    <w:rsid w:val="00B631E2"/>
    <w:rsid w:val="00B66ED2"/>
    <w:rsid w:val="00B7227C"/>
    <w:rsid w:val="00BA69B2"/>
    <w:rsid w:val="00C303D4"/>
    <w:rsid w:val="00C807BE"/>
    <w:rsid w:val="00CC57E0"/>
    <w:rsid w:val="00CF7B87"/>
    <w:rsid w:val="00D17FCF"/>
    <w:rsid w:val="00D72BAF"/>
    <w:rsid w:val="00D7750E"/>
    <w:rsid w:val="00DC09C0"/>
    <w:rsid w:val="00ED6C83"/>
    <w:rsid w:val="00F73E48"/>
    <w:rsid w:val="00FC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07725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7658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qFormat/>
    <w:rsid w:val="003D059B"/>
    <w:pPr>
      <w:keepNext w:val="0"/>
      <w:spacing w:before="0" w:after="240"/>
      <w:jc w:val="right"/>
    </w:pPr>
    <w:rPr>
      <w:rFonts w:cs="Calibri"/>
      <w:szCs w:val="22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C807BE"/>
    <w:pPr>
      <w:keepNext w:val="0"/>
    </w:pPr>
    <w:rPr>
      <w:kern w:val="2"/>
      <w:sz w:val="28"/>
      <w:u w:val="single"/>
      <w:shd w:val="clear" w:color="auto" w:fill="FFFFFF"/>
    </w:rPr>
  </w:style>
  <w:style w:type="table" w:styleId="Tabelacomgrade">
    <w:name w:val="Table Grid"/>
    <w:basedOn w:val="Tabelanormal"/>
    <w:uiPriority w:val="59"/>
    <w:rsid w:val="00B53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C7AA4"/>
    <w:pPr>
      <w:ind w:left="720"/>
      <w:contextualSpacing/>
    </w:pPr>
    <w:rPr>
      <w:rFonts w:cs="Mangal"/>
      <w:szCs w:val="21"/>
    </w:rPr>
  </w:style>
  <w:style w:type="character" w:customStyle="1" w:styleId="Ttulo1Char">
    <w:name w:val="Título 1 Char"/>
    <w:basedOn w:val="Fontepargpadro"/>
    <w:link w:val="Ttulo1"/>
    <w:uiPriority w:val="9"/>
    <w:rsid w:val="0007725C"/>
    <w:rPr>
      <w:b/>
      <w:bCs/>
      <w:kern w:val="3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470F"/>
    <w:pPr>
      <w:spacing w:before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470F"/>
    <w:rPr>
      <w:rFonts w:ascii="Calibri" w:eastAsia="Arial Unicode MS" w:hAnsi="Calibri" w:cs="Mangal"/>
      <w:kern w:val="1"/>
      <w:szCs w:val="18"/>
      <w:lang w:eastAsia="zh-CN" w:bidi="hi-IN"/>
    </w:rPr>
  </w:style>
  <w:style w:type="character" w:styleId="nfase">
    <w:name w:val="Emphasis"/>
    <w:basedOn w:val="Fontepargpadro"/>
    <w:uiPriority w:val="20"/>
    <w:qFormat/>
    <w:rsid w:val="0085470F"/>
    <w:rPr>
      <w:i/>
      <w:iCs/>
    </w:rPr>
  </w:style>
  <w:style w:type="character" w:styleId="Forte">
    <w:name w:val="Strong"/>
    <w:basedOn w:val="Fontepargpadro"/>
    <w:uiPriority w:val="22"/>
    <w:qFormat/>
    <w:rsid w:val="00B22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6052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367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526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16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67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821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68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648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117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80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20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829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64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tetudomais.com/2014/04/25/analise-da-obra-uma-danca-para-a-musica-do-tempo-de-nicolas-poussin-por-luciene-felix-lam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92D4A-FBD0-40DC-AEEB-7D61DD1A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340</TotalTime>
  <Pages>4</Pages>
  <Words>796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Rosane</cp:lastModifiedBy>
  <cp:revision>24</cp:revision>
  <cp:lastPrinted>2012-02-10T19:10:00Z</cp:lastPrinted>
  <dcterms:created xsi:type="dcterms:W3CDTF">2020-03-19T11:11:00Z</dcterms:created>
  <dcterms:modified xsi:type="dcterms:W3CDTF">2020-06-02T19:57:00Z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