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42F1748D" w:rsidR="000247F8" w:rsidRDefault="00D44F14" w:rsidP="00F965F7">
      <w:pPr>
        <w:pStyle w:val="01Ttulo-IEIJ"/>
      </w:pPr>
      <w:r>
        <w:t>Decoração junina</w:t>
      </w:r>
    </w:p>
    <w:p w14:paraId="4411103A" w14:textId="53E62605" w:rsidR="00D44F14" w:rsidRDefault="002E278C" w:rsidP="00D44F14">
      <w:pPr>
        <w:pStyle w:val="03Texto-IEIJ"/>
      </w:pPr>
      <w:r>
        <w:rPr>
          <w:noProof/>
        </w:rPr>
        <w:drawing>
          <wp:inline distT="0" distB="0" distL="0" distR="0" wp14:anchorId="0489F213" wp14:editId="0479E8D7">
            <wp:extent cx="6120130" cy="2807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EDA16" w14:textId="0BEC1885" w:rsidR="00D44F14" w:rsidRDefault="00D44F14" w:rsidP="007C34AC">
      <w:pPr>
        <w:pStyle w:val="03Texto-IEIJ"/>
        <w:spacing w:before="0"/>
        <w:ind w:firstLine="641"/>
        <w:jc w:val="both"/>
        <w:rPr>
          <w:sz w:val="26"/>
          <w:szCs w:val="26"/>
        </w:rPr>
      </w:pPr>
      <w:r w:rsidRPr="00D44F14">
        <w:rPr>
          <w:sz w:val="26"/>
          <w:szCs w:val="26"/>
        </w:rPr>
        <w:t xml:space="preserve">O mês de junho é marcado </w:t>
      </w:r>
      <w:r>
        <w:rPr>
          <w:sz w:val="26"/>
          <w:szCs w:val="26"/>
        </w:rPr>
        <w:t xml:space="preserve">por tradições festivas. Para isso, alguns elementos dão a “cara” dessas festividades: </w:t>
      </w:r>
      <w:r w:rsidRPr="00D44F14">
        <w:rPr>
          <w:sz w:val="26"/>
          <w:szCs w:val="26"/>
        </w:rPr>
        <w:t>fogueiras</w:t>
      </w:r>
      <w:r w:rsidR="0045684D">
        <w:rPr>
          <w:sz w:val="26"/>
          <w:szCs w:val="26"/>
        </w:rPr>
        <w:t xml:space="preserve"> para</w:t>
      </w:r>
      <w:r>
        <w:rPr>
          <w:sz w:val="26"/>
          <w:szCs w:val="26"/>
        </w:rPr>
        <w:t xml:space="preserve"> espantar o frio; as barracas típicas de deliciosos quitutes; as vestimentas criativas e alegres; as músicas e cantigas para as animadas danças; as bandeirinhas com seus formatos de polígonos para compor a decoração. Enfim, uma porção de itens </w:t>
      </w:r>
      <w:r w:rsidR="0045684D">
        <w:rPr>
          <w:sz w:val="26"/>
          <w:szCs w:val="26"/>
        </w:rPr>
        <w:t>que não podem ficar de fora.</w:t>
      </w:r>
    </w:p>
    <w:p w14:paraId="1DEFAAFE" w14:textId="5FAF17B3" w:rsidR="0063166C" w:rsidRDefault="007C34AC" w:rsidP="0063166C">
      <w:pPr>
        <w:pStyle w:val="03Texto-IEIJ"/>
        <w:spacing w:before="0"/>
        <w:ind w:firstLine="641"/>
        <w:jc w:val="both"/>
        <w:rPr>
          <w:sz w:val="26"/>
          <w:szCs w:val="26"/>
        </w:rPr>
      </w:pPr>
      <w:r>
        <w:rPr>
          <w:sz w:val="26"/>
          <w:szCs w:val="26"/>
        </w:rPr>
        <w:t>Alguns desses elementos que compõem a decoração junina são figuras geométricas importantes</w:t>
      </w:r>
      <w:r w:rsidR="0063166C">
        <w:rPr>
          <w:sz w:val="26"/>
          <w:szCs w:val="26"/>
        </w:rPr>
        <w:t>: bandeirinhas (pentágonos), balões planos (losangos), balões tridimensionais; balões em fitas de retângulos, enfim, uma série de possibilidades;</w:t>
      </w:r>
    </w:p>
    <w:p w14:paraId="70947C35" w14:textId="11F90A1C" w:rsidR="007C34AC" w:rsidRPr="007C34AC" w:rsidRDefault="0063166C" w:rsidP="0063166C">
      <w:pPr>
        <w:pStyle w:val="03Texto-IEIJ"/>
        <w:spacing w:before="0"/>
        <w:jc w:val="both"/>
        <w:rPr>
          <w:noProof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FAB9BA" wp14:editId="795E14C9">
            <wp:simplePos x="0" y="0"/>
            <wp:positionH relativeFrom="margin">
              <wp:posOffset>514350</wp:posOffset>
            </wp:positionH>
            <wp:positionV relativeFrom="paragraph">
              <wp:posOffset>9525</wp:posOffset>
            </wp:positionV>
            <wp:extent cx="2607310" cy="2273935"/>
            <wp:effectExtent l="0" t="0" r="2540" b="0"/>
            <wp:wrapSquare wrapText="bothSides"/>
            <wp:docPr id="2" name="Imagem 2" descr="Mini Aplique Bandeirinha Festa Junina no Elo7 | Rapoz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 Aplique Bandeirinha Festa Junina no Elo7 | Rapozz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9" t="12200" r="11289" b="10537"/>
                    <a:stretch/>
                  </pic:blipFill>
                  <pic:spPr bwMode="auto">
                    <a:xfrm>
                      <a:off x="0" y="0"/>
                      <a:ext cx="260731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742427" wp14:editId="386A97CC">
            <wp:extent cx="2669989" cy="2562225"/>
            <wp:effectExtent l="0" t="0" r="0" b="0"/>
            <wp:docPr id="4" name="Imagem 4" descr="Pin em • Design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m • Design 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74" cy="257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CB7BDD" wp14:editId="5AEE5CFA">
            <wp:extent cx="2324100" cy="2324100"/>
            <wp:effectExtent l="0" t="0" r="0" b="0"/>
            <wp:docPr id="5" name="Imagem 5" descr="Painel Decorativo Balão Festa Junina Destacável - Aluá F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inel Decorativo Balão Festa Junina Destacável - Aluá Fes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E69E4" wp14:editId="2812A515">
            <wp:extent cx="3280894" cy="1717040"/>
            <wp:effectExtent l="0" t="0" r="0" b="0"/>
            <wp:docPr id="6" name="Imagem 6" descr="Vamos fazer um balão de festa junina diferente? - Escola Arco-Í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mos fazer um balão de festa junina diferente? - Escola Arco-Ír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4" cy="171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C2F71" w14:textId="77777777" w:rsidR="007C34AC" w:rsidRPr="007C34AC" w:rsidRDefault="007C34AC" w:rsidP="007C34AC">
      <w:pPr>
        <w:pStyle w:val="03Texto-IEIJ"/>
        <w:spacing w:before="0"/>
        <w:jc w:val="both"/>
        <w:rPr>
          <w:noProof/>
          <w:sz w:val="26"/>
          <w:szCs w:val="26"/>
        </w:rPr>
      </w:pPr>
    </w:p>
    <w:p w14:paraId="31F164E4" w14:textId="022EECF2" w:rsidR="007C34AC" w:rsidRPr="00BB5121" w:rsidRDefault="007C34AC" w:rsidP="00BB5121">
      <w:pPr>
        <w:pStyle w:val="02Subttulo-IEIJ"/>
      </w:pPr>
      <w:r w:rsidRPr="00BB5121">
        <w:t>Proposta:</w:t>
      </w:r>
    </w:p>
    <w:p w14:paraId="45FA42C5" w14:textId="7166FC72" w:rsidR="0063166C" w:rsidRDefault="007C34AC" w:rsidP="0045684D">
      <w:pPr>
        <w:pStyle w:val="03Texto-IEIJ"/>
        <w:jc w:val="both"/>
        <w:rPr>
          <w:color w:val="auto"/>
          <w:sz w:val="26"/>
          <w:szCs w:val="26"/>
        </w:rPr>
      </w:pPr>
      <w:r w:rsidRPr="00BB5121">
        <w:rPr>
          <w:color w:val="auto"/>
          <w:sz w:val="26"/>
          <w:szCs w:val="26"/>
        </w:rPr>
        <w:t xml:space="preserve">Escolha um ambiente, ou parte dele, para fazer uma decoração junina utilizando </w:t>
      </w:r>
      <w:r w:rsidR="00BB5121" w:rsidRPr="00BB5121">
        <w:rPr>
          <w:color w:val="auto"/>
          <w:sz w:val="26"/>
          <w:szCs w:val="26"/>
        </w:rPr>
        <w:t xml:space="preserve">a composição de </w:t>
      </w:r>
      <w:r w:rsidRPr="00BB5121">
        <w:rPr>
          <w:color w:val="auto"/>
          <w:sz w:val="26"/>
          <w:szCs w:val="26"/>
        </w:rPr>
        <w:t>elementos geométricos</w:t>
      </w:r>
      <w:r w:rsidR="005009C2">
        <w:rPr>
          <w:noProof/>
        </w:rPr>
        <w:t>.</w:t>
      </w:r>
    </w:p>
    <w:p w14:paraId="2036371F" w14:textId="6EB6ECEB" w:rsidR="0063166C" w:rsidRPr="00BB5121" w:rsidRDefault="0063166C" w:rsidP="0045684D">
      <w:pPr>
        <w:pStyle w:val="03Texto-IEIJ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Ao terminar, tire uma foto</w:t>
      </w:r>
      <w:r w:rsidR="005009C2">
        <w:rPr>
          <w:color w:val="auto"/>
          <w:sz w:val="26"/>
          <w:szCs w:val="26"/>
        </w:rPr>
        <w:t xml:space="preserve"> da decoração</w:t>
      </w:r>
      <w:r>
        <w:rPr>
          <w:color w:val="auto"/>
          <w:sz w:val="26"/>
          <w:szCs w:val="26"/>
        </w:rPr>
        <w:t xml:space="preserve"> e envie </w:t>
      </w:r>
      <w:r w:rsidR="005009C2">
        <w:rPr>
          <w:color w:val="auto"/>
          <w:sz w:val="26"/>
          <w:szCs w:val="26"/>
        </w:rPr>
        <w:t>para o moodle.</w:t>
      </w:r>
      <w:bookmarkStart w:id="0" w:name="_GoBack"/>
      <w:bookmarkEnd w:id="0"/>
    </w:p>
    <w:p w14:paraId="3AC92AF6" w14:textId="77777777" w:rsidR="00BB5121" w:rsidRDefault="00BB5121" w:rsidP="00BB5121">
      <w:pPr>
        <w:pStyle w:val="02Subttulo-IEIJ"/>
      </w:pPr>
    </w:p>
    <w:p w14:paraId="7E74C525" w14:textId="6953469F" w:rsidR="00BB5121" w:rsidRPr="00BB5121" w:rsidRDefault="00BB5121" w:rsidP="00BB5121">
      <w:pPr>
        <w:pStyle w:val="02Subttulo-IEIJ"/>
      </w:pPr>
      <w:r w:rsidRPr="00BB5121">
        <w:t>Materiais:</w:t>
      </w:r>
    </w:p>
    <w:p w14:paraId="00F93211" w14:textId="4A884887" w:rsidR="00BB5121" w:rsidRPr="00BB5121" w:rsidRDefault="00BB5121" w:rsidP="0045684D">
      <w:pPr>
        <w:pStyle w:val="03Texto-IEIJ"/>
        <w:jc w:val="both"/>
        <w:rPr>
          <w:color w:val="auto"/>
          <w:sz w:val="26"/>
          <w:szCs w:val="26"/>
        </w:rPr>
      </w:pPr>
      <w:r w:rsidRPr="00BB5121">
        <w:rPr>
          <w:color w:val="auto"/>
          <w:sz w:val="26"/>
          <w:szCs w:val="26"/>
        </w:rPr>
        <w:t>Barbante, papel, revistas, jornal, cola, tesoura, régua, fitas e outros que achar conveniente.</w:t>
      </w:r>
    </w:p>
    <w:p w14:paraId="6C999D26" w14:textId="77777777" w:rsidR="00BB5121" w:rsidRPr="00BB5121" w:rsidRDefault="00BB5121" w:rsidP="0045684D">
      <w:pPr>
        <w:pStyle w:val="03Texto-IEIJ"/>
        <w:jc w:val="both"/>
        <w:rPr>
          <w:color w:val="auto"/>
          <w:sz w:val="26"/>
          <w:szCs w:val="26"/>
        </w:rPr>
      </w:pPr>
    </w:p>
    <w:p w14:paraId="7A12F31B" w14:textId="77777777" w:rsidR="00BB5121" w:rsidRPr="00BB5121" w:rsidRDefault="00BB5121" w:rsidP="0045684D">
      <w:pPr>
        <w:pStyle w:val="03Texto-IEIJ"/>
        <w:jc w:val="both"/>
        <w:rPr>
          <w:color w:val="auto"/>
          <w:sz w:val="26"/>
          <w:szCs w:val="26"/>
        </w:rPr>
      </w:pPr>
    </w:p>
    <w:p w14:paraId="1A7C4BF1" w14:textId="77777777" w:rsidR="002E278C" w:rsidRPr="00BB5121" w:rsidRDefault="002E278C" w:rsidP="0045684D">
      <w:pPr>
        <w:pStyle w:val="03Texto-IEIJ"/>
        <w:jc w:val="both"/>
        <w:rPr>
          <w:color w:val="auto"/>
          <w:sz w:val="26"/>
          <w:szCs w:val="26"/>
        </w:rPr>
      </w:pPr>
    </w:p>
    <w:sectPr w:rsidR="002E278C" w:rsidRPr="00BB5121" w:rsidSect="00CB738F">
      <w:headerReference w:type="default" r:id="rId12"/>
      <w:head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A8CB" w14:textId="77777777" w:rsidR="00545850" w:rsidRDefault="00545850">
      <w:pPr>
        <w:spacing w:before="0"/>
      </w:pPr>
      <w:r>
        <w:separator/>
      </w:r>
    </w:p>
  </w:endnote>
  <w:endnote w:type="continuationSeparator" w:id="0">
    <w:p w14:paraId="547D8FA8" w14:textId="77777777" w:rsidR="00545850" w:rsidRDefault="005458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04C6E" w14:textId="77777777" w:rsidR="00545850" w:rsidRDefault="00545850">
      <w:pPr>
        <w:spacing w:before="0"/>
      </w:pPr>
      <w:r>
        <w:separator/>
      </w:r>
    </w:p>
  </w:footnote>
  <w:footnote w:type="continuationSeparator" w:id="0">
    <w:p w14:paraId="66A8A52B" w14:textId="77777777" w:rsidR="00545850" w:rsidRDefault="005458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63BBF7A2" w:rsidR="00656898" w:rsidRDefault="007D23D6" w:rsidP="00BB5121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2E278C">
      <w:rPr>
        <w:rStyle w:val="RefernciaSutil"/>
        <w:rFonts w:cs="Calibri"/>
        <w:smallCaps w:val="0"/>
        <w:color w:val="auto"/>
        <w:u w:val="none"/>
      </w:rPr>
      <w:t>5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  <w:r w:rsidR="00BB5121">
      <w:rPr>
        <w:rStyle w:val="RefernciaSutil"/>
        <w:rFonts w:cs="Calibri"/>
        <w:smallCaps w:val="0"/>
        <w:color w:val="auto"/>
        <w:u w:val="none"/>
      </w:rPr>
      <w:tab/>
    </w:r>
  </w:p>
  <w:p w14:paraId="1E4DBD57" w14:textId="0B8EE24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BB5121">
      <w:rPr>
        <w:rStyle w:val="RefernciaSutil"/>
        <w:rFonts w:cs="Calibri"/>
        <w:smallCaps w:val="0"/>
        <w:color w:val="auto"/>
        <w:u w:val="none"/>
      </w:rPr>
      <w:t>_____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4FE2"/>
    <w:rsid w:val="002D67B2"/>
    <w:rsid w:val="002E278C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684D"/>
    <w:rsid w:val="0046588B"/>
    <w:rsid w:val="004749D4"/>
    <w:rsid w:val="004A6F04"/>
    <w:rsid w:val="004F0CEE"/>
    <w:rsid w:val="005009C2"/>
    <w:rsid w:val="005143DB"/>
    <w:rsid w:val="005150A6"/>
    <w:rsid w:val="00515BC7"/>
    <w:rsid w:val="00523092"/>
    <w:rsid w:val="00545850"/>
    <w:rsid w:val="0055600D"/>
    <w:rsid w:val="0058462F"/>
    <w:rsid w:val="005D1A88"/>
    <w:rsid w:val="00611002"/>
    <w:rsid w:val="00614851"/>
    <w:rsid w:val="006176AA"/>
    <w:rsid w:val="006204C7"/>
    <w:rsid w:val="0063166C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34AC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1480"/>
    <w:rsid w:val="00A44C57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77F7D"/>
    <w:rsid w:val="00B9054B"/>
    <w:rsid w:val="00BB50AF"/>
    <w:rsid w:val="00BB5121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44F14"/>
    <w:rsid w:val="00D508F2"/>
    <w:rsid w:val="00D578A3"/>
    <w:rsid w:val="00D60375"/>
    <w:rsid w:val="00D77AD6"/>
    <w:rsid w:val="00D80437"/>
    <w:rsid w:val="00DC1E37"/>
    <w:rsid w:val="00DC2E17"/>
    <w:rsid w:val="00DC5BE3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19</TotalTime>
  <Pages>2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4</cp:revision>
  <cp:lastPrinted>2020-06-02T18:17:00Z</cp:lastPrinted>
  <dcterms:created xsi:type="dcterms:W3CDTF">2020-06-04T12:27:00Z</dcterms:created>
  <dcterms:modified xsi:type="dcterms:W3CDTF">2020-06-04T16:44:00Z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