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0E0" w:rsidRDefault="003420E0" w:rsidP="003420E0">
      <w:pPr>
        <w:pStyle w:val="Corpodetexto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122073">
        <w:rPr>
          <w:rFonts w:asciiTheme="minorHAnsi" w:hAnsiTheme="minorHAnsi" w:cstheme="minorHAnsi"/>
          <w:b/>
          <w:sz w:val="26"/>
          <w:szCs w:val="26"/>
        </w:rPr>
        <w:t>Atenção:</w:t>
      </w:r>
      <w:r w:rsidRPr="00122073">
        <w:rPr>
          <w:rFonts w:asciiTheme="minorHAnsi" w:hAnsiTheme="minorHAnsi" w:cstheme="minorHAnsi"/>
          <w:sz w:val="26"/>
          <w:szCs w:val="26"/>
        </w:rPr>
        <w:t xml:space="preserve"> retorne ao </w:t>
      </w:r>
      <w:proofErr w:type="spellStart"/>
      <w:r w:rsidRPr="00122073">
        <w:rPr>
          <w:rFonts w:asciiTheme="minorHAnsi" w:hAnsiTheme="minorHAnsi" w:cstheme="minorHAnsi"/>
          <w:sz w:val="26"/>
          <w:szCs w:val="26"/>
        </w:rPr>
        <w:t>moodle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do dia 25</w:t>
      </w:r>
      <w:r w:rsidRPr="00122073">
        <w:rPr>
          <w:rFonts w:asciiTheme="minorHAnsi" w:hAnsiTheme="minorHAnsi" w:cstheme="minorHAnsi"/>
          <w:sz w:val="26"/>
          <w:szCs w:val="26"/>
        </w:rPr>
        <w:t>/0</w:t>
      </w:r>
      <w:r>
        <w:rPr>
          <w:rFonts w:asciiTheme="minorHAnsi" w:hAnsiTheme="minorHAnsi" w:cstheme="minorHAnsi"/>
          <w:sz w:val="26"/>
          <w:szCs w:val="26"/>
        </w:rPr>
        <w:t>6</w:t>
      </w:r>
      <w:r w:rsidRPr="00122073">
        <w:rPr>
          <w:rFonts w:asciiTheme="minorHAnsi" w:hAnsiTheme="minorHAnsi" w:cstheme="minorHAnsi"/>
          <w:sz w:val="26"/>
          <w:szCs w:val="26"/>
        </w:rPr>
        <w:t>/2020 e leia as observações da correção da atividade. Se</w:t>
      </w:r>
      <w:r>
        <w:rPr>
          <w:rFonts w:asciiTheme="minorHAnsi" w:hAnsiTheme="minorHAnsi" w:cstheme="minorHAnsi"/>
          <w:sz w:val="26"/>
          <w:szCs w:val="26"/>
        </w:rPr>
        <w:t xml:space="preserve"> você</w:t>
      </w:r>
      <w:r w:rsidRPr="00C7358D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C7358D">
        <w:rPr>
          <w:rFonts w:asciiTheme="minorHAnsi" w:hAnsiTheme="minorHAnsi" w:cstheme="minorHAnsi"/>
          <w:b/>
          <w:sz w:val="26"/>
          <w:szCs w:val="26"/>
        </w:rPr>
        <w:t>não</w:t>
      </w:r>
      <w:r w:rsidRPr="00C7358D">
        <w:rPr>
          <w:rFonts w:asciiTheme="minorHAnsi" w:hAnsiTheme="minorHAnsi" w:cstheme="minorHAnsi"/>
          <w:b/>
          <w:sz w:val="26"/>
          <w:szCs w:val="26"/>
        </w:rPr>
        <w:t xml:space="preserve"> realizou</w:t>
      </w:r>
      <w:r>
        <w:rPr>
          <w:rFonts w:asciiTheme="minorHAnsi" w:hAnsiTheme="minorHAnsi" w:cstheme="minorHAnsi"/>
          <w:sz w:val="26"/>
          <w:szCs w:val="26"/>
        </w:rPr>
        <w:t xml:space="preserve"> a atividade</w:t>
      </w:r>
      <w:r w:rsidR="00C7358D">
        <w:rPr>
          <w:rFonts w:asciiTheme="minorHAnsi" w:hAnsiTheme="minorHAnsi" w:cstheme="minorHAnsi"/>
          <w:sz w:val="26"/>
          <w:szCs w:val="26"/>
        </w:rPr>
        <w:t>,</w:t>
      </w:r>
      <w:r>
        <w:rPr>
          <w:rFonts w:asciiTheme="minorHAnsi" w:hAnsiTheme="minorHAnsi" w:cstheme="minorHAnsi"/>
          <w:sz w:val="26"/>
          <w:szCs w:val="26"/>
        </w:rPr>
        <w:t xml:space="preserve"> deverá fazer a</w:t>
      </w:r>
      <w:r>
        <w:rPr>
          <w:rFonts w:asciiTheme="minorHAnsi" w:hAnsiTheme="minorHAnsi" w:cstheme="minorHAnsi"/>
          <w:sz w:val="26"/>
          <w:szCs w:val="26"/>
        </w:rPr>
        <w:t>s</w:t>
      </w:r>
      <w:r>
        <w:rPr>
          <w:rFonts w:asciiTheme="minorHAnsi" w:hAnsiTheme="minorHAnsi" w:cstheme="minorHAnsi"/>
          <w:sz w:val="26"/>
          <w:szCs w:val="26"/>
        </w:rPr>
        <w:t xml:space="preserve"> atividade</w:t>
      </w:r>
      <w:r>
        <w:rPr>
          <w:rFonts w:asciiTheme="minorHAnsi" w:hAnsiTheme="minorHAnsi" w:cstheme="minorHAnsi"/>
          <w:sz w:val="26"/>
          <w:szCs w:val="26"/>
        </w:rPr>
        <w:t>s</w:t>
      </w:r>
      <w:r>
        <w:rPr>
          <w:rFonts w:asciiTheme="minorHAnsi" w:hAnsiTheme="minorHAnsi" w:cstheme="minorHAnsi"/>
          <w:sz w:val="26"/>
          <w:szCs w:val="26"/>
        </w:rPr>
        <w:t xml:space="preserve"> 1</w:t>
      </w:r>
      <w:r>
        <w:rPr>
          <w:rFonts w:asciiTheme="minorHAnsi" w:hAnsiTheme="minorHAnsi" w:cstheme="minorHAnsi"/>
          <w:sz w:val="26"/>
          <w:szCs w:val="26"/>
        </w:rPr>
        <w:t>, 2 e 3</w:t>
      </w:r>
      <w:r>
        <w:rPr>
          <w:rFonts w:asciiTheme="minorHAnsi" w:hAnsiTheme="minorHAnsi" w:cstheme="minorHAnsi"/>
          <w:sz w:val="26"/>
          <w:szCs w:val="26"/>
        </w:rPr>
        <w:t xml:space="preserve">. Se </w:t>
      </w:r>
      <w:r w:rsidRPr="00C7358D">
        <w:rPr>
          <w:rFonts w:asciiTheme="minorHAnsi" w:hAnsiTheme="minorHAnsi" w:cstheme="minorHAnsi"/>
          <w:b/>
          <w:sz w:val="26"/>
          <w:szCs w:val="26"/>
        </w:rPr>
        <w:t>realizou e o conceito da atividade for I ou R</w:t>
      </w:r>
      <w:r w:rsidRPr="00122073">
        <w:rPr>
          <w:rFonts w:asciiTheme="minorHAnsi" w:hAnsiTheme="minorHAnsi" w:cstheme="minorHAnsi"/>
          <w:sz w:val="26"/>
          <w:szCs w:val="26"/>
        </w:rPr>
        <w:t xml:space="preserve"> você</w:t>
      </w:r>
      <w:r w:rsidR="00C7358D">
        <w:rPr>
          <w:rFonts w:asciiTheme="minorHAnsi" w:hAnsiTheme="minorHAnsi" w:cstheme="minorHAnsi"/>
          <w:sz w:val="26"/>
          <w:szCs w:val="26"/>
        </w:rPr>
        <w:t xml:space="preserve"> também</w:t>
      </w:r>
      <w:r w:rsidRPr="00122073">
        <w:rPr>
          <w:rFonts w:asciiTheme="minorHAnsi" w:hAnsiTheme="minorHAnsi" w:cstheme="minorHAnsi"/>
          <w:sz w:val="26"/>
          <w:szCs w:val="26"/>
        </w:rPr>
        <w:t xml:space="preserve"> deverá </w:t>
      </w:r>
      <w:r>
        <w:rPr>
          <w:rFonts w:asciiTheme="minorHAnsi" w:hAnsiTheme="minorHAnsi" w:cstheme="minorHAnsi"/>
          <w:sz w:val="26"/>
          <w:szCs w:val="26"/>
        </w:rPr>
        <w:t>refazer a atividade 1</w:t>
      </w:r>
      <w:r>
        <w:rPr>
          <w:rFonts w:asciiTheme="minorHAnsi" w:hAnsiTheme="minorHAnsi" w:cstheme="minorHAnsi"/>
          <w:sz w:val="26"/>
          <w:szCs w:val="26"/>
        </w:rPr>
        <w:t>, 2 e 3</w:t>
      </w:r>
      <w:r w:rsidRPr="00122073">
        <w:rPr>
          <w:rFonts w:asciiTheme="minorHAnsi" w:hAnsiTheme="minorHAnsi" w:cstheme="minorHAnsi"/>
          <w:sz w:val="26"/>
          <w:szCs w:val="26"/>
        </w:rPr>
        <w:t xml:space="preserve"> (para aprimoramento). </w:t>
      </w:r>
      <w:r w:rsidRPr="00C7358D">
        <w:rPr>
          <w:rFonts w:asciiTheme="minorHAnsi" w:hAnsiTheme="minorHAnsi" w:cstheme="minorHAnsi"/>
          <w:b/>
          <w:sz w:val="26"/>
          <w:szCs w:val="26"/>
        </w:rPr>
        <w:t>Caso seu conceito seja B ou</w:t>
      </w:r>
      <w:r w:rsidRPr="00C7358D">
        <w:rPr>
          <w:rFonts w:asciiTheme="minorHAnsi" w:hAnsiTheme="minorHAnsi" w:cstheme="minorHAnsi"/>
          <w:b/>
          <w:sz w:val="26"/>
          <w:szCs w:val="26"/>
        </w:rPr>
        <w:t xml:space="preserve"> MB</w:t>
      </w:r>
      <w:r>
        <w:rPr>
          <w:rFonts w:asciiTheme="minorHAnsi" w:hAnsiTheme="minorHAnsi" w:cstheme="minorHAnsi"/>
          <w:sz w:val="26"/>
          <w:szCs w:val="26"/>
        </w:rPr>
        <w:t xml:space="preserve">, faça apenas as atividades 4, </w:t>
      </w:r>
      <w:r>
        <w:rPr>
          <w:rFonts w:asciiTheme="minorHAnsi" w:hAnsiTheme="minorHAnsi" w:cstheme="minorHAnsi"/>
          <w:sz w:val="26"/>
          <w:szCs w:val="26"/>
        </w:rPr>
        <w:t>5</w:t>
      </w:r>
      <w:r>
        <w:rPr>
          <w:rFonts w:asciiTheme="minorHAnsi" w:hAnsiTheme="minorHAnsi" w:cstheme="minorHAnsi"/>
          <w:sz w:val="26"/>
          <w:szCs w:val="26"/>
        </w:rPr>
        <w:t xml:space="preserve"> e 6</w:t>
      </w:r>
      <w:r>
        <w:rPr>
          <w:rFonts w:asciiTheme="minorHAnsi" w:hAnsiTheme="minorHAnsi" w:cstheme="minorHAnsi"/>
          <w:sz w:val="26"/>
          <w:szCs w:val="26"/>
        </w:rPr>
        <w:t>.</w:t>
      </w:r>
      <w:r w:rsidRPr="00122073">
        <w:rPr>
          <w:rFonts w:asciiTheme="minorHAnsi" w:hAnsiTheme="minorHAnsi" w:cstheme="minorHAnsi"/>
          <w:sz w:val="26"/>
          <w:szCs w:val="26"/>
        </w:rPr>
        <w:t xml:space="preserve"> </w:t>
      </w:r>
    </w:p>
    <w:p w:rsidR="003420E0" w:rsidRPr="00122073" w:rsidRDefault="003420E0" w:rsidP="003420E0">
      <w:pPr>
        <w:pStyle w:val="Corpodetexto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Utilizem os textos </w:t>
      </w:r>
      <w:r>
        <w:rPr>
          <w:sz w:val="26"/>
          <w:szCs w:val="26"/>
        </w:rPr>
        <w:t xml:space="preserve">trabalhados nas aulas dos dias 14/05, </w:t>
      </w:r>
      <w:r>
        <w:rPr>
          <w:sz w:val="26"/>
          <w:szCs w:val="26"/>
        </w:rPr>
        <w:t xml:space="preserve">21/05 e </w:t>
      </w:r>
      <w:r>
        <w:rPr>
          <w:sz w:val="26"/>
          <w:szCs w:val="26"/>
        </w:rPr>
        <w:t>04/06 (todos disponíveis nas propostas de aula, no Mural do Ieij). Apague as linhas caso responda no Word.</w:t>
      </w:r>
    </w:p>
    <w:p w:rsidR="003420E0" w:rsidRPr="00FF27E9" w:rsidRDefault="003420E0" w:rsidP="003420E0">
      <w:pPr>
        <w:jc w:val="both"/>
        <w:rPr>
          <w:rFonts w:asciiTheme="minorHAnsi" w:hAnsiTheme="minorHAnsi" w:cs="Arial"/>
          <w:sz w:val="26"/>
          <w:szCs w:val="26"/>
        </w:rPr>
      </w:pPr>
      <w:r w:rsidRPr="00FF27E9">
        <w:rPr>
          <w:rFonts w:asciiTheme="minorHAnsi" w:hAnsiTheme="minorHAnsi" w:cs="Arial"/>
          <w:sz w:val="26"/>
          <w:szCs w:val="26"/>
        </w:rPr>
        <w:t>1. Descubra de quem são estes pés.</w:t>
      </w:r>
    </w:p>
    <w:p w:rsidR="003420E0" w:rsidRPr="00F276C1" w:rsidRDefault="003420E0" w:rsidP="003420E0">
      <w:pPr>
        <w:rPr>
          <w:rFonts w:asciiTheme="minorHAnsi" w:hAnsiTheme="minorHAnsi" w:cs="Arial"/>
        </w:rPr>
      </w:pPr>
    </w:p>
    <w:p w:rsidR="003420E0" w:rsidRPr="00F276C1" w:rsidRDefault="003420E0" w:rsidP="003420E0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/>
          <w:noProof/>
          <w:color w:val="333333"/>
          <w:bdr w:val="none" w:sz="0" w:space="0" w:color="auto" w:frame="1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63E7F9D6" wp14:editId="556879FB">
            <wp:simplePos x="0" y="0"/>
            <wp:positionH relativeFrom="column">
              <wp:posOffset>-4445</wp:posOffset>
            </wp:positionH>
            <wp:positionV relativeFrom="paragraph">
              <wp:posOffset>13970</wp:posOffset>
            </wp:positionV>
            <wp:extent cx="6297295" cy="1992630"/>
            <wp:effectExtent l="0" t="0" r="8255" b="7620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0E0" w:rsidRPr="00F276C1" w:rsidRDefault="003420E0" w:rsidP="003420E0">
      <w:pPr>
        <w:jc w:val="center"/>
        <w:rPr>
          <w:rFonts w:asciiTheme="minorHAnsi" w:hAnsiTheme="minorHAnsi" w:cs="Arial"/>
        </w:rPr>
      </w:pPr>
    </w:p>
    <w:p w:rsidR="003420E0" w:rsidRPr="00F276C1" w:rsidRDefault="003420E0" w:rsidP="003420E0">
      <w:pPr>
        <w:jc w:val="center"/>
        <w:rPr>
          <w:rFonts w:asciiTheme="minorHAnsi" w:hAnsiTheme="minorHAnsi" w:cs="Arial"/>
        </w:rPr>
      </w:pPr>
    </w:p>
    <w:p w:rsidR="003420E0" w:rsidRPr="00F276C1" w:rsidRDefault="003420E0" w:rsidP="003420E0">
      <w:pPr>
        <w:jc w:val="center"/>
        <w:rPr>
          <w:rFonts w:asciiTheme="minorHAnsi" w:hAnsiTheme="minorHAnsi" w:cs="Arial"/>
        </w:rPr>
      </w:pPr>
    </w:p>
    <w:p w:rsidR="003420E0" w:rsidRPr="00F276C1" w:rsidRDefault="003420E0" w:rsidP="003420E0">
      <w:pPr>
        <w:jc w:val="center"/>
        <w:rPr>
          <w:rFonts w:asciiTheme="minorHAnsi" w:hAnsiTheme="minorHAnsi" w:cs="Arial"/>
        </w:rPr>
      </w:pPr>
    </w:p>
    <w:p w:rsidR="003420E0" w:rsidRPr="00F276C1" w:rsidRDefault="003420E0" w:rsidP="003420E0">
      <w:pPr>
        <w:jc w:val="center"/>
        <w:rPr>
          <w:rFonts w:asciiTheme="minorHAnsi" w:hAnsiTheme="minorHAnsi" w:cs="Arial"/>
        </w:rPr>
      </w:pPr>
    </w:p>
    <w:p w:rsidR="003420E0" w:rsidRPr="00F276C1" w:rsidRDefault="003420E0" w:rsidP="003420E0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1C79F6" wp14:editId="737F9BCB">
                <wp:simplePos x="0" y="0"/>
                <wp:positionH relativeFrom="column">
                  <wp:posOffset>2129436</wp:posOffset>
                </wp:positionH>
                <wp:positionV relativeFrom="paragraph">
                  <wp:posOffset>161009</wp:posOffset>
                </wp:positionV>
                <wp:extent cx="222886" cy="903192"/>
                <wp:effectExtent l="57150" t="0" r="24765" b="49530"/>
                <wp:wrapNone/>
                <wp:docPr id="52" name="Conector de seta ret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886" cy="90319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027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2" o:spid="_x0000_s1026" type="#_x0000_t32" style="position:absolute;margin-left:167.65pt;margin-top:12.7pt;width:17.55pt;height:71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" strokecolor="black [3213]" strokeweight=".5pt">
                <v:stroke endarrow="open" joinstyle="miter"/>
              </v:shape>
            </w:pict>
          </mc:Fallback>
        </mc:AlternateContent>
      </w:r>
    </w:p>
    <w:p w:rsidR="003420E0" w:rsidRPr="00F276C1" w:rsidRDefault="003420E0" w:rsidP="003420E0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8BB41" wp14:editId="75844D81">
                <wp:simplePos x="0" y="0"/>
                <wp:positionH relativeFrom="column">
                  <wp:posOffset>236220</wp:posOffset>
                </wp:positionH>
                <wp:positionV relativeFrom="paragraph">
                  <wp:posOffset>175260</wp:posOffset>
                </wp:positionV>
                <wp:extent cx="276225" cy="626745"/>
                <wp:effectExtent l="38100" t="0" r="28575" b="59055"/>
                <wp:wrapNone/>
                <wp:docPr id="50" name="Conector de seta ret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6267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830B7" id="Conector de seta reta 50" o:spid="_x0000_s1026" type="#_x0000_t32" style="position:absolute;margin-left:18.6pt;margin-top:13.8pt;width:21.75pt;height:49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" strokecolor="black [3213]" strokeweight=".5pt">
                <v:stroke endarrow="open" joinstyle="miter"/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E4419" wp14:editId="25A77097">
                <wp:simplePos x="0" y="0"/>
                <wp:positionH relativeFrom="column">
                  <wp:posOffset>3745230</wp:posOffset>
                </wp:positionH>
                <wp:positionV relativeFrom="paragraph">
                  <wp:posOffset>175260</wp:posOffset>
                </wp:positionV>
                <wp:extent cx="84455" cy="626745"/>
                <wp:effectExtent l="76200" t="0" r="29845" b="59055"/>
                <wp:wrapNone/>
                <wp:docPr id="51" name="Conector de seta ret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455" cy="6267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85011" id="Conector de seta reta 51" o:spid="_x0000_s1026" type="#_x0000_t32" style="position:absolute;margin-left:294.9pt;margin-top:13.8pt;width:6.65pt;height:49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" strokecolor="black [3213]" strokeweight=".5pt">
                <v:stroke endarrow="open" joinstyle="miter"/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970DED" wp14:editId="74FDF1FE">
                <wp:simplePos x="0" y="0"/>
                <wp:positionH relativeFrom="column">
                  <wp:posOffset>4883268</wp:posOffset>
                </wp:positionH>
                <wp:positionV relativeFrom="paragraph">
                  <wp:posOffset>69510</wp:posOffset>
                </wp:positionV>
                <wp:extent cx="648586" cy="733425"/>
                <wp:effectExtent l="0" t="0" r="75565" b="47625"/>
                <wp:wrapNone/>
                <wp:docPr id="53" name="Conector de seta ret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86" cy="733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ED5A0E" id="Conector de seta reta 53" o:spid="_x0000_s1026" type="#_x0000_t32" style="position:absolute;margin-left:384.5pt;margin-top:5.45pt;width:51.05pt;height:57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" strokecolor="black [3213]" strokeweight=".5pt">
                <v:stroke endarrow="open" joinstyle="miter"/>
              </v:shape>
            </w:pict>
          </mc:Fallback>
        </mc:AlternateContent>
      </w:r>
    </w:p>
    <w:p w:rsidR="003420E0" w:rsidRPr="00F276C1" w:rsidRDefault="003420E0" w:rsidP="003420E0">
      <w:pPr>
        <w:jc w:val="center"/>
        <w:rPr>
          <w:rFonts w:asciiTheme="minorHAnsi" w:hAnsiTheme="minorHAnsi" w:cs="Arial"/>
        </w:rPr>
      </w:pPr>
    </w:p>
    <w:p w:rsidR="003420E0" w:rsidRDefault="003420E0" w:rsidP="003420E0">
      <w:pPr>
        <w:jc w:val="center"/>
        <w:rPr>
          <w:rFonts w:asciiTheme="minorHAnsi" w:hAnsiTheme="minorHAnsi" w:cs="Arial"/>
        </w:rPr>
      </w:pPr>
    </w:p>
    <w:p w:rsidR="003420E0" w:rsidRDefault="003420E0" w:rsidP="003420E0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39A69E" wp14:editId="37B9D34A">
                <wp:simplePos x="0" y="0"/>
                <wp:positionH relativeFrom="column">
                  <wp:posOffset>4887388</wp:posOffset>
                </wp:positionH>
                <wp:positionV relativeFrom="paragraph">
                  <wp:posOffset>127148</wp:posOffset>
                </wp:positionV>
                <wp:extent cx="1605516" cy="436156"/>
                <wp:effectExtent l="0" t="0" r="13970" b="21590"/>
                <wp:wrapNone/>
                <wp:docPr id="57" name="Retâ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16" cy="43615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7609D" id="Retângulo 57" o:spid="_x0000_s1026" style="position:absolute;margin-left:384.85pt;margin-top:10pt;width:126.4pt;height:34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" filled="f" strokecolor="#1f4d78 [1604]" strokeweight="1pt"/>
            </w:pict>
          </mc:Fallback>
        </mc:AlternateContent>
      </w:r>
      <w:r>
        <w:rPr>
          <w:rFonts w:asciiTheme="minorHAnsi" w:hAnsiTheme="minorHAnsi" w:cs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EB9A31" wp14:editId="5F87419C">
                <wp:simplePos x="0" y="0"/>
                <wp:positionH relativeFrom="column">
                  <wp:posOffset>3101119</wp:posOffset>
                </wp:positionH>
                <wp:positionV relativeFrom="paragraph">
                  <wp:posOffset>138002</wp:posOffset>
                </wp:positionV>
                <wp:extent cx="1605516" cy="436156"/>
                <wp:effectExtent l="0" t="0" r="13970" b="21590"/>
                <wp:wrapNone/>
                <wp:docPr id="56" name="Retâ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16" cy="43615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69F82" id="Retângulo 56" o:spid="_x0000_s1026" style="position:absolute;margin-left:244.2pt;margin-top:10.85pt;width:126.4pt;height:34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" filled="f" strokecolor="#1f4d78 [1604]" strokeweight="1pt"/>
            </w:pict>
          </mc:Fallback>
        </mc:AlternateContent>
      </w:r>
      <w:r>
        <w:rPr>
          <w:rFonts w:asciiTheme="minorHAnsi" w:hAnsiTheme="minorHAnsi" w:cs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ECE898" wp14:editId="35A3F0C7">
                <wp:simplePos x="0" y="0"/>
                <wp:positionH relativeFrom="column">
                  <wp:posOffset>1325245</wp:posOffset>
                </wp:positionH>
                <wp:positionV relativeFrom="paragraph">
                  <wp:posOffset>138001</wp:posOffset>
                </wp:positionV>
                <wp:extent cx="1605516" cy="436156"/>
                <wp:effectExtent l="0" t="0" r="13970" b="21590"/>
                <wp:wrapNone/>
                <wp:docPr id="55" name="Retâ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16" cy="43615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F3361E" id="Retângulo 55" o:spid="_x0000_s1026" style="position:absolute;margin-left:104.35pt;margin-top:10.85pt;width:126.4pt;height:34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" filled="f" strokecolor="#1f4d78 [1604]" strokeweight="1pt"/>
            </w:pict>
          </mc:Fallback>
        </mc:AlternateContent>
      </w:r>
      <w:r>
        <w:rPr>
          <w:rFonts w:asciiTheme="minorHAnsi" w:hAnsiTheme="minorHAnsi" w:cs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58C8CC" wp14:editId="021C3765">
                <wp:simplePos x="0" y="0"/>
                <wp:positionH relativeFrom="column">
                  <wp:posOffset>-433011</wp:posOffset>
                </wp:positionH>
                <wp:positionV relativeFrom="paragraph">
                  <wp:posOffset>124401</wp:posOffset>
                </wp:positionV>
                <wp:extent cx="1605516" cy="436156"/>
                <wp:effectExtent l="0" t="0" r="13970" b="21590"/>
                <wp:wrapNone/>
                <wp:docPr id="54" name="Retâ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16" cy="43615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86C18" id="Retângulo 54" o:spid="_x0000_s1026" style="position:absolute;margin-left:-34.1pt;margin-top:9.8pt;width:126.4pt;height:34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" filled="f" strokecolor="#1f4d78 [1604]" strokeweight="1pt"/>
            </w:pict>
          </mc:Fallback>
        </mc:AlternateContent>
      </w:r>
    </w:p>
    <w:p w:rsidR="003420E0" w:rsidRDefault="003420E0" w:rsidP="003420E0">
      <w:pPr>
        <w:jc w:val="center"/>
        <w:rPr>
          <w:rFonts w:asciiTheme="minorHAnsi" w:hAnsiTheme="minorHAnsi" w:cs="Arial"/>
        </w:rPr>
      </w:pPr>
    </w:p>
    <w:p w:rsidR="003420E0" w:rsidRDefault="003420E0" w:rsidP="003420E0">
      <w:pPr>
        <w:jc w:val="center"/>
        <w:rPr>
          <w:rFonts w:asciiTheme="minorHAnsi" w:hAnsiTheme="minorHAnsi" w:cs="Arial"/>
        </w:rPr>
      </w:pPr>
    </w:p>
    <w:p w:rsidR="003420E0" w:rsidRDefault="003420E0" w:rsidP="003420E0">
      <w:pPr>
        <w:spacing w:before="0" w:line="360" w:lineRule="auto"/>
        <w:ind w:right="240"/>
        <w:jc w:val="both"/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</w:pPr>
    </w:p>
    <w:p w:rsidR="003420E0" w:rsidRPr="00FF27E9" w:rsidRDefault="003420E0" w:rsidP="003420E0">
      <w:pPr>
        <w:spacing w:before="0" w:line="360" w:lineRule="auto"/>
        <w:ind w:right="240"/>
        <w:jc w:val="both"/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</w:pPr>
      <w:r w:rsidRPr="00FF27E9"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  <w:t>2. Sobre a frase: “O rosto do Trabalho está voltado para a Riqueza; o rosto da Riqueza está sereno; a da pobreza traz um semblante de sofrimento e a do Prazer está voltado para nós”. Releia a análise da obra, associe com o nome da obra e dê a sua opinião e sua interpretação para a frase acima. (Apague as linhas caso responda no Word)</w:t>
      </w:r>
    </w:p>
    <w:p w:rsidR="003420E0" w:rsidRPr="00FF27E9" w:rsidRDefault="003420E0" w:rsidP="003420E0">
      <w:pPr>
        <w:spacing w:before="0" w:line="360" w:lineRule="auto"/>
        <w:ind w:right="240"/>
        <w:jc w:val="both"/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</w:pPr>
      <w:r w:rsidRPr="00FF27E9"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FF27E9"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  <w:lastRenderedPageBreak/>
        <w:t>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  <w:t>__________________________________________________________________________________________________________________</w:t>
      </w:r>
      <w:r w:rsidRPr="00FF27E9"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  <w:t>_</w:t>
      </w:r>
    </w:p>
    <w:p w:rsidR="003420E0" w:rsidRPr="00FF27E9" w:rsidRDefault="003420E0" w:rsidP="003420E0">
      <w:pPr>
        <w:pStyle w:val="Corpodetexto"/>
        <w:spacing w:after="0" w:line="360" w:lineRule="auto"/>
        <w:jc w:val="both"/>
        <w:rPr>
          <w:rFonts w:asciiTheme="minorHAnsi" w:hAnsiTheme="minorHAnsi" w:cs="Arial"/>
          <w:sz w:val="26"/>
          <w:szCs w:val="26"/>
        </w:rPr>
      </w:pPr>
    </w:p>
    <w:p w:rsidR="003420E0" w:rsidRPr="00FF27E9" w:rsidRDefault="003420E0" w:rsidP="003420E0">
      <w:pPr>
        <w:pStyle w:val="Corpodetexto"/>
        <w:spacing w:after="0" w:line="360" w:lineRule="auto"/>
        <w:jc w:val="both"/>
        <w:rPr>
          <w:sz w:val="26"/>
          <w:szCs w:val="26"/>
        </w:rPr>
      </w:pPr>
      <w:r w:rsidRPr="00FF27E9">
        <w:rPr>
          <w:rFonts w:asciiTheme="minorHAnsi" w:hAnsiTheme="minorHAnsi" w:cs="Arial"/>
          <w:sz w:val="26"/>
          <w:szCs w:val="26"/>
        </w:rPr>
        <w:t xml:space="preserve">3. </w:t>
      </w:r>
      <w:r w:rsidRPr="00FF27E9">
        <w:rPr>
          <w:sz w:val="26"/>
          <w:szCs w:val="26"/>
        </w:rPr>
        <w:t xml:space="preserve">Leia as frases abaixo e escreva nos parênteses (V) para frases verdadeiras e (F) para as frases falsas. </w:t>
      </w:r>
    </w:p>
    <w:p w:rsidR="003420E0" w:rsidRPr="00FF27E9" w:rsidRDefault="003420E0" w:rsidP="003420E0">
      <w:pPr>
        <w:pStyle w:val="Corpodetexto"/>
        <w:spacing w:after="0" w:line="360" w:lineRule="auto"/>
        <w:jc w:val="both"/>
        <w:rPr>
          <w:sz w:val="26"/>
          <w:szCs w:val="26"/>
        </w:rPr>
      </w:pPr>
      <w:r w:rsidRPr="00FF27E9">
        <w:rPr>
          <w:sz w:val="26"/>
          <w:szCs w:val="26"/>
        </w:rPr>
        <w:t>Sobre as características do Classicismo podemos dizer que:</w:t>
      </w:r>
    </w:p>
    <w:p w:rsidR="003420E0" w:rsidRPr="00FF27E9" w:rsidRDefault="003420E0" w:rsidP="003420E0">
      <w:pPr>
        <w:spacing w:before="0" w:line="360" w:lineRule="auto"/>
        <w:ind w:right="240"/>
        <w:jc w:val="both"/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</w:pPr>
    </w:p>
    <w:p w:rsidR="003420E0" w:rsidRPr="00FF27E9" w:rsidRDefault="003420E0" w:rsidP="003420E0">
      <w:pPr>
        <w:spacing w:before="0" w:line="360" w:lineRule="auto"/>
        <w:ind w:right="240"/>
        <w:jc w:val="both"/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</w:pPr>
      <w:proofErr w:type="gramStart"/>
      <w:r w:rsidRPr="00FF27E9"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  <w:t xml:space="preserve">(  </w:t>
      </w:r>
      <w:proofErr w:type="gramEnd"/>
      <w:r w:rsidRPr="00FF27E9"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  <w:t xml:space="preserve"> </w:t>
      </w:r>
      <w:r w:rsidRPr="00FF27E9"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  <w:t xml:space="preserve"> ) De acordo com a concepção do racionalismo, a razão era quem governava as emoções e os sentimentos, buscando uma harmonia, um equilíbrio entre forma e conteúdo. </w:t>
      </w:r>
    </w:p>
    <w:p w:rsidR="003420E0" w:rsidRPr="00FF27E9" w:rsidRDefault="003420E0" w:rsidP="003420E0">
      <w:pPr>
        <w:spacing w:before="0" w:line="360" w:lineRule="auto"/>
        <w:ind w:right="240"/>
        <w:jc w:val="both"/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</w:pPr>
      <w:proofErr w:type="gramStart"/>
      <w:r w:rsidRPr="00FF27E9"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  <w:t xml:space="preserve">( </w:t>
      </w:r>
      <w:r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  <w:t xml:space="preserve"> </w:t>
      </w:r>
      <w:proofErr w:type="gramEnd"/>
      <w:r w:rsidRPr="00FF27E9"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  <w:t xml:space="preserve">   ) No Racionalismo,  o indivíduo e seu lugar deixavam de ser universalizados , assumindo um caráter mais particular. </w:t>
      </w:r>
    </w:p>
    <w:p w:rsidR="003420E0" w:rsidRPr="00FF27E9" w:rsidRDefault="003420E0" w:rsidP="003420E0">
      <w:pPr>
        <w:spacing w:before="0" w:line="360" w:lineRule="auto"/>
        <w:ind w:right="240"/>
        <w:jc w:val="both"/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</w:pPr>
      <w:proofErr w:type="gramStart"/>
      <w:r w:rsidRPr="00FF27E9"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  <w:t xml:space="preserve">(  </w:t>
      </w:r>
      <w:proofErr w:type="gramEnd"/>
      <w:r w:rsidRPr="00FF27E9"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  <w:t xml:space="preserve">   ) A arte clássica estava preocupada com a Natureza e os Deuses. </w:t>
      </w:r>
    </w:p>
    <w:p w:rsidR="003420E0" w:rsidRPr="00FF27E9" w:rsidRDefault="003420E0" w:rsidP="003420E0">
      <w:pPr>
        <w:spacing w:before="0" w:line="360" w:lineRule="auto"/>
        <w:ind w:right="240"/>
        <w:jc w:val="both"/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</w:pPr>
      <w:proofErr w:type="gramStart"/>
      <w:r w:rsidRPr="00FF27E9"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  <w:t xml:space="preserve">(  </w:t>
      </w:r>
      <w:proofErr w:type="gramEnd"/>
      <w:r w:rsidRPr="00FF27E9"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  <w:t xml:space="preserve">   ) Os autores franceses e italianos eram imitados como modelos de perfeição. </w:t>
      </w:r>
    </w:p>
    <w:p w:rsidR="003420E0" w:rsidRPr="00FF27E9" w:rsidRDefault="003420E0" w:rsidP="003420E0">
      <w:pPr>
        <w:spacing w:before="0" w:line="360" w:lineRule="auto"/>
        <w:ind w:right="240"/>
        <w:jc w:val="both"/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</w:pPr>
      <w:proofErr w:type="gramStart"/>
      <w:r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  <w:t xml:space="preserve">( </w:t>
      </w:r>
      <w:r w:rsidRPr="00FF27E9"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  <w:t xml:space="preserve"> </w:t>
      </w:r>
      <w:proofErr w:type="gramEnd"/>
      <w:r w:rsidRPr="00FF27E9"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  <w:t xml:space="preserve"> ) Com a retomada da mitologia greco-romana, os ideais de beleza  e seus deuses apareciam em grande escala nas produções. </w:t>
      </w:r>
    </w:p>
    <w:p w:rsidR="003420E0" w:rsidRPr="00FF27E9" w:rsidRDefault="003420E0" w:rsidP="003420E0">
      <w:pPr>
        <w:spacing w:before="0" w:line="360" w:lineRule="auto"/>
        <w:ind w:right="240"/>
        <w:jc w:val="both"/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</w:pPr>
      <w:proofErr w:type="gramStart"/>
      <w:r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  <w:t xml:space="preserve">(  </w:t>
      </w:r>
      <w:proofErr w:type="gramEnd"/>
      <w:r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  <w:t xml:space="preserve">  </w:t>
      </w:r>
      <w:r w:rsidRPr="00FF27E9"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  <w:t xml:space="preserve"> ) Os clássicos acreditavam que a beleza era o racional, aquilo que era verdadeiro. </w:t>
      </w:r>
    </w:p>
    <w:p w:rsidR="003420E0" w:rsidRPr="00FF27E9" w:rsidRDefault="003420E0" w:rsidP="003420E0">
      <w:pPr>
        <w:spacing w:before="0" w:line="360" w:lineRule="auto"/>
        <w:ind w:right="240"/>
        <w:jc w:val="both"/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</w:pPr>
      <w:proofErr w:type="gramStart"/>
      <w:r w:rsidRPr="00FF27E9"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  <w:t xml:space="preserve">(  </w:t>
      </w:r>
      <w:proofErr w:type="gramEnd"/>
      <w:r w:rsidRPr="00FF27E9"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  <w:t xml:space="preserve">  </w:t>
      </w:r>
      <w:r w:rsidRPr="00FF27E9"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  <w:t xml:space="preserve"> ) O verdadeiro por sua vez, era a impressão e os sentimentos, daí resultou a valorização da técnica e o distanciamento do modelo a ser pintando. </w:t>
      </w:r>
    </w:p>
    <w:p w:rsidR="003420E0" w:rsidRPr="00FF27E9" w:rsidRDefault="003420E0" w:rsidP="003420E0">
      <w:pPr>
        <w:spacing w:before="0" w:line="360" w:lineRule="auto"/>
        <w:ind w:right="240"/>
        <w:jc w:val="both"/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</w:pPr>
      <w:proofErr w:type="gramStart"/>
      <w:r w:rsidRPr="00FF27E9"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  <w:t xml:space="preserve">(  </w:t>
      </w:r>
      <w:proofErr w:type="gramEnd"/>
      <w:r w:rsidRPr="00FF27E9"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  <w:t xml:space="preserve">  ) Correspondia à fusão, à união da mitologia pagã – com seus vários deuses e ninfas – com a tradição cristã. </w:t>
      </w:r>
    </w:p>
    <w:p w:rsidR="003420E0" w:rsidRDefault="003420E0" w:rsidP="00FF27E9">
      <w:pPr>
        <w:spacing w:before="0" w:line="360" w:lineRule="auto"/>
        <w:ind w:right="240"/>
        <w:jc w:val="both"/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</w:pPr>
    </w:p>
    <w:p w:rsidR="00C7358D" w:rsidRDefault="00C7358D" w:rsidP="00FF27E9">
      <w:pPr>
        <w:spacing w:before="0" w:line="360" w:lineRule="auto"/>
        <w:ind w:right="240"/>
        <w:jc w:val="both"/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</w:pPr>
    </w:p>
    <w:p w:rsidR="00C7358D" w:rsidRDefault="00C7358D" w:rsidP="00FF27E9">
      <w:pPr>
        <w:spacing w:before="0" w:line="360" w:lineRule="auto"/>
        <w:ind w:right="240"/>
        <w:jc w:val="both"/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</w:pPr>
    </w:p>
    <w:p w:rsidR="00C7358D" w:rsidRDefault="00C7358D" w:rsidP="00FF27E9">
      <w:pPr>
        <w:spacing w:before="0" w:line="360" w:lineRule="auto"/>
        <w:ind w:right="240"/>
        <w:jc w:val="both"/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</w:pPr>
    </w:p>
    <w:p w:rsidR="00C7358D" w:rsidRDefault="00C7358D" w:rsidP="00FF27E9">
      <w:pPr>
        <w:spacing w:before="0" w:line="360" w:lineRule="auto"/>
        <w:ind w:right="240"/>
        <w:jc w:val="both"/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</w:pPr>
    </w:p>
    <w:p w:rsidR="00C7358D" w:rsidRDefault="00C7358D" w:rsidP="00FF27E9">
      <w:pPr>
        <w:spacing w:before="0" w:line="360" w:lineRule="auto"/>
        <w:ind w:right="240"/>
        <w:jc w:val="both"/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</w:pPr>
    </w:p>
    <w:p w:rsidR="00C7358D" w:rsidRDefault="00C7358D" w:rsidP="00FF27E9">
      <w:pPr>
        <w:spacing w:before="0" w:line="360" w:lineRule="auto"/>
        <w:ind w:right="240"/>
        <w:jc w:val="both"/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</w:pPr>
    </w:p>
    <w:p w:rsidR="003420E0" w:rsidRPr="007E7A01" w:rsidRDefault="003420E0" w:rsidP="003420E0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Revisão do Segundo Bimestre</w:t>
      </w:r>
    </w:p>
    <w:p w:rsidR="00C7358D" w:rsidRPr="00122073" w:rsidRDefault="003420E0" w:rsidP="00C7358D">
      <w:pPr>
        <w:pStyle w:val="Corpodetexto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31576E"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6"/>
          <w:szCs w:val="26"/>
        </w:rPr>
        <w:t xml:space="preserve">Responda às questões de acordo com os textos trabalhados nas aulas dos dias </w:t>
      </w:r>
      <w:r w:rsidR="00C7358D">
        <w:rPr>
          <w:sz w:val="26"/>
          <w:szCs w:val="26"/>
        </w:rPr>
        <w:t>14/05, 21/05 e 04/06 (todos disponíveis nas propostas de aula, no Mural do Ieij). Apague as linhas caso responda no Word.</w:t>
      </w:r>
    </w:p>
    <w:p w:rsidR="00C7358D" w:rsidRDefault="003420E0" w:rsidP="00C7358D">
      <w:pPr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7358D">
        <w:rPr>
          <w:sz w:val="26"/>
          <w:szCs w:val="26"/>
        </w:rPr>
        <w:t>4 – Qual a diferença da luz natural para a luz artificial?</w:t>
      </w:r>
    </w:p>
    <w:p w:rsidR="00FF27E9" w:rsidRPr="00FF27E9" w:rsidRDefault="00FF27E9" w:rsidP="00FF27E9">
      <w:pPr>
        <w:spacing w:before="0" w:line="360" w:lineRule="auto"/>
        <w:ind w:right="240"/>
        <w:jc w:val="both"/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</w:pPr>
      <w:r w:rsidRPr="00FF27E9"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7358D" w:rsidRDefault="00C7358D" w:rsidP="00FF27E9">
      <w:pPr>
        <w:pStyle w:val="Corpodetexto"/>
        <w:spacing w:after="0" w:line="360" w:lineRule="auto"/>
        <w:jc w:val="both"/>
        <w:rPr>
          <w:rFonts w:asciiTheme="minorHAnsi" w:hAnsiTheme="minorHAnsi" w:cs="Arial"/>
          <w:sz w:val="26"/>
          <w:szCs w:val="26"/>
        </w:rPr>
      </w:pPr>
    </w:p>
    <w:p w:rsidR="0036055A" w:rsidRPr="00FF27E9" w:rsidRDefault="00C7358D" w:rsidP="00C7358D">
      <w:pPr>
        <w:pStyle w:val="Corpodetexto"/>
        <w:spacing w:after="0" w:line="360" w:lineRule="auto"/>
        <w:jc w:val="both"/>
        <w:rPr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5 – Explique o que é a sobra própria e a sombra projetada de um objeto:</w:t>
      </w:r>
    </w:p>
    <w:p w:rsidR="00C7358D" w:rsidRPr="00FF27E9" w:rsidRDefault="00C7358D" w:rsidP="00C7358D">
      <w:pPr>
        <w:spacing w:before="0" w:line="360" w:lineRule="auto"/>
        <w:ind w:right="240"/>
        <w:jc w:val="both"/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</w:pPr>
      <w:r w:rsidRPr="00FF27E9"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055A" w:rsidRPr="00C7358D" w:rsidRDefault="0036055A" w:rsidP="00FF27E9">
      <w:pPr>
        <w:spacing w:before="0" w:line="360" w:lineRule="auto"/>
        <w:ind w:right="240"/>
        <w:jc w:val="both"/>
        <w:rPr>
          <w:rFonts w:asciiTheme="minorHAnsi" w:hAnsiTheme="minorHAnsi" w:cs="Open Sans"/>
          <w:sz w:val="26"/>
          <w:szCs w:val="26"/>
          <w:shd w:val="clear" w:color="auto" w:fill="FFFFFF"/>
        </w:rPr>
      </w:pPr>
    </w:p>
    <w:p w:rsidR="00C7358D" w:rsidRDefault="00C7358D" w:rsidP="00FF27E9">
      <w:pPr>
        <w:spacing w:before="0" w:line="360" w:lineRule="auto"/>
        <w:ind w:right="240"/>
        <w:jc w:val="both"/>
        <w:rPr>
          <w:rFonts w:asciiTheme="minorHAnsi" w:hAnsiTheme="minorHAnsi" w:cs="Open Sans"/>
          <w:sz w:val="26"/>
          <w:szCs w:val="26"/>
          <w:shd w:val="clear" w:color="auto" w:fill="FFFFFF"/>
        </w:rPr>
      </w:pPr>
      <w:r w:rsidRPr="00C7358D">
        <w:rPr>
          <w:rFonts w:asciiTheme="minorHAnsi" w:hAnsiTheme="minorHAnsi" w:cs="Open Sans"/>
          <w:sz w:val="26"/>
          <w:szCs w:val="26"/>
          <w:shd w:val="clear" w:color="auto" w:fill="FFFFFF"/>
        </w:rPr>
        <w:t xml:space="preserve">6 </w:t>
      </w:r>
      <w:r>
        <w:rPr>
          <w:rFonts w:asciiTheme="minorHAnsi" w:hAnsiTheme="minorHAnsi" w:cs="Open Sans"/>
          <w:sz w:val="26"/>
          <w:szCs w:val="26"/>
          <w:shd w:val="clear" w:color="auto" w:fill="FFFFFF"/>
        </w:rPr>
        <w:t>–</w:t>
      </w:r>
      <w:r w:rsidRPr="00C7358D">
        <w:rPr>
          <w:rFonts w:asciiTheme="minorHAnsi" w:hAnsiTheme="minorHAnsi" w:cs="Open Sans"/>
          <w:sz w:val="26"/>
          <w:szCs w:val="26"/>
          <w:shd w:val="clear" w:color="auto" w:fill="FFFFFF"/>
        </w:rPr>
        <w:t xml:space="preserve"> </w:t>
      </w:r>
      <w:r>
        <w:rPr>
          <w:rFonts w:asciiTheme="minorHAnsi" w:hAnsiTheme="minorHAnsi" w:cs="Open Sans"/>
          <w:sz w:val="26"/>
          <w:szCs w:val="26"/>
          <w:shd w:val="clear" w:color="auto" w:fill="FFFFFF"/>
        </w:rPr>
        <w:t>Qual o objetivo dos artistas do Classicismo?</w:t>
      </w:r>
    </w:p>
    <w:p w:rsidR="00C7358D" w:rsidRDefault="00C7358D" w:rsidP="00C7358D">
      <w:pPr>
        <w:spacing w:before="0" w:line="360" w:lineRule="auto"/>
        <w:ind w:right="240"/>
        <w:jc w:val="both"/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</w:pPr>
      <w:r w:rsidRPr="00FF27E9"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7358D" w:rsidRPr="00FF27E9" w:rsidRDefault="00C7358D" w:rsidP="00C7358D">
      <w:pPr>
        <w:spacing w:before="0" w:line="360" w:lineRule="auto"/>
        <w:ind w:right="240"/>
        <w:jc w:val="both"/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</w:pPr>
      <w:r w:rsidRPr="00FF27E9"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  <w:t>________________________________________________________________________</w:t>
      </w:r>
    </w:p>
    <w:p w:rsidR="00C7358D" w:rsidRPr="00C7358D" w:rsidRDefault="00C7358D" w:rsidP="00FF27E9">
      <w:pPr>
        <w:spacing w:before="0" w:line="360" w:lineRule="auto"/>
        <w:ind w:right="240"/>
        <w:jc w:val="both"/>
        <w:rPr>
          <w:rFonts w:asciiTheme="minorHAnsi" w:hAnsiTheme="minorHAnsi" w:cs="Open Sans"/>
          <w:sz w:val="26"/>
          <w:szCs w:val="26"/>
          <w:shd w:val="clear" w:color="auto" w:fill="FFFFFF"/>
        </w:rPr>
      </w:pPr>
    </w:p>
    <w:p w:rsidR="00C7358D" w:rsidRDefault="00C7358D" w:rsidP="00C7358D">
      <w:pPr>
        <w:spacing w:before="0" w:line="360" w:lineRule="auto"/>
        <w:ind w:right="240"/>
        <w:jc w:val="both"/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</w:pPr>
      <w:r>
        <w:rPr>
          <w:rFonts w:asciiTheme="minorHAnsi" w:hAnsiTheme="minorHAnsi" w:cs="Open Sans"/>
          <w:sz w:val="26"/>
          <w:szCs w:val="26"/>
          <w:shd w:val="clear" w:color="auto" w:fill="FFFFFF"/>
        </w:rPr>
        <w:t>7</w:t>
      </w:r>
      <w:r w:rsidRPr="00C7358D">
        <w:rPr>
          <w:rFonts w:asciiTheme="minorHAnsi" w:hAnsiTheme="minorHAnsi" w:cs="Open Sans"/>
          <w:sz w:val="26"/>
          <w:szCs w:val="26"/>
          <w:shd w:val="clear" w:color="auto" w:fill="FFFFFF"/>
        </w:rPr>
        <w:t xml:space="preserve"> </w:t>
      </w:r>
      <w:r>
        <w:rPr>
          <w:rFonts w:asciiTheme="minorHAnsi" w:hAnsiTheme="minorHAnsi" w:cs="Open Sans"/>
          <w:sz w:val="26"/>
          <w:szCs w:val="26"/>
          <w:shd w:val="clear" w:color="auto" w:fill="FFFFFF"/>
        </w:rPr>
        <w:t>–</w:t>
      </w:r>
      <w:r w:rsidRPr="00C7358D">
        <w:rPr>
          <w:rFonts w:asciiTheme="minorHAnsi" w:hAnsiTheme="minorHAnsi" w:cs="Open Sans"/>
          <w:sz w:val="26"/>
          <w:szCs w:val="26"/>
          <w:shd w:val="clear" w:color="auto" w:fill="FFFFFF"/>
        </w:rPr>
        <w:t xml:space="preserve"> </w:t>
      </w:r>
      <w:r>
        <w:rPr>
          <w:rFonts w:asciiTheme="minorHAnsi" w:hAnsiTheme="minorHAnsi" w:cs="Open Sans"/>
          <w:sz w:val="26"/>
          <w:szCs w:val="26"/>
          <w:shd w:val="clear" w:color="auto" w:fill="FFFFFF"/>
        </w:rPr>
        <w:t xml:space="preserve">Quais as quatro figuras centrais do quadro Uma Dança para a Música do Tempo, de Nicolas </w:t>
      </w:r>
      <w:proofErr w:type="spellStart"/>
      <w:r>
        <w:rPr>
          <w:rFonts w:asciiTheme="minorHAnsi" w:hAnsiTheme="minorHAnsi" w:cs="Open Sans"/>
          <w:sz w:val="26"/>
          <w:szCs w:val="26"/>
          <w:shd w:val="clear" w:color="auto" w:fill="FFFFFF"/>
        </w:rPr>
        <w:t>Poussin</w:t>
      </w:r>
      <w:proofErr w:type="spellEnd"/>
      <w:r>
        <w:rPr>
          <w:rFonts w:asciiTheme="minorHAnsi" w:hAnsiTheme="minorHAnsi" w:cs="Open Sans"/>
          <w:sz w:val="26"/>
          <w:szCs w:val="26"/>
          <w:shd w:val="clear" w:color="auto" w:fill="FFFFFF"/>
        </w:rPr>
        <w:t xml:space="preserve">, e que lugar cada uma delas ocupava na imagem? </w:t>
      </w:r>
      <w:r>
        <w:rPr>
          <w:rFonts w:asciiTheme="minorHAnsi" w:hAnsiTheme="minorHAnsi" w:cs="Open Sans"/>
          <w:sz w:val="26"/>
          <w:szCs w:val="26"/>
          <w:shd w:val="clear" w:color="auto" w:fill="FFFFFF"/>
        </w:rPr>
        <w:t xml:space="preserve"> </w:t>
      </w:r>
      <w:r w:rsidRPr="00FF27E9"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44541" w:rsidRPr="00FF27E9" w:rsidRDefault="00C7358D" w:rsidP="00C7358D">
      <w:pPr>
        <w:spacing w:before="0" w:line="360" w:lineRule="auto"/>
        <w:ind w:right="240"/>
        <w:jc w:val="both"/>
        <w:rPr>
          <w:rFonts w:asciiTheme="minorHAnsi" w:hAnsiTheme="minorHAnsi" w:cs="Arial"/>
          <w:sz w:val="26"/>
          <w:szCs w:val="26"/>
        </w:rPr>
      </w:pPr>
      <w:r w:rsidRPr="00FF27E9">
        <w:rPr>
          <w:rFonts w:asciiTheme="minorHAnsi" w:hAnsiTheme="minorHAnsi" w:cs="Open Sans"/>
          <w:color w:val="333333"/>
          <w:sz w:val="26"/>
          <w:szCs w:val="26"/>
          <w:shd w:val="clear" w:color="auto" w:fill="FFFFFF"/>
        </w:rPr>
        <w:t>________________________________________________________________________</w:t>
      </w:r>
    </w:p>
    <w:sectPr w:rsidR="00044541" w:rsidRPr="00FF27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631" w:rsidRDefault="00876631">
      <w:pPr>
        <w:spacing w:before="0"/>
      </w:pPr>
      <w:r>
        <w:separator/>
      </w:r>
    </w:p>
  </w:endnote>
  <w:endnote w:type="continuationSeparator" w:id="0">
    <w:p w:rsidR="00876631" w:rsidRDefault="0087663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58D" w:rsidRDefault="00C7358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58D" w:rsidRDefault="00C7358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58D" w:rsidRDefault="00C735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631" w:rsidRDefault="00876631">
      <w:pPr>
        <w:spacing w:before="0"/>
      </w:pPr>
      <w:r>
        <w:separator/>
      </w:r>
    </w:p>
  </w:footnote>
  <w:footnote w:type="continuationSeparator" w:id="0">
    <w:p w:rsidR="00876631" w:rsidRDefault="0087663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58D" w:rsidRDefault="00C7358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36055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</w:t>
    </w:r>
    <w:r w:rsidR="00C7358D">
      <w:rPr>
        <w:rStyle w:val="RefernciaSutil"/>
        <w:rFonts w:cs="Calibri"/>
        <w:smallCaps w:val="0"/>
        <w:color w:val="auto"/>
        <w:u w:val="none"/>
      </w:rPr>
      <w:t>Londrina, 02</w:t>
    </w:r>
    <w:r w:rsidR="00D17FCF">
      <w:rPr>
        <w:rStyle w:val="RefernciaSutil"/>
        <w:rFonts w:cs="Calibri"/>
        <w:smallCaps w:val="0"/>
        <w:color w:val="auto"/>
        <w:u w:val="none"/>
      </w:rPr>
      <w:t xml:space="preserve"> de </w:t>
    </w:r>
    <w:r w:rsidR="00C7358D">
      <w:rPr>
        <w:rStyle w:val="RefernciaSutil"/>
        <w:rFonts w:cs="Calibri"/>
        <w:smallCaps w:val="0"/>
        <w:color w:val="auto"/>
        <w:u w:val="none"/>
      </w:rPr>
      <w:t>jul</w:t>
    </w:r>
    <w:bookmarkStart w:id="0" w:name="_GoBack"/>
    <w:bookmarkEnd w:id="0"/>
    <w:r w:rsidR="0007725C">
      <w:rPr>
        <w:rStyle w:val="RefernciaSutil"/>
        <w:rFonts w:cs="Calibri"/>
        <w:smallCaps w:val="0"/>
        <w:color w:val="auto"/>
        <w:u w:val="none"/>
      </w:rPr>
      <w:t>ho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</w:t>
    </w:r>
    <w:r w:rsidR="00B53BC3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05306"/>
    <w:multiLevelType w:val="hybridMultilevel"/>
    <w:tmpl w:val="3950326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321220"/>
    <w:multiLevelType w:val="hybridMultilevel"/>
    <w:tmpl w:val="9570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D173F"/>
    <w:multiLevelType w:val="hybridMultilevel"/>
    <w:tmpl w:val="0A4C40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45121"/>
    <w:multiLevelType w:val="hybridMultilevel"/>
    <w:tmpl w:val="E79835F6"/>
    <w:lvl w:ilvl="0" w:tplc="004CA4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35289"/>
    <w:rsid w:val="00044541"/>
    <w:rsid w:val="000618EE"/>
    <w:rsid w:val="0007725C"/>
    <w:rsid w:val="000E3B7D"/>
    <w:rsid w:val="00101096"/>
    <w:rsid w:val="00197ED4"/>
    <w:rsid w:val="001C7AA4"/>
    <w:rsid w:val="002014FF"/>
    <w:rsid w:val="00324572"/>
    <w:rsid w:val="003420E0"/>
    <w:rsid w:val="0036055A"/>
    <w:rsid w:val="0037569F"/>
    <w:rsid w:val="00397F3E"/>
    <w:rsid w:val="003D059B"/>
    <w:rsid w:val="0043723D"/>
    <w:rsid w:val="004A4E70"/>
    <w:rsid w:val="00561606"/>
    <w:rsid w:val="00634D09"/>
    <w:rsid w:val="00643A9D"/>
    <w:rsid w:val="006F2477"/>
    <w:rsid w:val="00712FE9"/>
    <w:rsid w:val="00725E47"/>
    <w:rsid w:val="0085003F"/>
    <w:rsid w:val="0085470F"/>
    <w:rsid w:val="00876631"/>
    <w:rsid w:val="008A0A76"/>
    <w:rsid w:val="008E5513"/>
    <w:rsid w:val="0097658E"/>
    <w:rsid w:val="00A07F4C"/>
    <w:rsid w:val="00A303A5"/>
    <w:rsid w:val="00A47AD4"/>
    <w:rsid w:val="00B025C3"/>
    <w:rsid w:val="00B15027"/>
    <w:rsid w:val="00B22AB0"/>
    <w:rsid w:val="00B37C31"/>
    <w:rsid w:val="00B53BC3"/>
    <w:rsid w:val="00B631E2"/>
    <w:rsid w:val="00B66ED2"/>
    <w:rsid w:val="00B7227C"/>
    <w:rsid w:val="00BA69B2"/>
    <w:rsid w:val="00C303D4"/>
    <w:rsid w:val="00C7358D"/>
    <w:rsid w:val="00C807BE"/>
    <w:rsid w:val="00CC57E0"/>
    <w:rsid w:val="00CF7B87"/>
    <w:rsid w:val="00D17FCF"/>
    <w:rsid w:val="00D72BAF"/>
    <w:rsid w:val="00D7750E"/>
    <w:rsid w:val="00DC09C0"/>
    <w:rsid w:val="00E528B0"/>
    <w:rsid w:val="00ED6C83"/>
    <w:rsid w:val="00F73E48"/>
    <w:rsid w:val="00FC65E3"/>
    <w:rsid w:val="00FF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07725C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3D059B"/>
    <w:pPr>
      <w:keepNext w:val="0"/>
      <w:spacing w:before="0" w:after="240"/>
      <w:jc w:val="right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C807BE"/>
    <w:pPr>
      <w:keepNext w:val="0"/>
    </w:pPr>
    <w:rPr>
      <w:kern w:val="2"/>
      <w:sz w:val="28"/>
      <w:u w:val="single"/>
      <w:shd w:val="clear" w:color="auto" w:fill="FFFFFF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C7AA4"/>
    <w:pPr>
      <w:ind w:left="720"/>
      <w:contextualSpacing/>
    </w:pPr>
    <w:rPr>
      <w:rFonts w:cs="Mangal"/>
      <w:szCs w:val="21"/>
    </w:rPr>
  </w:style>
  <w:style w:type="character" w:customStyle="1" w:styleId="Ttulo1Char">
    <w:name w:val="Título 1 Char"/>
    <w:basedOn w:val="Fontepargpadro"/>
    <w:link w:val="Ttulo1"/>
    <w:uiPriority w:val="9"/>
    <w:rsid w:val="0007725C"/>
    <w:rPr>
      <w:b/>
      <w:bCs/>
      <w:kern w:val="36"/>
      <w:sz w:val="48"/>
      <w:szCs w:val="4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5470F"/>
    <w:pPr>
      <w:spacing w:before="0"/>
    </w:pPr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5470F"/>
    <w:rPr>
      <w:rFonts w:ascii="Calibri" w:eastAsia="Arial Unicode MS" w:hAnsi="Calibri" w:cs="Mangal"/>
      <w:kern w:val="1"/>
      <w:szCs w:val="18"/>
      <w:lang w:eastAsia="zh-CN" w:bidi="hi-IN"/>
    </w:rPr>
  </w:style>
  <w:style w:type="character" w:styleId="nfase">
    <w:name w:val="Emphasis"/>
    <w:basedOn w:val="Fontepargpadro"/>
    <w:uiPriority w:val="20"/>
    <w:qFormat/>
    <w:rsid w:val="0085470F"/>
    <w:rPr>
      <w:i/>
      <w:iCs/>
    </w:rPr>
  </w:style>
  <w:style w:type="character" w:styleId="Forte">
    <w:name w:val="Strong"/>
    <w:basedOn w:val="Fontepargpadro"/>
    <w:uiPriority w:val="22"/>
    <w:qFormat/>
    <w:rsid w:val="00B22AB0"/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3420E0"/>
    <w:rPr>
      <w:rFonts w:ascii="Calibri" w:eastAsia="Arial Unicode MS" w:hAnsi="Calibri" w:cs="Tahom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6052">
          <w:marLeft w:val="182"/>
          <w:marRight w:val="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9367">
          <w:marLeft w:val="182"/>
          <w:marRight w:val="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5263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165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6674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9821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685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7648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117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80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2204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829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643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54A98-8869-44BA-B1CB-4DED539A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372</TotalTime>
  <Pages>3</Pages>
  <Words>663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26</cp:revision>
  <cp:lastPrinted>2012-02-10T19:10:00Z</cp:lastPrinted>
  <dcterms:created xsi:type="dcterms:W3CDTF">2020-03-19T11:11:00Z</dcterms:created>
  <dcterms:modified xsi:type="dcterms:W3CDTF">2020-06-30T21:27:00Z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