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 - equação 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A primeira parte da nossa aula será por videoconferência. Todos devem entrar às 8h20 com suas câmeras ligadas.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meet.google.com/nnk-utae-ian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448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Nesta primeira parte da aula, faremos um apanhado de ideias sobre como o problema do tapume de madeira no condomínio fechado. Todos devem contribuir com discussões e ideias para descobrir qual será a dimensão do retângulo com a máxima área possível.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Em um condomínio fechado, os condôminos decidiram implantar uma academia ao ar livre junto ao muro.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>Para segurança dos moradores e para proteção do local da instalação da academia ao ar livre, foi decidido que seria instalada uma cerca utilizando tapumes de madeira.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 xml:space="preserve">O muro próximo de onde será instalada a academia tem mais de 50 m de comprimento e o condomínio dispõe de 40 m de tapume.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>Para se conseguir uma região retangular feita com este tapume (utilizando o muro como um dos lados do retângulo) com a maior área possível, é preciso resolver um problema matemático e os condôminos estão precisando de ajuda.</w:t>
      </w:r>
    </w:p>
    <w:p>
      <w:pPr>
        <w:pStyle w:val="Normal"/>
        <w:jc w:val="both"/>
        <w:rPr>
          <w:rFonts w:eastAsia="Arial Unicode MS" w:cs="Tahoma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Faça uma representação matemática do problema de cercar a área próxima ao muro para a instalação da academia ao ar livre.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>Ajude os condôminos  explicando com bastante detalhe o seu raciocínio. Use desenhos quando for preciso, use letras para representar valores que você desconhece.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448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2475230</wp:posOffset>
                </wp:positionH>
                <wp:positionV relativeFrom="paragraph">
                  <wp:posOffset>161290</wp:posOffset>
                </wp:positionV>
                <wp:extent cx="3655060" cy="246824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360" cy="246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b w:val="false"/>
                                <w:bCs w:val="false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Na imagem ao lado, estão indicadas as áreas de três retângulos que formam uma figura em uma mesma unidade de área.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Escreva a fórmula para se calcular a área de um quadrado qualquer de lados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Cs w:val="26"/>
                                <w:b/>
                                <w:bCs/>
                                <w:sz w:val="26"/>
                                <w:rFonts w:eastAsia="DejaVu Sans" w:cs="Noto Sans Devanagari" w:ascii="Calibri" w:hAnsi="Calibri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Escreva a fórmula para se calcular a área de um retângulo qualquer de lados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e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94.9pt;margin-top:12.7pt;width:287.7pt;height:194.25pt" type="shapetype_202">
                <v:textbox>
                  <w:txbxContent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b w:val="false"/>
                          <w:bCs w:val="false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Na imagem ao lado, estão indicadas as áreas de três retângulos que formam uma figura em uma mesma unidade de área.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Escreva a fórmula para se calcular a área de um quadrado qualquer de lados </w:t>
                      </w: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a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.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Cs w:val="26"/>
                          <w:b/>
                          <w:bCs/>
                          <w:sz w:val="26"/>
                          <w:rFonts w:eastAsia="DejaVu Sans" w:cs="Noto Sans Devanagari" w:ascii="Calibri" w:hAnsi="Calibri"/>
                          <w:lang w:val="en-US"/>
                        </w:rPr>
                        <w:t>2.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Escreva a fórmula para se calcular a área de um retângulo qualquer de lados </w:t>
                      </w:r>
                      <w:r>
                        <w:rPr>
                          <w:kern w:val="0"/>
                          <w:szCs w:val="26"/>
                          <w:sz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a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e </w:t>
                      </w:r>
                      <w:r>
                        <w:rPr>
                          <w:kern w:val="0"/>
                          <w:szCs w:val="26"/>
                          <w:sz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b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.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color w:val="000000"/>
          <w:sz w:val="26"/>
          <w:szCs w:val="26"/>
        </w:rPr>
        <w:t>Observe a figura dada a seguir.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55880</wp:posOffset>
            </wp:positionH>
            <wp:positionV relativeFrom="paragraph">
              <wp:posOffset>121285</wp:posOffset>
            </wp:positionV>
            <wp:extent cx="2200275" cy="2190750"/>
            <wp:effectExtent l="0" t="0" r="0" b="0"/>
            <wp:wrapSquare wrapText="largest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 w:val="false"/>
          <w:bCs w:val="false"/>
          <w:color w:val="000000"/>
          <w:sz w:val="26"/>
          <w:szCs w:val="26"/>
        </w:rPr>
        <w:t xml:space="preserve"> Quais as medidas dos lados de cada um dos retângulos?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b w:val="false"/>
          <w:bCs w:val="false"/>
          <w:color w:val="000000"/>
          <w:sz w:val="26"/>
          <w:szCs w:val="26"/>
        </w:rPr>
        <w:t xml:space="preserve"> Qual a expressão que representa a área total dessa figura?</w:t>
      </w:r>
    </w:p>
    <w:p>
      <w:pPr>
        <w:pStyle w:val="Normal"/>
        <w:jc w:val="both"/>
        <w:rPr>
          <w:b/>
          <w:b/>
          <w:bCs/>
          <w:color w:val="000000"/>
        </w:rPr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5.</w:t>
      </w:r>
      <w:r>
        <w:rPr>
          <w:b w:val="false"/>
          <w:bCs w:val="false"/>
          <w:color w:val="000000"/>
          <w:sz w:val="26"/>
          <w:szCs w:val="26"/>
        </w:rPr>
        <w:t xml:space="preserve"> Que figura geométrica é formada pelos três retângulos? Justifique sua resposta.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</w:t>
    </w:r>
    <w:r>
      <w:rPr>
        <w:rStyle w:val="SubtleReference"/>
        <w:rFonts w:cs="Calibri"/>
        <w:caps w:val="false"/>
        <w:smallCaps w:val="false"/>
        <w:color w:val="auto"/>
        <w:u w:val="none"/>
      </w:rPr>
      <w:t>l</w:t>
    </w:r>
    <w:r>
      <w:rPr>
        <w:rStyle w:val="SubtleReference"/>
        <w:rFonts w:cs="Calibri"/>
        <w:caps w:val="false"/>
        <w:smallCaps w:val="false"/>
        <w:color w:val="auto"/>
        <w:u w:val="none"/>
      </w:rPr>
      <w:t>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521</TotalTime>
  <Application>LibreOffice/6.1.5.2$Linux_X86_64 LibreOffice_project/10$Build-2</Application>
  <Pages>2</Pages>
  <Words>286</Words>
  <Characters>1726</Characters>
  <CharactersWithSpaces>2043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2020-07-02T16:46:08Z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