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8A4DB7">
        <w:t>PROPOSTA DE ARTE PARA 06/08/2020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4B359B" w:rsidRDefault="004B359B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8A4DB7" w:rsidRPr="004B359B" w:rsidRDefault="00DC219B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rFonts w:asciiTheme="minorHAnsi" w:hAnsiTheme="minorHAnsi" w:cstheme="minorHAnsi"/>
          <w:noProof/>
          <w:sz w:val="26"/>
          <w:szCs w:val="26"/>
        </w:rPr>
        <w:t>Hoje</w:t>
      </w:r>
      <w:r w:rsidR="008A4DB7" w:rsidRPr="004B359B">
        <w:rPr>
          <w:sz w:val="26"/>
          <w:szCs w:val="26"/>
        </w:rPr>
        <w:t xml:space="preserve"> r</w:t>
      </w:r>
      <w:r w:rsidR="008A4DB7" w:rsidRPr="004B359B">
        <w:rPr>
          <w:sz w:val="26"/>
          <w:szCs w:val="26"/>
        </w:rPr>
        <w:t>ealizaremos a nossa videoconferênci</w:t>
      </w:r>
      <w:r w:rsidR="008A4DB7" w:rsidRPr="004B359B">
        <w:rPr>
          <w:sz w:val="26"/>
          <w:szCs w:val="26"/>
        </w:rPr>
        <w:t xml:space="preserve">a de arte, como de costume, </w:t>
      </w:r>
      <w:r w:rsidR="00510B5E">
        <w:rPr>
          <w:sz w:val="26"/>
          <w:szCs w:val="26"/>
        </w:rPr>
        <w:t xml:space="preserve">onde </w:t>
      </w:r>
      <w:r w:rsidR="008A4DB7" w:rsidRPr="004B359B">
        <w:rPr>
          <w:sz w:val="26"/>
          <w:szCs w:val="26"/>
        </w:rPr>
        <w:t xml:space="preserve">vocês </w:t>
      </w:r>
      <w:r w:rsidR="004B359B">
        <w:rPr>
          <w:sz w:val="26"/>
          <w:szCs w:val="26"/>
        </w:rPr>
        <w:t>terão a oportunidade de m</w:t>
      </w:r>
      <w:r w:rsidR="008A4DB7" w:rsidRPr="004B359B">
        <w:rPr>
          <w:sz w:val="26"/>
          <w:szCs w:val="26"/>
        </w:rPr>
        <w:t>ostrar o desenvolvimento do trabalho</w:t>
      </w:r>
      <w:r w:rsidR="008A4DB7" w:rsidRPr="004B359B">
        <w:rPr>
          <w:sz w:val="26"/>
          <w:szCs w:val="26"/>
        </w:rPr>
        <w:t xml:space="preserve"> para o dia dos pais (História em Quadrinhos e Jogo “Quem Conhece Mais”</w:t>
      </w:r>
      <w:r w:rsidR="004B359B">
        <w:rPr>
          <w:sz w:val="26"/>
          <w:szCs w:val="26"/>
        </w:rPr>
        <w:t>),</w:t>
      </w:r>
      <w:r w:rsidR="00510B5E">
        <w:rPr>
          <w:sz w:val="26"/>
          <w:szCs w:val="26"/>
        </w:rPr>
        <w:t xml:space="preserve"> ou mesmo de finalizá-lo, se est</w:t>
      </w:r>
      <w:r w:rsidR="004B359B">
        <w:rPr>
          <w:sz w:val="26"/>
          <w:szCs w:val="26"/>
        </w:rPr>
        <w:t>e for o caso</w:t>
      </w:r>
      <w:r w:rsidR="008A4DB7" w:rsidRPr="004B359B">
        <w:rPr>
          <w:sz w:val="26"/>
          <w:szCs w:val="26"/>
        </w:rPr>
        <w:t>.</w:t>
      </w:r>
      <w:r w:rsidR="008A4DB7" w:rsidRPr="004B359B">
        <w:rPr>
          <w:sz w:val="26"/>
          <w:szCs w:val="26"/>
        </w:rPr>
        <w:t xml:space="preserve"> </w:t>
      </w:r>
    </w:p>
    <w:p w:rsidR="008A4DB7" w:rsidRPr="004B359B" w:rsidRDefault="008A4DB7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sz w:val="26"/>
          <w:szCs w:val="26"/>
        </w:rPr>
        <w:t>Após a apresentação dos trabalhos citados</w:t>
      </w:r>
      <w:r w:rsidR="004B359B">
        <w:rPr>
          <w:sz w:val="26"/>
          <w:szCs w:val="26"/>
        </w:rPr>
        <w:t xml:space="preserve"> acima</w:t>
      </w:r>
      <w:r w:rsidRPr="004B359B">
        <w:rPr>
          <w:sz w:val="26"/>
          <w:szCs w:val="26"/>
        </w:rPr>
        <w:t xml:space="preserve">, será </w:t>
      </w:r>
      <w:r w:rsidR="004B359B">
        <w:rPr>
          <w:sz w:val="26"/>
          <w:szCs w:val="26"/>
        </w:rPr>
        <w:t>exposto</w:t>
      </w:r>
      <w:r w:rsidRPr="004B359B">
        <w:rPr>
          <w:sz w:val="26"/>
          <w:szCs w:val="26"/>
        </w:rPr>
        <w:t xml:space="preserve"> a vocês o Edital do “2º Concurso Paranaense de Desenho”, realizado pelo Centro Juvenil de Artes Plásticas (CJAP) da Secretaria de Estado da Comunicação Social e da Cultura (SECC), do qual faremos a leitura e posterior discussão. </w:t>
      </w:r>
    </w:p>
    <w:p w:rsidR="008A4DB7" w:rsidRPr="004B359B" w:rsidRDefault="004B359B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sz w:val="26"/>
          <w:szCs w:val="26"/>
        </w:rPr>
        <w:t>A proposta do</w:t>
      </w:r>
      <w:r w:rsidR="008A4DB7" w:rsidRPr="004B359B">
        <w:rPr>
          <w:sz w:val="26"/>
          <w:szCs w:val="26"/>
        </w:rPr>
        <w:t xml:space="preserve"> concurso </w:t>
      </w:r>
      <w:r w:rsidRPr="004B359B">
        <w:rPr>
          <w:sz w:val="26"/>
          <w:szCs w:val="26"/>
        </w:rPr>
        <w:t>busca</w:t>
      </w:r>
      <w:r w:rsidR="008A4DB7" w:rsidRPr="004B359B">
        <w:rPr>
          <w:sz w:val="26"/>
          <w:szCs w:val="26"/>
        </w:rPr>
        <w:t xml:space="preserve"> incentivar a reflexão sobre a identidade e a geografia paranaense, de modo que possamos refletir sobre o nosso Estado, além de viajar através do papel, sem sair de casa. </w:t>
      </w:r>
    </w:p>
    <w:p w:rsidR="004B359B" w:rsidRPr="004B359B" w:rsidRDefault="004B359B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sz w:val="26"/>
          <w:szCs w:val="26"/>
        </w:rPr>
        <w:t xml:space="preserve">Essa atividade será desenvolvida </w:t>
      </w:r>
      <w:r w:rsidR="00510B5E">
        <w:rPr>
          <w:sz w:val="26"/>
          <w:szCs w:val="26"/>
        </w:rPr>
        <w:t xml:space="preserve">posteriormente </w:t>
      </w:r>
      <w:r w:rsidRPr="004B359B">
        <w:rPr>
          <w:sz w:val="26"/>
          <w:szCs w:val="26"/>
        </w:rPr>
        <w:t xml:space="preserve">pelas disciplinas de Arte e Geografia. </w:t>
      </w:r>
    </w:p>
    <w:p w:rsidR="008A4DB7" w:rsidRPr="004B359B" w:rsidRDefault="008A4DB7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sz w:val="26"/>
          <w:szCs w:val="26"/>
        </w:rPr>
        <w:t>O convite para a videoconferência, como sempre, será enviado para o e-mail de vocês.</w:t>
      </w:r>
    </w:p>
    <w:p w:rsidR="00DC219B" w:rsidRPr="004B359B" w:rsidRDefault="00DC219B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</w:p>
    <w:p w:rsidR="00677B28" w:rsidRPr="004B359B" w:rsidRDefault="00DC219B" w:rsidP="004B359B">
      <w:pPr>
        <w:pStyle w:val="Corpodetexto"/>
        <w:spacing w:line="480" w:lineRule="auto"/>
        <w:jc w:val="both"/>
        <w:rPr>
          <w:sz w:val="26"/>
          <w:szCs w:val="26"/>
        </w:rPr>
      </w:pPr>
      <w:r w:rsidRPr="004B359B">
        <w:rPr>
          <w:sz w:val="26"/>
          <w:szCs w:val="26"/>
        </w:rPr>
        <w:tab/>
      </w:r>
    </w:p>
    <w:p w:rsidR="00DC219B" w:rsidRPr="004B359B" w:rsidRDefault="00DC219B" w:rsidP="004B359B">
      <w:pPr>
        <w:pStyle w:val="03Texto-IEIJ"/>
        <w:spacing w:line="480" w:lineRule="auto"/>
        <w:rPr>
          <w:sz w:val="26"/>
          <w:szCs w:val="26"/>
          <w:lang w:eastAsia="zh-CN" w:bidi="hi-IN"/>
        </w:rPr>
      </w:pPr>
      <w:bookmarkStart w:id="0" w:name="_GoBack"/>
      <w:bookmarkEnd w:id="0"/>
    </w:p>
    <w:sectPr w:rsidR="00DC219B" w:rsidRPr="004B359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F4" w:rsidRDefault="00E152F4">
      <w:pPr>
        <w:spacing w:before="0"/>
      </w:pPr>
      <w:r>
        <w:separator/>
      </w:r>
    </w:p>
  </w:endnote>
  <w:endnote w:type="continuationSeparator" w:id="0">
    <w:p w:rsidR="00E152F4" w:rsidRDefault="00E152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F4" w:rsidRDefault="00E152F4">
      <w:pPr>
        <w:spacing w:before="0"/>
      </w:pPr>
      <w:r>
        <w:separator/>
      </w:r>
    </w:p>
  </w:footnote>
  <w:footnote w:type="continuationSeparator" w:id="0">
    <w:p w:rsidR="00E152F4" w:rsidRDefault="00E152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8A4DB7">
      <w:rPr>
        <w:rStyle w:val="RefernciaSutil"/>
        <w:rFonts w:cs="Calibri"/>
        <w:smallCaps w:val="0"/>
        <w:color w:val="auto"/>
        <w:u w:val="none"/>
      </w:rPr>
      <w:t xml:space="preserve">06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3D7CC1"/>
    <w:rsid w:val="003E7416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E5513"/>
    <w:rsid w:val="008E578B"/>
    <w:rsid w:val="009304C2"/>
    <w:rsid w:val="00954A30"/>
    <w:rsid w:val="00975004"/>
    <w:rsid w:val="0097658E"/>
    <w:rsid w:val="009B5B46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DC219B"/>
    <w:rsid w:val="00E152F4"/>
    <w:rsid w:val="00E65C58"/>
    <w:rsid w:val="00EB7C21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366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24</cp:revision>
  <cp:lastPrinted>2012-02-10T19:10:00Z</cp:lastPrinted>
  <dcterms:created xsi:type="dcterms:W3CDTF">2020-03-19T11:11:00Z</dcterms:created>
  <dcterms:modified xsi:type="dcterms:W3CDTF">2020-08-04T22:27:00Z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