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LEIS DA FÍSICA 3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Atividade de Ciências Físicas e Naturais</w:t>
      </w:r>
    </w:p>
    <w:p w:rsidR="00000000" w:rsidDel="00000000" w:rsidP="00000000" w:rsidRDefault="00000000" w:rsidRPr="00000000" w14:paraId="00000005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Período 03 - Atividade 28</w:t>
      </w:r>
    </w:p>
    <w:p w:rsidR="00000000" w:rsidDel="00000000" w:rsidP="00000000" w:rsidRDefault="00000000" w:rsidRPr="00000000" w14:paraId="00000006">
      <w:pPr>
        <w:spacing w:before="0" w:lineRule="auto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elaborada por Johann Portscheler</w:t>
      </w:r>
    </w:p>
    <w:p w:rsidR="00000000" w:rsidDel="00000000" w:rsidP="00000000" w:rsidRDefault="00000000" w:rsidRPr="00000000" w14:paraId="00000007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rFonts w:ascii="Book Antiqua" w:cs="Book Antiqua" w:eastAsia="Book Antiqua" w:hAnsi="Book Antiqu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8"/>
                <w:szCs w:val="28"/>
                <w:rtl w:val="0"/>
              </w:rPr>
              <w:t xml:space="preserve">ATENÇÃO</w:t>
            </w:r>
          </w:p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atividade está sendo disponibilizada nos seguintes formatos: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PDF: com formatação exclusiva para impressão e resolução à mão (essa versão exige que o aluno devolva sua atividade na escola ou que poste no Moodle uma foto de sua atividade).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DOC: com formatação adequada para edição no formato .doc e .docx no próprio computador (esse formato exige uma versão do programa Microsoft Word e que o arquivo seja salvo no computador e postado no Moodle).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1"/>
              </w:numPr>
              <w:spacing w:before="0" w:lineRule="auto"/>
              <w:ind w:left="720" w:hanging="360"/>
              <w:jc w:val="both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GOOGLE DOCS: através do link </w:t>
            </w: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b w:val="1"/>
                  <w:color w:val="1155cc"/>
                  <w:u w:val="single"/>
                  <w:rtl w:val="0"/>
                </w:rPr>
                <w:t xml:space="preserve">IEIJ-8A-LEIS.DA.FISICA.3-OL</w:t>
              </w:r>
            </w:hyperlink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 (esse formato exige que o documento seja copiado para o Google Drive do estudante e, após respondido, baixado em formato PDF e enviado pelo 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i w:val="1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).</w:t>
            </w:r>
          </w:p>
        </w:tc>
      </w:tr>
    </w:tbl>
    <w:p w:rsidR="00000000" w:rsidDel="00000000" w:rsidP="00000000" w:rsidRDefault="00000000" w:rsidRPr="00000000" w14:paraId="0000000D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 xml:space="preserve">*</w:t>
        <w:tab/>
        <w:tab/>
        <w:t xml:space="preserve">*</w:t>
      </w:r>
    </w:p>
    <w:p w:rsidR="00000000" w:rsidDel="00000000" w:rsidP="00000000" w:rsidRDefault="00000000" w:rsidRPr="00000000" w14:paraId="0000000F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Olá,</w:t>
      </w:r>
    </w:p>
    <w:p w:rsidR="00000000" w:rsidDel="00000000" w:rsidP="00000000" w:rsidRDefault="00000000" w:rsidRPr="00000000" w14:paraId="00000010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Hoje, vamos observar um vídeo de um experimento.</w:t>
      </w:r>
    </w:p>
    <w:p w:rsidR="00000000" w:rsidDel="00000000" w:rsidP="00000000" w:rsidRDefault="00000000" w:rsidRPr="00000000" w14:paraId="00000011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Para que exercitemos nossa inteligência, o vídeo que mostra o experimento sendo realizado não terá som, assim não seremos surpreendidos com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spoilers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. Por isso, assista aos vídeos na própria apresentação de slides que terá acesso clicando no </w:t>
      </w:r>
      <w:r w:rsidDel="00000000" w:rsidR="00000000" w:rsidRPr="00000000">
        <w:rPr>
          <w:rFonts w:ascii="Book Antiqua" w:cs="Book Antiqua" w:eastAsia="Book Antiqua" w:hAnsi="Book Antiqua"/>
          <w:i w:val="1"/>
          <w:rtl w:val="0"/>
        </w:rPr>
        <w:t xml:space="preserve">link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abaxo:</w:t>
      </w:r>
    </w:p>
    <w:p w:rsidR="00000000" w:rsidDel="00000000" w:rsidP="00000000" w:rsidRDefault="00000000" w:rsidRPr="00000000" w14:paraId="00000012">
      <w:pPr>
        <w:spacing w:before="120" w:lineRule="auto"/>
        <w:jc w:val="center"/>
        <w:rPr>
          <w:rFonts w:ascii="Book Antiqua" w:cs="Book Antiqua" w:eastAsia="Book Antiqua" w:hAnsi="Book Antiqua"/>
        </w:rPr>
      </w:pPr>
      <w:hyperlink r:id="rId8">
        <w:r w:rsidDel="00000000" w:rsidR="00000000" w:rsidRPr="00000000">
          <w:rPr>
            <w:rFonts w:ascii="Book Antiqua" w:cs="Book Antiqua" w:eastAsia="Book Antiqua" w:hAnsi="Book Antiqua"/>
            <w:color w:val="1155cc"/>
            <w:u w:val="single"/>
            <w:rtl w:val="0"/>
          </w:rPr>
          <w:t xml:space="preserve">LEIS DA FÍSICA 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Fique bem atento à montagem e execução do experimento!</w:t>
      </w:r>
    </w:p>
    <w:p w:rsidR="00000000" w:rsidDel="00000000" w:rsidP="00000000" w:rsidRDefault="00000000" w:rsidRPr="00000000" w14:paraId="00000014">
      <w:pPr>
        <w:spacing w:before="12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Divirta-se!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12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before="120" w:lineRule="auto"/>
        <w:ind w:lef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6"/>
          <w:szCs w:val="36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ewl6fqy0w95" w:id="3"/>
      <w:bookmarkEnd w:id="3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Assista atentamente aos trechos do vídeo selecionados.</w:t>
      </w:r>
    </w:p>
    <w:p w:rsidR="00000000" w:rsidDel="00000000" w:rsidP="00000000" w:rsidRDefault="00000000" w:rsidRPr="00000000" w14:paraId="00000018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l9di36qaomjz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Faça uma breve, porém detalhada, descrição do experimento realizado.</w:t>
      </w:r>
    </w:p>
    <w:p w:rsidR="00000000" w:rsidDel="00000000" w:rsidP="00000000" w:rsidRDefault="00000000" w:rsidRPr="00000000" w14:paraId="00000019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A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B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dnat91mnwya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before="0" w:lineRule="auto"/>
        <w:ind w:left="0" w:firstLine="0"/>
        <w:jc w:val="both"/>
        <w:rPr>
          <w:rFonts w:ascii="Book Antiqua" w:cs="Book Antiqua" w:eastAsia="Book Antiqua" w:hAnsi="Book Antiqua"/>
        </w:rPr>
      </w:pPr>
      <w:bookmarkStart w:colFirst="0" w:colLast="0" w:name="_2j9rp9b5y31h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Descreva o que aconteceu com a garrafa PET.</w:t>
      </w:r>
    </w:p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1E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1F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q3mzkju14a64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0" w:lineRule="auto"/>
        <w:jc w:val="both"/>
        <w:rPr>
          <w:rFonts w:ascii="Book Antiqua" w:cs="Book Antiqua" w:eastAsia="Book Antiqua" w:hAnsi="Book Antiqua"/>
        </w:rPr>
      </w:pPr>
      <w:bookmarkStart w:colFirst="0" w:colLast="0" w:name="_gxly4bbzmxo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Usando seu raciocínio, tente explicar porque isso acontece com a garrafa PET.</w:t>
      </w:r>
    </w:p>
    <w:p w:rsidR="00000000" w:rsidDel="00000000" w:rsidP="00000000" w:rsidRDefault="00000000" w:rsidRPr="00000000" w14:paraId="00000021">
      <w:pPr>
        <w:spacing w:before="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psbyfkcggowk" w:id="5"/>
      <w:bookmarkEnd w:id="5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2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m9gjp9w1qlh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sua resposta aqui)</w:t>
      </w:r>
    </w:p>
    <w:p w:rsidR="00000000" w:rsidDel="00000000" w:rsidP="00000000" w:rsidRDefault="00000000" w:rsidRPr="00000000" w14:paraId="00000023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p6a3bgokupq5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oswzgzkbg5k8" w:id="12"/>
      <w:bookmarkEnd w:id="12"/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LEIS DA FÍSICA 3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6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</w:t>
    </w:r>
    <w:r w:rsidDel="00000000" w:rsidR="00000000" w:rsidRPr="00000000">
      <w:rPr>
        <w:rtl w:val="0"/>
      </w:rPr>
      <w:t xml:space="preserve">020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07 </w:t>
    </w:r>
    <w:r w:rsidDel="00000000" w:rsidR="00000000" w:rsidRPr="00000000">
      <w:rPr>
        <w:smallCaps w:val="0"/>
        <w:color w:val="000000"/>
        <w:u w:val="none"/>
        <w:rtl w:val="0"/>
      </w:rPr>
      <w:t xml:space="preserve">de</w:t>
    </w:r>
    <w:r w:rsidDel="00000000" w:rsidR="00000000" w:rsidRPr="00000000">
      <w:rPr>
        <w:rtl w:val="0"/>
      </w:rPr>
      <w:t xml:space="preserve"> agosto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8° ano</w:t>
    </w:r>
  </w:p>
  <w:p w:rsidR="00000000" w:rsidDel="00000000" w:rsidP="00000000" w:rsidRDefault="00000000" w:rsidRPr="00000000" w14:paraId="00000028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ocs.google.com/document/d/1xL8Gu7xYqW0mO1_HXehgBSTcRRRD4UsGf04hQpwpsms/edit?usp=sharing" TargetMode="External"/><Relationship Id="rId8" Type="http://schemas.openxmlformats.org/officeDocument/2006/relationships/hyperlink" Target="https://docs.google.com/presentation/d/e/2PACX-1vSBcH68RA8cmQF9QI_xxtLjpgYXfo66o24CdEyUcZnpyMcFKc-zXuw7gAyF5kHlXzU3GJW0WHjCxZW_/pub?start=false&amp;loop=false&amp;delayms=300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