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Projeto especialidades</w:t>
      </w:r>
    </w:p>
    <w:p>
      <w:pPr>
        <w:pStyle w:val="Normal"/>
        <w:rPr>
          <w:rFonts w:ascii="Roboto;Arial;sans-serif" w:hAnsi="Roboto;Arial;sans-serif"/>
          <w:b/>
          <w:b/>
          <w:bCs/>
          <w:i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93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666666"/>
        </w:rPr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666666"/>
          <w:spacing w:val="0"/>
          <w:sz w:val="22"/>
          <w:szCs w:val="22"/>
          <w:u w:val="none"/>
        </w:rPr>
        <w:t xml:space="preserve">Hoje nossa primeira aula será por videoconferência. Todos devem entrar às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666666"/>
          <w:spacing w:val="0"/>
          <w:sz w:val="22"/>
          <w:szCs w:val="22"/>
          <w:u w:val="none"/>
        </w:rPr>
        <w:t>8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666666"/>
          <w:spacing w:val="0"/>
          <w:sz w:val="22"/>
          <w:szCs w:val="22"/>
          <w:u w:val="none"/>
        </w:rPr>
        <w:t>h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666666"/>
          <w:spacing w:val="0"/>
          <w:sz w:val="22"/>
          <w:szCs w:val="22"/>
          <w:u w:val="none"/>
        </w:rPr>
        <w:t>2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666666"/>
          <w:spacing w:val="0"/>
          <w:sz w:val="22"/>
          <w:szCs w:val="22"/>
          <w:u w:val="none"/>
        </w:rPr>
        <w:t>0 para compartilhar o andamento de sua pesquisa e receber orientações.</w:t>
      </w:r>
    </w:p>
    <w:p>
      <w:pPr>
        <w:pStyle w:val="Normal"/>
        <w:jc w:val="both"/>
        <w:rPr>
          <w:b/>
          <w:b/>
          <w:bCs/>
          <w:i/>
          <w:i/>
          <w:iCs/>
          <w:color w:val="333333"/>
          <w:sz w:val="26"/>
          <w:szCs w:val="26"/>
        </w:rPr>
      </w:pPr>
      <w:r>
        <w:rPr>
          <w:b/>
          <w:bCs/>
          <w:i/>
          <w:iCs/>
          <w:color w:val="333333"/>
          <w:sz w:val="26"/>
          <w:szCs w:val="26"/>
        </w:rPr>
      </w:r>
    </w:p>
    <w:p>
      <w:pPr>
        <w:pStyle w:val="Normal"/>
        <w:jc w:val="both"/>
        <w:rPr>
          <w:b/>
          <w:b/>
          <w:bCs/>
          <w:i/>
          <w:i/>
          <w:iCs/>
          <w:color w:val="333333"/>
          <w:sz w:val="26"/>
          <w:szCs w:val="26"/>
        </w:rPr>
      </w:pPr>
      <w:r>
        <w:rPr>
          <w:b/>
          <w:bCs/>
          <w:i/>
          <w:iCs/>
          <w:color w:val="333333"/>
          <w:sz w:val="26"/>
          <w:szCs w:val="26"/>
        </w:rPr>
      </w:r>
    </w:p>
    <w:p>
      <w:pPr>
        <w:pStyle w:val="Normal"/>
        <w:jc w:val="both"/>
        <w:rPr>
          <w:b/>
          <w:b/>
          <w:bCs/>
          <w:i/>
          <w:i/>
          <w:iCs/>
          <w:color w:val="333333"/>
          <w:sz w:val="26"/>
          <w:szCs w:val="26"/>
        </w:rPr>
      </w:pPr>
      <w:r>
        <w:rPr>
          <w:b/>
          <w:bCs/>
          <w:i/>
          <w:iCs/>
          <w:color w:val="333333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930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333333"/>
          <w:sz w:val="26"/>
          <w:szCs w:val="26"/>
        </w:rPr>
      </w:pP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 xml:space="preserve">Na 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>segunda aula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 xml:space="preserve"> de 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>M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 xml:space="preserve">atemática de hoje, trabalharemos a sua especialidade escolhida no projeto interdisciplinar de aprendizagem, mais especificamente sobre construção de tabelas 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>e/ou gráficos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 xml:space="preserve"> no computador.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333333"/>
          <w:sz w:val="26"/>
          <w:szCs w:val="26"/>
        </w:rPr>
      </w:pPr>
      <w:r>
        <w:rPr>
          <w:b w:val="false"/>
          <w:bCs w:val="false"/>
          <w:i w:val="false"/>
          <w:iCs w:val="false"/>
          <w:color w:val="333333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i w:val="false"/>
          <w:iCs w:val="false"/>
          <w:color w:val="333333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 xml:space="preserve"> 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 xml:space="preserve">Pesquise dados referentes a alguma grandeza (aquilo que pode ser medido) relacionada ao tema escolhido. 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Segue alguns exemplos: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Robert: pesquisar quais figuras geométricas são utilizadas para cobrir a superfície de uma bola de futebol, quantas são utilizadas e quais suas dimensões.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Miguel: Quais facas de cozinha são mais utilizadas no mundo, quantidade mínima de material utilizado para sua fabricação,…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Maria Clara: Quantas imagens/folhas de papel eram utilizadas para produzir um segundo de desenho animado e sua relação para a produção de um longa-metragem.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Beatriz: Quantidade de imigrantes japoneses que vieram para Londrina vindos do Japão e tentar fazer um levantamento da proporção de habitantes da cidade descendentes de japoneses.</w:t>
      </w:r>
    </w:p>
    <w:p>
      <w:pPr>
        <w:pStyle w:val="Normal"/>
        <w:spacing w:lineRule="auto" w:line="276"/>
        <w:jc w:val="both"/>
        <w:rPr>
          <w:rFonts w:ascii="Calibri" w:hAnsi="Calibri" w:eastAsia="Arial Unicode MS" w:cs="Tahoma"/>
          <w:b w:val="false"/>
          <w:b w:val="false"/>
          <w:bCs w:val="false"/>
          <w:i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2.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 xml:space="preserve"> Confeccione uma tabela no Documento do Google do seu PIA, disponível no seu drive. </w:t>
      </w:r>
      <w:r>
        <w:rPr>
          <w:rFonts w:eastAsia="Arial Unicode MS" w:cs="Tahoma"/>
          <w:b/>
          <w:bCs/>
          <w:i w:val="false"/>
          <w:iCs w:val="false"/>
          <w:color w:val="666666"/>
          <w:kern w:val="2"/>
          <w:sz w:val="26"/>
          <w:szCs w:val="26"/>
          <w:lang w:val="pt-BR" w:eastAsia="zh-CN" w:bidi="hi-IN"/>
        </w:rPr>
        <w:t>Observação: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 xml:space="preserve"> Você deverá construir a tabela. É possível saber quando o aluno só copiou e colou. Farei a conferência diretamente no seu projeto, portanto, não precisa compartilhar a atividade no Moodle.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 xml:space="preserve">Como criar uma tabela no Documentos do Google: 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https://www.youtube.com/watch?v=kAnMOTW1eqU</w:t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563</TotalTime>
  <Application>LibreOffice/6.1.5.2$Linux_X86_64 LibreOffice_project/10$Build-2</Application>
  <Pages>1</Pages>
  <Words>241</Words>
  <Characters>1465</Characters>
  <CharactersWithSpaces>1735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2020-08-13T10:49:44Z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