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PROJETO ESPECIALIDADES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primeira aula será por videoconferência. O link será enviado às 8h20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956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7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 xml:space="preserve">Na semana passada, vocês tiveram a proposta de construir uma tabela no Documentos do Google, cada aluno em seu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próprio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projeto Especialidades, a respeito de algo relacionado ao tema escolhido. 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 xml:space="preserve">Porém,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alguns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de vocês: 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apresentaram a tabela no Documento do Projeto;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terminaram a tabela;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Apresentaram a tabela sem título e sem a identificação das colunas;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realizaram a proposta.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Na aula de hoje, teremos uma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conversa sobre as tabelas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que foram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construídas no Documento do Google sexta-feira passada, e verificaremos as possíveis melhoras e complementações possíveis.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Cada aluno pode fazer suas sugestões de melhoras para os colegas.</w: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567</TotalTime>
  <Application>LibreOffice/6.1.5.2$Linux_X86_64 LibreOffice_project/10$Build-2</Application>
  <Pages>1</Pages>
  <Words>144</Words>
  <Characters>817</Characters>
  <CharactersWithSpaces>996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2020-08-20T09:47:32Z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