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49164B" w:rsidP="00E52AFC">
      <w:pPr>
        <w:pStyle w:val="01Ttulo-IEIJ"/>
      </w:pPr>
      <w:r>
        <w:t>escuta ativa</w:t>
      </w:r>
    </w:p>
    <w:p w:rsidR="0049164B" w:rsidRPr="00A55C6F" w:rsidRDefault="0049164B" w:rsidP="0049164B">
      <w:pPr>
        <w:rPr>
          <w:b/>
          <w:sz w:val="24"/>
          <w:szCs w:val="24"/>
        </w:rPr>
      </w:pPr>
      <w:r w:rsidRPr="00A55C6F">
        <w:rPr>
          <w:b/>
          <w:sz w:val="24"/>
          <w:szCs w:val="24"/>
        </w:rPr>
        <w:t>Escuta Ativa/Apreciação musical</w:t>
      </w:r>
    </w:p>
    <w:p w:rsidR="0049164B" w:rsidRDefault="0049164B" w:rsidP="0049164B">
      <w:r>
        <w:t>A música e os sons estão presentes constantemente no nosso dia-a-dia, quer nos demos conta deles ou não.</w:t>
      </w:r>
    </w:p>
    <w:p w:rsidR="0049164B" w:rsidRDefault="0049164B" w:rsidP="0049164B">
      <w:r>
        <w:t>Hoje faremos exercícios para ativar nossa percepção sobre a escuta, e sobre como nossa atenção pode ser focada para “ouvirmos” mais e melhor.</w:t>
      </w:r>
    </w:p>
    <w:p w:rsidR="0049164B" w:rsidRDefault="0049164B" w:rsidP="0049164B">
      <w:r>
        <w:t xml:space="preserve">Primeiro, vamos fazer um pequeno teste. Esse teste não tem fins médicos, e é apenas uma forma </w:t>
      </w:r>
      <w:r w:rsidRPr="003572F3">
        <w:rPr>
          <w:b/>
          <w:i/>
        </w:rPr>
        <w:t>superficial</w:t>
      </w:r>
      <w:r>
        <w:t xml:space="preserve"> </w:t>
      </w:r>
      <w:r>
        <w:t>e descontraída de testar o ouvido</w:t>
      </w:r>
      <w:bookmarkStart w:id="0" w:name="_GoBack"/>
      <w:bookmarkEnd w:id="0"/>
      <w:r>
        <w:t>. Preste atenção e tente anotar a partir de quantos Hertz (Hz, vibrações por segundo) você começou a ouvir, e a partir de quantos Hertz parou de ouvir.</w:t>
      </w:r>
    </w:p>
    <w:p w:rsidR="0049164B" w:rsidRDefault="0049164B" w:rsidP="0049164B">
      <w:hyperlink r:id="rId7" w:history="1">
        <w:r w:rsidRPr="00B83B94">
          <w:rPr>
            <w:rStyle w:val="Hyperlink"/>
          </w:rPr>
          <w:t>https://www.youtube.com/watch?v=H-iCZElJ8m0</w:t>
        </w:r>
      </w:hyperlink>
      <w:r>
        <w:t xml:space="preserve">  </w:t>
      </w:r>
    </w:p>
    <w:p w:rsidR="0049164B" w:rsidRDefault="0049164B" w:rsidP="0049164B">
      <w:pPr>
        <w:pStyle w:val="PargrafodaLista"/>
        <w:numPr>
          <w:ilvl w:val="0"/>
          <w:numId w:val="1"/>
        </w:numPr>
      </w:pPr>
      <w:r>
        <w:t xml:space="preserve">Comecei a ouvir </w:t>
      </w:r>
      <w:proofErr w:type="spellStart"/>
      <w:r>
        <w:t>em</w:t>
      </w:r>
      <w:proofErr w:type="spellEnd"/>
      <w:r>
        <w:t xml:space="preserve"> ............. Hz</w:t>
      </w:r>
    </w:p>
    <w:p w:rsidR="0049164B" w:rsidRDefault="0049164B" w:rsidP="0049164B">
      <w:pPr>
        <w:pStyle w:val="PargrafodaLista"/>
        <w:numPr>
          <w:ilvl w:val="0"/>
          <w:numId w:val="1"/>
        </w:numPr>
      </w:pPr>
      <w:r>
        <w:t xml:space="preserve">Parei de ouvir </w:t>
      </w:r>
      <w:proofErr w:type="spellStart"/>
      <w:r>
        <w:t>em</w:t>
      </w:r>
      <w:proofErr w:type="spellEnd"/>
      <w:r>
        <w:t xml:space="preserve"> .............. Hz</w:t>
      </w:r>
    </w:p>
    <w:p w:rsidR="0049164B" w:rsidRDefault="0049164B" w:rsidP="0049164B"/>
    <w:p w:rsidR="0049164B" w:rsidRPr="003572F3" w:rsidRDefault="0049164B" w:rsidP="0049164B">
      <w:pPr>
        <w:rPr>
          <w:b/>
        </w:rPr>
      </w:pPr>
      <w:r w:rsidRPr="003572F3">
        <w:rPr>
          <w:b/>
        </w:rPr>
        <w:t>Agora ouça as propostas sonoro-musicais apresentadas na aula e vá respondendo as questões:</w:t>
      </w:r>
    </w:p>
    <w:p w:rsidR="0049164B" w:rsidRDefault="0049164B" w:rsidP="0049164B"/>
    <w:p w:rsidR="0049164B" w:rsidRDefault="0049164B" w:rsidP="0049164B">
      <w:r>
        <w:t xml:space="preserve">Ex. </w:t>
      </w:r>
      <w:r>
        <w:t xml:space="preserve">1: </w:t>
      </w:r>
      <w:r w:rsidRPr="0049164B">
        <w:rPr>
          <w:sz w:val="20"/>
        </w:rPr>
        <w:t>FAÇA UMA LISTA</w:t>
      </w:r>
    </w:p>
    <w:p w:rsidR="0049164B" w:rsidRDefault="0049164B" w:rsidP="0049164B"/>
    <w:p w:rsidR="0049164B" w:rsidRDefault="0049164B" w:rsidP="0049164B"/>
    <w:p w:rsidR="0049164B" w:rsidRDefault="0049164B" w:rsidP="0049164B"/>
    <w:p w:rsidR="0049164B" w:rsidRDefault="0049164B" w:rsidP="0049164B">
      <w:proofErr w:type="spellStart"/>
      <w:r>
        <w:t>Ex</w:t>
      </w:r>
      <w:proofErr w:type="spellEnd"/>
      <w:r>
        <w:t>:</w:t>
      </w:r>
      <w:r>
        <w:t xml:space="preserve"> 2: </w:t>
      </w:r>
      <w:r>
        <w:t>DESCREVA</w:t>
      </w:r>
    </w:p>
    <w:p w:rsidR="0049164B" w:rsidRDefault="0049164B" w:rsidP="0049164B"/>
    <w:p w:rsidR="0049164B" w:rsidRDefault="0049164B" w:rsidP="0049164B"/>
    <w:p w:rsidR="0049164B" w:rsidRDefault="0049164B" w:rsidP="0049164B"/>
    <w:p w:rsidR="0049164B" w:rsidRDefault="0049164B" w:rsidP="0049164B">
      <w:r>
        <w:t>Ex.</w:t>
      </w:r>
      <w:r>
        <w:t xml:space="preserve"> 3: </w:t>
      </w:r>
      <w:r>
        <w:t>QUAL SE SOBRESSAIU</w:t>
      </w:r>
    </w:p>
    <w:p w:rsidR="0049164B" w:rsidRDefault="0049164B" w:rsidP="0049164B"/>
    <w:p w:rsidR="0049164B" w:rsidRDefault="0049164B" w:rsidP="0049164B"/>
    <w:p w:rsidR="0049164B" w:rsidRDefault="0049164B" w:rsidP="0049164B"/>
    <w:p w:rsidR="0049164B" w:rsidRDefault="0049164B" w:rsidP="0049164B">
      <w:r>
        <w:t>Ex.</w:t>
      </w:r>
      <w:r>
        <w:t xml:space="preserve"> 4: </w:t>
      </w:r>
      <w:r>
        <w:t>QUANTOS EXISTEM</w:t>
      </w:r>
      <w:r>
        <w:t xml:space="preserve"> </w:t>
      </w:r>
    </w:p>
    <w:p w:rsidR="00AE0D5B" w:rsidRPr="008F724F" w:rsidRDefault="00AE0D5B" w:rsidP="0049164B">
      <w:pPr>
        <w:rPr>
          <w:b/>
          <w:sz w:val="24"/>
        </w:rPr>
      </w:pPr>
    </w:p>
    <w:sectPr w:rsidR="00AE0D5B" w:rsidRPr="008F724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83" w:rsidRDefault="00B40C83">
      <w:r>
        <w:separator/>
      </w:r>
    </w:p>
  </w:endnote>
  <w:endnote w:type="continuationSeparator" w:id="0">
    <w:p w:rsidR="00B40C83" w:rsidRDefault="00B4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83" w:rsidRDefault="00B40C83">
      <w:r>
        <w:separator/>
      </w:r>
    </w:p>
  </w:footnote>
  <w:footnote w:type="continuationSeparator" w:id="0">
    <w:p w:rsidR="00B40C83" w:rsidRDefault="00B4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9164B">
      <w:rPr>
        <w:rStyle w:val="RefernciaSutil"/>
        <w:rFonts w:cs="Calibri"/>
        <w:smallCaps w:val="0"/>
        <w:color w:val="auto"/>
        <w:u w:val="none"/>
      </w:rPr>
      <w:t>09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49164B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49164B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0C83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iCZElJ8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2020-09-08T19:05:00Z</dcterms:created>
  <dcterms:modified xsi:type="dcterms:W3CDTF">2020-09-08T19:05:00Z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