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>
          <w:b/>
          <w:b/>
          <w:bCs/>
          <w:color w:val="808080"/>
          <w:u w:val="none"/>
        </w:rPr>
      </w:pPr>
      <w:r>
        <w:rPr>
          <w:b/>
          <w:bCs/>
          <w:color w:val="808080"/>
          <w:u w:val="none"/>
        </w:rPr>
      </w:r>
    </w:p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 xml:space="preserve">Teorema de tales - </w:t>
      </w:r>
      <w:r>
        <w:rPr>
          <w:b/>
          <w:bCs/>
          <w:color w:val="808080"/>
          <w:u w:val="none"/>
        </w:rPr>
        <w:t>2</w:t>
      </w:r>
    </w:p>
    <w:p>
      <w:pPr>
        <w:pStyle w:val="Normal"/>
        <w:rPr/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Ao final da atividade, lembre-se de colocar sua nota de DPO.</w:t>
      </w:r>
    </w:p>
    <w:p>
      <w:pPr>
        <w:pStyle w:val="Normal"/>
        <w:rPr>
          <w:b/>
          <w:b/>
          <w:bCs/>
          <w:i/>
          <w:i/>
          <w:iCs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60337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6.1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rPr/>
      </w:pPr>
      <w:r>
        <w:rPr>
          <w:b/>
          <w:bCs/>
          <w:color w:val="000000"/>
          <w:sz w:val="26"/>
          <w:szCs w:val="26"/>
        </w:rPr>
        <w:t xml:space="preserve">1. </w:t>
      </w:r>
      <w:r>
        <w:rPr>
          <w:b w:val="false"/>
          <w:bCs w:val="false"/>
          <w:color w:val="000000"/>
          <w:sz w:val="26"/>
          <w:szCs w:val="26"/>
        </w:rPr>
        <w:t xml:space="preserve"> Aplicando o </w:t>
      </w:r>
      <w:r>
        <w:rPr>
          <w:b w:val="false"/>
          <w:bCs w:val="false"/>
          <w:color w:val="000000"/>
          <w:sz w:val="26"/>
          <w:szCs w:val="26"/>
        </w:rPr>
        <w:t>T</w:t>
      </w:r>
      <w:r>
        <w:rPr>
          <w:b w:val="false"/>
          <w:bCs w:val="false"/>
          <w:color w:val="000000"/>
          <w:sz w:val="26"/>
          <w:szCs w:val="26"/>
        </w:rPr>
        <w:t xml:space="preserve">eorema de Tales, determine o valor de </w:t>
      </w:r>
      <w:r>
        <w:rPr>
          <w:b w:val="false"/>
          <w:bCs w:val="false"/>
          <w:color w:val="000000"/>
          <w:sz w:val="26"/>
          <w:szCs w:val="26"/>
        </w:rPr>
        <w:t>b</w:t>
      </w:r>
      <w:r>
        <w:rPr>
          <w:b w:val="false"/>
          <w:bCs w:val="false"/>
          <w:color w:val="000000"/>
          <w:sz w:val="26"/>
          <w:szCs w:val="26"/>
        </w:rPr>
        <w:t xml:space="preserve"> nas figuras em que </w:t>
      </w:r>
      <w:r>
        <w:rPr>
          <w:b/>
          <w:bCs/>
          <w:color w:val="000000"/>
          <w:sz w:val="26"/>
          <w:szCs w:val="26"/>
        </w:rPr>
        <w:t>a, b</w:t>
      </w:r>
      <w:r>
        <w:rPr>
          <w:b w:val="false"/>
          <w:bCs w:val="false"/>
          <w:color w:val="000000"/>
          <w:sz w:val="26"/>
          <w:szCs w:val="26"/>
        </w:rPr>
        <w:t xml:space="preserve"> e </w:t>
      </w:r>
      <w:r>
        <w:rPr>
          <w:b/>
          <w:bCs/>
          <w:color w:val="000000"/>
          <w:sz w:val="26"/>
          <w:szCs w:val="26"/>
        </w:rPr>
        <w:t>c</w:t>
      </w:r>
      <w:r>
        <w:rPr>
          <w:b w:val="false"/>
          <w:bCs w:val="false"/>
          <w:color w:val="000000"/>
          <w:sz w:val="26"/>
          <w:szCs w:val="26"/>
        </w:rPr>
        <w:t xml:space="preserve"> são retas paralelas e as medidas indicadas estão em centímetros.</w:t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</w:rPr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140200" cy="1800860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 w:val="false"/>
          <w:bCs w:val="false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-208915</wp:posOffset>
                </wp:positionH>
                <wp:positionV relativeFrom="paragraph">
                  <wp:posOffset>234315</wp:posOffset>
                </wp:positionV>
                <wp:extent cx="6590665" cy="1635760"/>
                <wp:effectExtent l="0" t="0" r="0" b="0"/>
                <wp:wrapNone/>
                <wp:docPr id="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160" cy="163512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eeeeee" stroked="t" style="position:absolute;margin-left:-16.45pt;margin-top:18.45pt;width:518.85pt;height:128.7pt">
                <w10:wrap type="none"/>
                <v:fill o:detectmouseclick="t" type="solid" color2="#111111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</w:r>
    </w:p>
    <w:p>
      <w:pPr>
        <w:pStyle w:val="Normal"/>
        <w:spacing w:lineRule="auto" w:line="276"/>
        <w:rPr/>
      </w:pPr>
      <w:r>
        <w:rPr>
          <w:b/>
          <w:bCs/>
          <w:color w:val="000000"/>
          <w:sz w:val="26"/>
          <w:szCs w:val="26"/>
        </w:rPr>
        <w:t>2.</w:t>
      </w:r>
      <w:r>
        <w:rPr>
          <w:b w:val="false"/>
          <w:bCs w:val="false"/>
          <w:color w:val="000000"/>
          <w:sz w:val="26"/>
          <w:szCs w:val="26"/>
        </w:rPr>
        <w:t xml:space="preserve"> A figura mostra três retas paralelas cortadas por duas transversais que se cruzam no ponto </w:t>
      </w:r>
      <w:r>
        <w:rPr>
          <w:b/>
          <w:bCs/>
          <w:color w:val="000000"/>
          <w:sz w:val="26"/>
          <w:szCs w:val="26"/>
        </w:rPr>
        <w:t>P</w:t>
      </w:r>
      <w:r>
        <w:rPr>
          <w:b w:val="false"/>
          <w:bCs w:val="false"/>
          <w:color w:val="000000"/>
          <w:sz w:val="26"/>
          <w:szCs w:val="26"/>
        </w:rPr>
        <w:t xml:space="preserve">, situado entre as paralelas. Determine o valor da medida </w:t>
      </w:r>
      <w:r>
        <w:rPr>
          <w:b/>
          <w:bCs/>
          <w:color w:val="000000"/>
          <w:sz w:val="26"/>
          <w:szCs w:val="26"/>
        </w:rPr>
        <w:t>y</w:t>
      </w:r>
      <w:r>
        <w:rPr>
          <w:b w:val="false"/>
          <w:bCs w:val="false"/>
          <w:color w:val="000000"/>
          <w:sz w:val="26"/>
          <w:szCs w:val="26"/>
        </w:rPr>
        <w:t>, sabendo que as medidas indicadas estão em centímetros.</w:t>
      </w:r>
    </w:p>
    <w:p>
      <w:pPr>
        <w:pStyle w:val="Normal"/>
        <w:spacing w:lineRule="auto" w:line="276"/>
        <w:rPr>
          <w:b w:val="false"/>
          <w:b w:val="false"/>
          <w:bCs w:val="false"/>
          <w:color w:val="000000"/>
          <w:sz w:val="26"/>
          <w:szCs w:val="26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2146300</wp:posOffset>
                </wp:positionH>
                <wp:positionV relativeFrom="paragraph">
                  <wp:posOffset>154305</wp:posOffset>
                </wp:positionV>
                <wp:extent cx="4235450" cy="1635760"/>
                <wp:effectExtent l="0" t="0" r="0" b="0"/>
                <wp:wrapNone/>
                <wp:docPr id="5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4680" cy="163512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eeeeee" stroked="t" style="position:absolute;margin-left:169pt;margin-top:12.15pt;width:333.4pt;height:128.7pt">
                <w10:wrap type="none"/>
                <v:fill o:detectmouseclick="t" type="solid" color2="#111111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2000250" cy="1485900"/>
            <wp:effectExtent l="0" t="0" r="0" b="0"/>
            <wp:wrapSquare wrapText="largest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4674870</wp:posOffset>
                </wp:positionH>
                <wp:positionV relativeFrom="paragraph">
                  <wp:posOffset>43180</wp:posOffset>
                </wp:positionV>
                <wp:extent cx="1603375" cy="200660"/>
                <wp:effectExtent l="0" t="0" r="0" b="0"/>
                <wp:wrapNone/>
                <wp:docPr id="7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368.1pt;margin-top:3.4pt;width:126.1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4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9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setembro.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617</TotalTime>
  <Application>LibreOffice/6.1.5.2$Linux_X86_64 LibreOffice_project/10$Build-2</Application>
  <Pages>1</Pages>
  <Words>108</Words>
  <Characters>553</Characters>
  <CharactersWithSpaces>697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2020-09-09T18:37:49Z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