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>
          <w:b/>
          <w:b/>
          <w:bCs/>
          <w:color w:val="808080"/>
          <w:u w:val="none"/>
        </w:rPr>
      </w:pPr>
      <w:r>
        <w:rPr>
          <w:b/>
          <w:bCs/>
          <w:color w:val="808080"/>
          <w:u w:val="none"/>
        </w:rPr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Teorema de tales – Semelhança triângulos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Após o término da sua atividade,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528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.3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rPr/>
      </w:pPr>
      <w:r>
        <w:rPr>
          <w:b/>
          <w:bCs/>
          <w:color w:val="000000"/>
          <w:sz w:val="26"/>
          <w:szCs w:val="26"/>
        </w:rPr>
        <w:t>1.</w:t>
      </w:r>
      <w:r>
        <w:rPr>
          <w:b w:val="false"/>
          <w:bCs w:val="false"/>
          <w:color w:val="000000"/>
          <w:sz w:val="26"/>
          <w:szCs w:val="26"/>
        </w:rPr>
        <w:t xml:space="preserve"> A ilustração abaixo mostra a forma como Jorginho utilizou para descobrir a largura de um lago perto de sua casa. Determine a largura do lago entre os pontos </w:t>
      </w:r>
      <w:r>
        <w:rPr>
          <w:b/>
          <w:bCs/>
          <w:color w:val="000000"/>
          <w:sz w:val="26"/>
          <w:szCs w:val="26"/>
        </w:rPr>
        <w:t>A</w:t>
      </w:r>
      <w:r>
        <w:rPr>
          <w:b w:val="false"/>
          <w:bCs w:val="false"/>
          <w:color w:val="000000"/>
          <w:sz w:val="26"/>
          <w:szCs w:val="26"/>
        </w:rPr>
        <w:t xml:space="preserve"> e </w:t>
      </w:r>
      <w:r>
        <w:rPr>
          <w:b/>
          <w:bCs/>
          <w:color w:val="000000"/>
          <w:sz w:val="26"/>
          <w:szCs w:val="26"/>
        </w:rPr>
        <w:t>B</w:t>
      </w:r>
      <w:r>
        <w:rPr>
          <w:b w:val="false"/>
          <w:bCs w:val="false"/>
          <w:color w:val="000000"/>
          <w:sz w:val="26"/>
          <w:szCs w:val="26"/>
        </w:rPr>
        <w:t>.</w:t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2112010</wp:posOffset>
                </wp:positionH>
                <wp:positionV relativeFrom="paragraph">
                  <wp:posOffset>144780</wp:posOffset>
                </wp:positionV>
                <wp:extent cx="4312285" cy="2148205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720" cy="2147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ffff99" stroked="t" style="position:absolute;margin-left:166.3pt;margin-top:11.4pt;width:339.45pt;height:169.05pt">
                <w10:wrap type="none"/>
                <v:fill o:detectmouseclick="t" color2="#000066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-193040</wp:posOffset>
            </wp:positionH>
            <wp:positionV relativeFrom="paragraph">
              <wp:posOffset>635</wp:posOffset>
            </wp:positionV>
            <wp:extent cx="2186305" cy="1987550"/>
            <wp:effectExtent l="0" t="0" r="0" b="0"/>
            <wp:wrapSquare wrapText="largest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4932680</wp:posOffset>
            </wp:positionH>
            <wp:positionV relativeFrom="paragraph">
              <wp:posOffset>635</wp:posOffset>
            </wp:positionV>
            <wp:extent cx="1295400" cy="1314450"/>
            <wp:effectExtent l="0" t="0" r="0" b="0"/>
            <wp:wrapSquare wrapText="largest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2.</w:t>
      </w:r>
      <w:r>
        <w:rPr>
          <w:b w:val="false"/>
          <w:bCs w:val="false"/>
          <w:sz w:val="26"/>
          <w:szCs w:val="26"/>
        </w:rPr>
        <w:t xml:space="preserve"> Jorginho construiu uma pipa com as medidas mostradas ao lado.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 w:val="false"/>
          <w:bCs w:val="false"/>
          <w:sz w:val="26"/>
          <w:szCs w:val="26"/>
        </w:rPr>
        <w:t>A pipa de Jorginho foi construída com quatro triângulos iguais dois a dois.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 w:val="false"/>
          <w:bCs w:val="false"/>
          <w:sz w:val="26"/>
          <w:szCs w:val="26"/>
        </w:rPr>
        <w:t>Seu irmão mais velho quis construir uma pipa semelhante à de Jorginho com o lado maior medindo 29 cm, como mostra a ilustração a seguir.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-169545</wp:posOffset>
            </wp:positionH>
            <wp:positionV relativeFrom="paragraph">
              <wp:posOffset>635</wp:posOffset>
            </wp:positionV>
            <wp:extent cx="1419225" cy="1447800"/>
            <wp:effectExtent l="0" t="0" r="0" b="0"/>
            <wp:wrapSquare wrapText="largest"/>
            <wp:docPr id="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 w:val="false"/>
          <w:bCs w:val="false"/>
          <w:sz w:val="26"/>
          <w:szCs w:val="26"/>
        </w:rPr>
        <w:t>Ajude o irmão de Jorginho a descobrir as demais medidas para que sua pipa fique maior, porém semelhante,  do que a do irmão mais novo.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361315</wp:posOffset>
                </wp:positionH>
                <wp:positionV relativeFrom="paragraph">
                  <wp:posOffset>144780</wp:posOffset>
                </wp:positionV>
                <wp:extent cx="4312285" cy="1633220"/>
                <wp:effectExtent l="0" t="0" r="0" b="0"/>
                <wp:wrapNone/>
                <wp:docPr id="7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720" cy="1632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ffff99" stroked="t" style="position:absolute;margin-left:28.45pt;margin-top:11.4pt;width:339.45pt;height:128.5pt">
                <w10:wrap type="none"/>
                <v:fill o:detectmouseclick="t" color2="#000066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5280" cy="200660"/>
                <wp:effectExtent l="0" t="0" r="0" b="0"/>
                <wp:wrapNone/>
                <wp:docPr id="8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.3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0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setembro.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625</TotalTime>
  <Application>LibreOffice/6.1.5.2$Linux_X86_64 LibreOffice_project/10$Build-2</Application>
  <Pages>1</Pages>
  <Words>152</Words>
  <Characters>757</Characters>
  <CharactersWithSpaces>943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2020-09-27T17:37:32Z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