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center"/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wqp7kuy6t8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MISTURAS 1</w:t>
            </w:r>
          </w:p>
          <w:p w:rsidR="00000000" w:rsidDel="00000000" w:rsidP="00000000" w:rsidRDefault="00000000" w:rsidRPr="00000000" w14:paraId="00000003">
            <w:pPr>
              <w:spacing w:before="0" w:lineRule="auto"/>
              <w:jc w:val="right"/>
              <w:rPr/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elaborada por Johann Portscheler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ff0000" w:space="0" w:sz="18" w:val="dashed"/>
              <w:left w:color="ff0000" w:space="0" w:sz="18" w:val="dashed"/>
              <w:bottom w:color="ff0000" w:space="0" w:sz="18" w:val="dashed"/>
              <w:right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8"/>
                <w:szCs w:val="28"/>
                <w:rtl w:val="0"/>
              </w:rPr>
              <w:t xml:space="preserve">ATENÇÃO</w:t>
            </w:r>
          </w:p>
          <w:p w:rsidR="00000000" w:rsidDel="00000000" w:rsidP="00000000" w:rsidRDefault="00000000" w:rsidRPr="00000000" w14:paraId="00000006">
            <w:pPr>
              <w:spacing w:before="0" w:lineRule="auto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Esta atividade está sendo disponibilizada nos seguintes formatos: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PDF: exclusivamente para visualização do documento original sem possiveis desconfigurações.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DOC: com formatação adequada para edição no formato .doc e .docx no próprio computador (esse formato exige uma versão do programa Microsoft Word e que o arquivo seja salvo no computador e postado no Moodle).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GOOGLE DOCS: através do link </w:t>
            </w:r>
            <w:hyperlink r:id="rId7">
              <w:r w:rsidDel="00000000" w:rsidR="00000000" w:rsidRPr="00000000">
                <w:rPr>
                  <w:rFonts w:ascii="Book Antiqua" w:cs="Book Antiqua" w:eastAsia="Book Antiqua" w:hAnsi="Book Antiqua"/>
                  <w:b w:val="1"/>
                  <w:color w:val="1155cc"/>
                  <w:u w:val="single"/>
                  <w:rtl w:val="0"/>
                </w:rPr>
                <w:t xml:space="preserve">IEIJ-6A-MISTURAS-OL</w:t>
              </w:r>
            </w:hyperlink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 (esse formato exige que o documento seja copiado para o Google Drive do estudante e, após respondido, baixado em formato PDF e enviado pelo </w:t>
            </w:r>
            <w:r w:rsidDel="00000000" w:rsidR="00000000" w:rsidRPr="00000000">
              <w:rPr>
                <w:rFonts w:ascii="Book Antiqua" w:cs="Book Antiqua" w:eastAsia="Book Antiqua" w:hAnsi="Book Antiqua"/>
                <w:b w:val="1"/>
                <w:i w:val="1"/>
                <w:rtl w:val="0"/>
              </w:rPr>
              <w:t xml:space="preserve">Moodle</w:t>
            </w: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).</w:t>
            </w:r>
          </w:p>
        </w:tc>
      </w:tr>
    </w:tbl>
    <w:p w:rsidR="00000000" w:rsidDel="00000000" w:rsidP="00000000" w:rsidRDefault="00000000" w:rsidRPr="00000000" w14:paraId="0000000A">
      <w:pPr>
        <w:spacing w:before="12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2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2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Olá,</w:t>
      </w:r>
    </w:p>
    <w:p w:rsidR="00000000" w:rsidDel="00000000" w:rsidP="00000000" w:rsidRDefault="00000000" w:rsidRPr="00000000" w14:paraId="0000000E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  <w:b w:val="1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Na proposta de hoje, iremos realizar um experimento de misturas. O objetivo desse experimento é observar e analisar o comportamento das substâncias que misturamos com a água. Por isso, </w:t>
      </w:r>
      <w:r w:rsidDel="00000000" w:rsidR="00000000" w:rsidRPr="00000000">
        <w:rPr>
          <w:rFonts w:ascii="Book Antiqua" w:cs="Book Antiqua" w:eastAsia="Book Antiqua" w:hAnsi="Book Antiqua"/>
          <w:b w:val="1"/>
          <w:u w:val="single"/>
          <w:rtl w:val="0"/>
        </w:rPr>
        <w:t xml:space="preserve">leia atentamente toda a atividade antes de iniciá-la.</w:t>
      </w:r>
    </w:p>
    <w:p w:rsidR="00000000" w:rsidDel="00000000" w:rsidP="00000000" w:rsidRDefault="00000000" w:rsidRPr="00000000" w14:paraId="00000011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Caso você não possua em sua casa algumas das substâncias listadas na lista de materiais, pode deixar de fazer a mistura. Algumas substâncias são listadas com opções de substituição.</w:t>
      </w:r>
    </w:p>
    <w:p w:rsidR="00000000" w:rsidDel="00000000" w:rsidP="00000000" w:rsidRDefault="00000000" w:rsidRPr="00000000" w14:paraId="00000012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Lembre-se, ao realizar o experimento, tome cuidado para seguir corretamente as quantidades indicadas. Além disso, limpe seu local de trabalho depois de realizar o experimento.</w:t>
      </w:r>
    </w:p>
    <w:p w:rsidR="00000000" w:rsidDel="00000000" w:rsidP="00000000" w:rsidRDefault="00000000" w:rsidRPr="00000000" w14:paraId="00000013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120" w:lineRule="auto"/>
        <w:ind w:left="0"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Att</w:t>
      </w:r>
    </w:p>
    <w:p w:rsidR="00000000" w:rsidDel="00000000" w:rsidP="00000000" w:rsidRDefault="00000000" w:rsidRPr="00000000" w14:paraId="00000016">
      <w:pPr>
        <w:spacing w:before="120" w:lineRule="auto"/>
        <w:ind w:left="0"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Prof. Johann</w:t>
      </w:r>
    </w:p>
    <w:p w:rsidR="00000000" w:rsidDel="00000000" w:rsidP="00000000" w:rsidRDefault="00000000" w:rsidRPr="00000000" w14:paraId="00000017">
      <w:pPr>
        <w:spacing w:before="12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before="0" w:line="360" w:lineRule="auto"/>
        <w:ind w:left="0" w:firstLine="0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*</w:t>
        <w:tab/>
        <w:tab/>
        <w:tab/>
        <w:t xml:space="preserve">*</w:t>
        <w:tab/>
        <w:tab/>
        <w:tab/>
        <w:t xml:space="preserve">*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before="0" w:line="360" w:lineRule="auto"/>
        <w:ind w:left="0" w:firstLine="0"/>
        <w:jc w:val="both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Proposta</w:t>
      </w:r>
    </w:p>
    <w:p w:rsidR="00000000" w:rsidDel="00000000" w:rsidP="00000000" w:rsidRDefault="00000000" w:rsidRPr="00000000" w14:paraId="0000001A">
      <w:pPr>
        <w:shd w:fill="ffffff" w:val="clear"/>
        <w:spacing w:before="0" w:line="360" w:lineRule="auto"/>
        <w:ind w:left="2267.716535433071" w:firstLine="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Lista de materiais: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Açúcar;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Sal;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Farinha (ou amido de milho, ou talco);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Pimenta do reino (ou orégano, ou noz-moscada, ou páprica);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Uma quinta substância de seu interesse;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Cinco copos;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Cinco colheres de café.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hd w:fill="ffffff" w:val="clear"/>
        <w:spacing w:before="0" w:line="240" w:lineRule="auto"/>
        <w:ind w:left="2267.716535433071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Algo para identificar os copos (fita adesiva, um pedaço de folha de sulfite abaixo do copo)</w:t>
      </w:r>
    </w:p>
    <w:p w:rsidR="00000000" w:rsidDel="00000000" w:rsidP="00000000" w:rsidRDefault="00000000" w:rsidRPr="00000000" w14:paraId="00000023">
      <w:pPr>
        <w:shd w:fill="ffffff" w:val="clear"/>
        <w:spacing w:before="0" w:line="360" w:lineRule="auto"/>
        <w:ind w:left="0" w:firstLine="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1. Identifique os copos com as letras de A a 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2. Preencha dois terços de cada copo com água.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3. Usando uma colher para cada substância, coloque, sem misturar e usando, uma colher de açúcar no copo A, uma colher de sal no copo B, uma colher de farinha no copo C, e assim por diante.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before="0" w:line="360" w:lineRule="auto"/>
        <w:ind w:lef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Observação 1: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Tire duas fotos de cada copo como aparecem nos exemplos abaixo. Não se esqueça de identificar os copos, as misturas e a observação registrada.</w:t>
      </w:r>
    </w:p>
    <w:p w:rsidR="00000000" w:rsidDel="00000000" w:rsidP="00000000" w:rsidRDefault="00000000" w:rsidRPr="00000000" w14:paraId="00000027">
      <w:pPr>
        <w:shd w:fill="ffffff" w:val="clear"/>
        <w:spacing w:before="0" w:line="360" w:lineRule="auto"/>
        <w:ind w:lef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</w:rPr>
        <w:drawing>
          <wp:inline distB="114300" distT="114300" distL="114300" distR="114300">
            <wp:extent cx="6096000" cy="35909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before="0" w:line="360" w:lineRule="auto"/>
        <w:ind w:lef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IMPORTANTE: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ao salvar as fotos para envio, salve com os nomes baseados nas legendas acima onde CA significa copo A, 01 significa observação 1, VL significa visão lateral e VS significa visão superior. No final do nome do arquivo, não se esqueça de incluir suas iniciais como fiz acima.</w:t>
      </w:r>
    </w:p>
    <w:p w:rsidR="00000000" w:rsidDel="00000000" w:rsidP="00000000" w:rsidRDefault="00000000" w:rsidRPr="00000000" w14:paraId="00000029">
      <w:pPr>
        <w:shd w:fill="ffffff" w:val="clear"/>
        <w:spacing w:before="0" w:line="360" w:lineRule="auto"/>
        <w:ind w:left="0" w:firstLine="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4. Antes de darmos continuidade ao experimento, vamos criar uma hipótese sobre o que pensamos que irá acontecer a partir de agora.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Pergunta 1: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Preencha a tabela abaixo descrevendo o que você acha que irá acontecer com a substância colocada na água em cada copo após mexermos com a colher.</w:t>
      </w:r>
    </w:p>
    <w:tbl>
      <w:tblPr>
        <w:tblStyle w:val="Table3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"/>
        <w:gridCol w:w="1380"/>
        <w:gridCol w:w="7245"/>
        <w:tblGridChange w:id="0">
          <w:tblGrid>
            <w:gridCol w:w="1005"/>
            <w:gridCol w:w="1380"/>
            <w:gridCol w:w="724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Copo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0" w:lineRule="auto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Descrição:</w:t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B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C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D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5. Usando a mesma colher usada anteriormente para cada copo, misture o conteúdo dos copos.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Observação 2: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Novamente, tire duas fotos de cada copo como aparecem nos exemplos abaixo. </w:t>
      </w:r>
    </w:p>
    <w:p w:rsidR="00000000" w:rsidDel="00000000" w:rsidP="00000000" w:rsidRDefault="00000000" w:rsidRPr="00000000" w14:paraId="0000003F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</w:rPr>
        <w:drawing>
          <wp:inline distB="114300" distT="114300" distL="114300" distR="114300">
            <wp:extent cx="6096000" cy="35909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IMPORTANTE: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ao salvar as fotos para envio, salve com os nomes baseados nas legendas acima onde CA significa copo A, 02 significa observação 2, VL significa visão lateral e VS significa visão superior. No final do nome do arquivo, não se esqueça de incluir suas iniciais como fiz acima.</w:t>
      </w:r>
    </w:p>
    <w:p w:rsidR="00000000" w:rsidDel="00000000" w:rsidP="00000000" w:rsidRDefault="00000000" w:rsidRPr="00000000" w14:paraId="00000041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6. Usando um relógio, aguarde 5 min e repita suas observações para fazer uma terceira anotação.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Observação 2: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Por fim, tire duas fotos de cada copo como aparecem nos exemplos abaixo. </w:t>
      </w:r>
    </w:p>
    <w:p w:rsidR="00000000" w:rsidDel="00000000" w:rsidP="00000000" w:rsidRDefault="00000000" w:rsidRPr="00000000" w14:paraId="00000043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</w:rPr>
        <w:drawing>
          <wp:inline distB="114300" distT="114300" distL="114300" distR="114300">
            <wp:extent cx="6096000" cy="35909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before="0" w:line="36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805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1.25"/>
        <w:gridCol w:w="1451.25"/>
        <w:gridCol w:w="1451.25"/>
        <w:gridCol w:w="1451.25"/>
        <w:tblGridChange w:id="0">
          <w:tblGrid>
            <w:gridCol w:w="1451.25"/>
            <w:gridCol w:w="1451.25"/>
            <w:gridCol w:w="1451.25"/>
            <w:gridCol w:w="1451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I</w:t>
            </w: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T</w:t>
            </w: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T</w:t>
            </w: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D.P.O.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before="0" w:lineRule="auto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0" w:lineRule="auto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0" w:lineRule="auto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before="0" w:lineRule="auto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before="12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851" w:top="2098" w:left="1134" w:right="1134" w:header="493.228346456693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MISTURAS 1</w:t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  <w:tab/>
      <w:tab/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b="0" l="0" r="0" t="0"/>
          <wp:wrapSquare wrapText="bothSides" distB="0" distT="0" distL="0" distR="0"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909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b="0" l="0" r="0" t="0"/>
          <wp:wrapSquare wrapText="bothSides" distB="0" distT="0" distL="0" distR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4513" l="64156" r="0" t="0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Inverno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smallCaps w:val="0"/>
        <w:color w:val="000000"/>
        <w:sz w:val="24"/>
        <w:szCs w:val="24"/>
        <w:u w:val="none"/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02 </w:t>
    </w:r>
    <w:r w:rsidDel="00000000" w:rsidR="00000000" w:rsidRPr="00000000">
      <w:rPr>
        <w:smallCaps w:val="0"/>
        <w:color w:val="000000"/>
        <w:u w:val="none"/>
        <w:rtl w:val="0"/>
      </w:rPr>
      <w:t xml:space="preserve">de </w:t>
    </w:r>
    <w:r w:rsidDel="00000000" w:rsidR="00000000" w:rsidRPr="00000000">
      <w:rPr>
        <w:rtl w:val="0"/>
      </w:rPr>
      <w:t xml:space="preserve">outubro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_____________________________________________ Turma:</w:t>
      <w:tab/>
      <w:t xml:space="preserve"> </w:t>
    </w:r>
    <w:r w:rsidDel="00000000" w:rsidR="00000000" w:rsidRPr="00000000">
      <w:rPr>
        <w:rtl w:val="0"/>
      </w:rPr>
      <w:t xml:space="preserve">6° ano</w:t>
    </w:r>
  </w:p>
  <w:p w:rsidR="00000000" w:rsidDel="00000000" w:rsidP="00000000" w:rsidRDefault="00000000" w:rsidRPr="00000000" w14:paraId="00000051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           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        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    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-723899</wp:posOffset>
          </wp:positionH>
          <wp:positionV relativeFrom="paragraph">
            <wp:posOffset>247650</wp:posOffset>
          </wp:positionV>
          <wp:extent cx="7562850" cy="190500"/>
          <wp:effectExtent b="0" l="0" r="0" t="0"/>
          <wp:wrapSquare wrapText="bothSides" distB="0" distT="0" distL="0" distR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7263" l="0" r="0" t="82361"/>
                  <a:stretch>
                    <a:fillRect/>
                  </a:stretch>
                </pic:blipFill>
                <pic:spPr>
                  <a:xfrm>
                    <a:off x="0" y="0"/>
                    <a:ext cx="756285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2">
    <w:pPr>
      <w:tabs>
        <w:tab w:val="left" w:pos="7655"/>
      </w:tabs>
      <w:spacing w:after="0" w:before="57" w:line="360" w:lineRule="auto"/>
      <w:ind w:left="0" w:firstLine="0"/>
      <w:rPr>
        <w:i w:val="0"/>
        <w:smallCaps w:val="0"/>
        <w:color w:val="000000"/>
        <w:u w:val="no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docs.google.com/document/d/1IQALfH9FFCK6kmJ8Yy5r2KbNJsbkA-S_0DetYzwAxyI/edit?usp=sharing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