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2E5202D" w:rsidR="000247F8" w:rsidRDefault="00154FFC" w:rsidP="00011B1F">
      <w:pPr>
        <w:pStyle w:val="01Ttulo-IEIJ"/>
      </w:pPr>
      <w:r>
        <w:t>Â</w:t>
      </w:r>
      <w:r w:rsidR="00BD4951">
        <w:t>ngulos</w:t>
      </w:r>
      <w:r w:rsidR="005B05B0">
        <w:t xml:space="preserve"> </w:t>
      </w:r>
      <w:r>
        <w:t>complementares e Suplementares</w:t>
      </w:r>
    </w:p>
    <w:p w14:paraId="19C6A1A9" w14:textId="77777777" w:rsidR="00154FFC" w:rsidRDefault="00154FFC" w:rsidP="003A1F51">
      <w:pPr>
        <w:pStyle w:val="03Texto-IEIJ"/>
        <w:ind w:firstLine="0"/>
        <w:rPr>
          <w:rFonts w:ascii="Calibri" w:hAnsi="Calibri" w:cs="Tahoma"/>
          <w:sz w:val="24"/>
          <w:szCs w:val="24"/>
        </w:rPr>
      </w:pPr>
      <w:r w:rsidRPr="00154FFC">
        <w:rPr>
          <w:rFonts w:ascii="Frutiger-Bold" w:hAnsi="Frutiger-Bold" w:cs="Tahoma"/>
          <w:b/>
          <w:bCs/>
          <w:color w:val="FDB812"/>
          <w:sz w:val="48"/>
          <w:szCs w:val="48"/>
        </w:rPr>
        <w:t>Ângulos suplementares</w:t>
      </w:r>
      <w:r w:rsidRPr="00154FFC">
        <w:rPr>
          <w:rFonts w:ascii="Calibri" w:hAnsi="Calibri" w:cs="Tahoma"/>
          <w:sz w:val="24"/>
          <w:szCs w:val="24"/>
        </w:rPr>
        <w:t xml:space="preserve"> </w:t>
      </w:r>
    </w:p>
    <w:p w14:paraId="70DC38A5" w14:textId="211C8448" w:rsidR="00154FFC" w:rsidRPr="00EA25FB" w:rsidRDefault="00154FFC" w:rsidP="00154FFC">
      <w:pPr>
        <w:pStyle w:val="03Texto-IEIJ"/>
        <w:ind w:firstLine="567"/>
        <w:rPr>
          <w:rFonts w:ascii="Arial" w:hAnsi="Arial" w:cs="Arial"/>
          <w:sz w:val="24"/>
          <w:szCs w:val="24"/>
        </w:rPr>
      </w:pPr>
      <w:r w:rsidRPr="00EA25FB">
        <w:rPr>
          <w:rFonts w:ascii="Arial" w:hAnsi="Arial" w:cs="Arial"/>
          <w:sz w:val="24"/>
          <w:szCs w:val="24"/>
        </w:rPr>
        <w:t>Nesta rua foram pintadas faixas de estacionamento a 45º.</w:t>
      </w:r>
    </w:p>
    <w:p w14:paraId="176A8BEC" w14:textId="64F6E3C6" w:rsidR="00BD58D0" w:rsidRPr="00EA25FB" w:rsidRDefault="00154FFC" w:rsidP="00154FFC">
      <w:pPr>
        <w:pStyle w:val="03Texto-IEIJ"/>
        <w:ind w:firstLine="567"/>
        <w:rPr>
          <w:rFonts w:ascii="Arial" w:hAnsi="Arial" w:cs="Arial"/>
          <w:sz w:val="24"/>
          <w:szCs w:val="24"/>
        </w:rPr>
      </w:pPr>
      <w:r w:rsidRPr="00EA25FB">
        <w:rPr>
          <w:rFonts w:ascii="Arial" w:hAnsi="Arial" w:cs="Arial"/>
          <w:sz w:val="24"/>
          <w:szCs w:val="24"/>
        </w:rPr>
        <w:t>Vamos examinar o modelo geométrico presente nesta situação:</w:t>
      </w:r>
    </w:p>
    <w:p w14:paraId="133F91BD" w14:textId="7FEC276F" w:rsidR="00154FFC" w:rsidRPr="00EA25FB" w:rsidRDefault="007B57C7" w:rsidP="007B57C7">
      <w:pPr>
        <w:pStyle w:val="03Texto-IEIJ"/>
        <w:ind w:firstLine="0"/>
        <w:rPr>
          <w:rFonts w:ascii="Arial" w:hAnsi="Arial" w:cs="Arial"/>
          <w:sz w:val="24"/>
          <w:szCs w:val="24"/>
        </w:rPr>
      </w:pPr>
      <w:r w:rsidRPr="00EA25F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B5937F" wp14:editId="21E8144E">
            <wp:extent cx="3048000" cy="16954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FFC" w:rsidRPr="00EA25F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931371" wp14:editId="2902B037">
            <wp:simplePos x="0" y="0"/>
            <wp:positionH relativeFrom="margin">
              <wp:posOffset>3176905</wp:posOffset>
            </wp:positionH>
            <wp:positionV relativeFrom="paragraph">
              <wp:posOffset>34290</wp:posOffset>
            </wp:positionV>
            <wp:extent cx="299085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62" y="21432"/>
                <wp:lineTo x="2146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DC38" w14:textId="665B1B69" w:rsidR="007B57C7" w:rsidRPr="00EA25FB" w:rsidRDefault="007B57C7" w:rsidP="007B57C7">
      <w:pPr>
        <w:rPr>
          <w:rFonts w:ascii="Arial" w:hAnsi="Arial" w:cs="Arial"/>
        </w:rPr>
      </w:pPr>
    </w:p>
    <w:p w14:paraId="451C8EDF" w14:textId="73A1D71A" w:rsidR="007B57C7" w:rsidRPr="00EA25FB" w:rsidRDefault="007B57C7" w:rsidP="007B57C7">
      <w:pPr>
        <w:rPr>
          <w:rFonts w:ascii="Arial" w:hAnsi="Arial" w:cs="Arial"/>
        </w:rPr>
      </w:pPr>
    </w:p>
    <w:p w14:paraId="6009E154" w14:textId="262E354F" w:rsidR="007B57C7" w:rsidRPr="00EA25FB" w:rsidRDefault="007B57C7" w:rsidP="007B57C7">
      <w:pPr>
        <w:ind w:firstLine="643"/>
        <w:rPr>
          <w:rFonts w:ascii="Arial" w:hAnsi="Arial" w:cs="Arial"/>
        </w:rPr>
      </w:pPr>
      <w:r w:rsidRPr="00EA25FB">
        <w:rPr>
          <w:rFonts w:ascii="Arial" w:hAnsi="Arial" w:cs="Arial"/>
        </w:rPr>
        <w:t xml:space="preserve">Uma faixa forma com a calçada o ângulo AÔB, de </w:t>
      </w:r>
      <w:proofErr w:type="gramStart"/>
      <w:r w:rsidRPr="00EA25FB">
        <w:rPr>
          <w:rFonts w:ascii="Arial" w:hAnsi="Arial" w:cs="Arial"/>
        </w:rPr>
        <w:t>45º.</w:t>
      </w:r>
      <w:proofErr w:type="gramEnd"/>
      <w:r w:rsidR="003A1F51">
        <w:rPr>
          <w:rFonts w:ascii="Arial" w:hAnsi="Arial" w:cs="Arial"/>
        </w:rPr>
        <w:t xml:space="preserve"> </w:t>
      </w:r>
      <w:r w:rsidRPr="00EA25FB">
        <w:rPr>
          <w:rFonts w:ascii="Arial" w:hAnsi="Arial" w:cs="Arial"/>
        </w:rPr>
        <w:t>No entanto, fica determinado também o ângulo BÔC.</w:t>
      </w:r>
    </w:p>
    <w:p w14:paraId="761630CC" w14:textId="55BFE852" w:rsidR="007B57C7" w:rsidRPr="00EA25FB" w:rsidRDefault="007B57C7" w:rsidP="007B57C7">
      <w:pPr>
        <w:ind w:firstLine="643"/>
        <w:rPr>
          <w:rFonts w:ascii="Arial" w:hAnsi="Arial" w:cs="Arial"/>
        </w:rPr>
      </w:pPr>
      <w:r w:rsidRPr="00EA25FB">
        <w:rPr>
          <w:rFonts w:ascii="Arial" w:hAnsi="Arial" w:cs="Arial"/>
        </w:rPr>
        <w:t>Observe que a soma das medidas dos ângulos AÔB e BÔC é 180º.</w:t>
      </w:r>
      <w:r w:rsidR="003A1F51">
        <w:rPr>
          <w:rFonts w:ascii="Arial" w:hAnsi="Arial" w:cs="Arial"/>
        </w:rPr>
        <w:t xml:space="preserve"> </w:t>
      </w:r>
    </w:p>
    <w:p w14:paraId="4C5B07C8" w14:textId="659EF922" w:rsidR="007B57C7" w:rsidRPr="00EA25FB" w:rsidRDefault="007B57C7" w:rsidP="007B57C7">
      <w:pPr>
        <w:ind w:firstLine="643"/>
        <w:rPr>
          <w:rFonts w:ascii="Arial" w:hAnsi="Arial" w:cs="Arial"/>
        </w:rPr>
      </w:pPr>
      <w:r w:rsidRPr="00EA25FB">
        <w:rPr>
          <w:rFonts w:ascii="Arial" w:hAnsi="Arial" w:cs="Arial"/>
        </w:rPr>
        <w:t>Então, o ângulo BÔC mede 135º, pois 45º + 135º = 180º.</w:t>
      </w:r>
    </w:p>
    <w:p w14:paraId="5B465F4B" w14:textId="77777777" w:rsidR="007B57C7" w:rsidRPr="00EA25FB" w:rsidRDefault="007B57C7" w:rsidP="007B57C7">
      <w:pPr>
        <w:ind w:firstLine="643"/>
        <w:rPr>
          <w:rFonts w:ascii="Arial" w:hAnsi="Arial" w:cs="Arial"/>
        </w:rPr>
      </w:pPr>
      <w:r w:rsidRPr="00EA25FB">
        <w:rPr>
          <w:rFonts w:ascii="Arial" w:hAnsi="Arial" w:cs="Arial"/>
        </w:rPr>
        <w:t>Os ângulos AÔB e BÔC são ângulos suplementares. Suas medidas somam 180º.</w:t>
      </w:r>
    </w:p>
    <w:p w14:paraId="22C5F556" w14:textId="1EC86DA3" w:rsidR="007B57C7" w:rsidRPr="00EA25FB" w:rsidRDefault="007B57C7" w:rsidP="007B57C7">
      <w:pPr>
        <w:ind w:firstLine="643"/>
        <w:rPr>
          <w:rFonts w:ascii="Arial" w:hAnsi="Arial" w:cs="Arial"/>
        </w:rPr>
      </w:pPr>
      <w:r w:rsidRPr="00EA25FB">
        <w:rPr>
          <w:rFonts w:ascii="Arial" w:hAnsi="Arial" w:cs="Arial"/>
        </w:rPr>
        <w:t>Também podemos dizer que 135º é o suplemento de 45º.</w:t>
      </w:r>
    </w:p>
    <w:p w14:paraId="51D2A3D1" w14:textId="77777777" w:rsidR="007B57C7" w:rsidRPr="00EA25FB" w:rsidRDefault="007B57C7" w:rsidP="007B57C7">
      <w:pPr>
        <w:rPr>
          <w:rFonts w:ascii="Arial" w:hAnsi="Arial" w:cs="Arial"/>
        </w:rPr>
      </w:pPr>
    </w:p>
    <w:p w14:paraId="633C4ED8" w14:textId="557858CC" w:rsidR="007B57C7" w:rsidRPr="003A1F51" w:rsidRDefault="007B57C7" w:rsidP="003A1F51">
      <w:pPr>
        <w:jc w:val="both"/>
        <w:rPr>
          <w:rFonts w:ascii="Arial" w:hAnsi="Arial" w:cs="Arial"/>
          <w:sz w:val="26"/>
          <w:szCs w:val="26"/>
        </w:rPr>
      </w:pPr>
      <w:r w:rsidRPr="003A1F51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885A87E" wp14:editId="291D1771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32861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37" y="21363"/>
                <wp:lineTo x="21537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F51" w:rsidRPr="003A1F51">
        <w:rPr>
          <w:rFonts w:ascii="Arial" w:hAnsi="Arial" w:cs="Arial"/>
          <w:b/>
          <w:bCs/>
          <w:sz w:val="26"/>
          <w:szCs w:val="26"/>
        </w:rPr>
        <w:t>Proposta 1.</w:t>
      </w:r>
      <w:r w:rsidR="003A1F51">
        <w:rPr>
          <w:rFonts w:ascii="Arial" w:hAnsi="Arial" w:cs="Arial"/>
          <w:sz w:val="26"/>
          <w:szCs w:val="26"/>
        </w:rPr>
        <w:t xml:space="preserve"> </w:t>
      </w:r>
      <w:r w:rsidRPr="003A1F51">
        <w:rPr>
          <w:rFonts w:ascii="Arial" w:hAnsi="Arial" w:cs="Arial"/>
          <w:sz w:val="26"/>
          <w:szCs w:val="26"/>
        </w:rPr>
        <w:t>Observe na figura os ângulos formados pela Avenida das Flores e a Rua das Margaridas.</w:t>
      </w:r>
    </w:p>
    <w:p w14:paraId="1BA9AD55" w14:textId="7AA4B126" w:rsidR="007B57C7" w:rsidRPr="007B57C7" w:rsidRDefault="007B57C7" w:rsidP="007B57C7">
      <w:pPr>
        <w:jc w:val="both"/>
        <w:rPr>
          <w:rFonts w:ascii="Arial" w:hAnsi="Arial" w:cs="Arial"/>
          <w:sz w:val="26"/>
          <w:szCs w:val="26"/>
        </w:rPr>
      </w:pPr>
      <w:r w:rsidRPr="007B57C7">
        <w:rPr>
          <w:rFonts w:ascii="Arial" w:hAnsi="Arial" w:cs="Arial"/>
          <w:sz w:val="26"/>
          <w:szCs w:val="26"/>
        </w:rPr>
        <w:t>Agora responda.</w:t>
      </w:r>
      <w:r w:rsidRPr="007B57C7">
        <w:rPr>
          <w:noProof/>
        </w:rPr>
        <w:t xml:space="preserve"> </w:t>
      </w:r>
    </w:p>
    <w:p w14:paraId="576B48D4" w14:textId="77777777" w:rsidR="007B57C7" w:rsidRPr="007B57C7" w:rsidRDefault="007B57C7" w:rsidP="007B57C7">
      <w:pPr>
        <w:jc w:val="both"/>
        <w:rPr>
          <w:rFonts w:ascii="Arial" w:hAnsi="Arial" w:cs="Arial"/>
          <w:sz w:val="26"/>
          <w:szCs w:val="26"/>
        </w:rPr>
      </w:pPr>
      <w:r w:rsidRPr="007B57C7">
        <w:rPr>
          <w:rFonts w:ascii="Arial" w:hAnsi="Arial" w:cs="Arial"/>
          <w:sz w:val="26"/>
          <w:szCs w:val="26"/>
        </w:rPr>
        <w:t>a) Eles são suplementares? Por quê?</w:t>
      </w:r>
    </w:p>
    <w:p w14:paraId="7F7F90F4" w14:textId="32D6E190" w:rsidR="007B57C7" w:rsidRPr="007B57C7" w:rsidRDefault="007B57C7" w:rsidP="007B57C7">
      <w:pPr>
        <w:jc w:val="both"/>
        <w:rPr>
          <w:rFonts w:ascii="Arial" w:hAnsi="Arial" w:cs="Arial"/>
          <w:sz w:val="26"/>
          <w:szCs w:val="26"/>
        </w:rPr>
      </w:pPr>
      <w:r w:rsidRPr="007B57C7">
        <w:rPr>
          <w:rFonts w:ascii="Arial" w:hAnsi="Arial" w:cs="Arial"/>
          <w:sz w:val="26"/>
          <w:szCs w:val="26"/>
        </w:rPr>
        <w:t xml:space="preserve">b) </w:t>
      </w:r>
      <w:r>
        <w:rPr>
          <w:rFonts w:ascii="Arial" w:hAnsi="Arial" w:cs="Arial"/>
          <w:sz w:val="26"/>
          <w:szCs w:val="26"/>
        </w:rPr>
        <w:t>Qual</w:t>
      </w:r>
      <w:r w:rsidRPr="007B57C7">
        <w:rPr>
          <w:rFonts w:ascii="Arial" w:hAnsi="Arial" w:cs="Arial"/>
          <w:sz w:val="26"/>
          <w:szCs w:val="26"/>
        </w:rPr>
        <w:t xml:space="preserve"> deve ser a medida do ângulo</w:t>
      </w:r>
      <w:r>
        <w:rPr>
          <w:rFonts w:ascii="Arial" w:hAnsi="Arial" w:cs="Arial"/>
          <w:sz w:val="26"/>
          <w:szCs w:val="26"/>
        </w:rPr>
        <w:t xml:space="preserve"> </w:t>
      </w:r>
      <w:r w:rsidRPr="007B57C7">
        <w:rPr>
          <w:rFonts w:ascii="Arial" w:hAnsi="Arial" w:cs="Arial"/>
          <w:sz w:val="26"/>
          <w:szCs w:val="26"/>
        </w:rPr>
        <w:t>assinalado em vermelho formado pela Avenida</w:t>
      </w:r>
      <w:r>
        <w:rPr>
          <w:rFonts w:ascii="Arial" w:hAnsi="Arial" w:cs="Arial"/>
          <w:sz w:val="26"/>
          <w:szCs w:val="26"/>
        </w:rPr>
        <w:t xml:space="preserve"> </w:t>
      </w:r>
      <w:r w:rsidRPr="007B57C7">
        <w:rPr>
          <w:rFonts w:ascii="Arial" w:hAnsi="Arial" w:cs="Arial"/>
          <w:sz w:val="26"/>
          <w:szCs w:val="26"/>
        </w:rPr>
        <w:t>das Flores e a Rua dos Lírios?</w:t>
      </w:r>
    </w:p>
    <w:p w14:paraId="0A22C95B" w14:textId="7A4B14BD" w:rsidR="007B57C7" w:rsidRDefault="007B57C7" w:rsidP="007B57C7">
      <w:pPr>
        <w:rPr>
          <w:rFonts w:ascii="Arial" w:hAnsi="Arial" w:cs="Arial"/>
          <w:sz w:val="26"/>
          <w:szCs w:val="26"/>
        </w:rPr>
      </w:pPr>
    </w:p>
    <w:p w14:paraId="2D67A1A7" w14:textId="7BB15B68" w:rsidR="007B57C7" w:rsidRDefault="007B57C7" w:rsidP="007B57C7">
      <w:pPr>
        <w:rPr>
          <w:rFonts w:ascii="Arial" w:hAnsi="Arial" w:cs="Arial"/>
          <w:sz w:val="26"/>
          <w:szCs w:val="26"/>
        </w:rPr>
      </w:pPr>
    </w:p>
    <w:p w14:paraId="658D7DE0" w14:textId="77777777" w:rsidR="00EA25FB" w:rsidRDefault="00EA25FB" w:rsidP="007B57C7">
      <w:pPr>
        <w:rPr>
          <w:rFonts w:ascii="Frutiger-Bold" w:hAnsi="Frutiger-Bold" w:hint="eastAsia"/>
          <w:b/>
          <w:bCs/>
          <w:color w:val="FDB812"/>
          <w:sz w:val="48"/>
          <w:szCs w:val="48"/>
        </w:rPr>
      </w:pPr>
    </w:p>
    <w:p w14:paraId="5E0C9985" w14:textId="6FD1FAC0" w:rsidR="007B57C7" w:rsidRDefault="007B57C7" w:rsidP="007B57C7">
      <w:pPr>
        <w:rPr>
          <w:rFonts w:ascii="Frutiger-Bold" w:hAnsi="Frutiger-Bold" w:hint="eastAsia"/>
          <w:b/>
          <w:bCs/>
          <w:color w:val="FDB812"/>
          <w:sz w:val="48"/>
          <w:szCs w:val="48"/>
        </w:rPr>
      </w:pPr>
      <w:r w:rsidRPr="007B57C7">
        <w:rPr>
          <w:rFonts w:ascii="Frutiger-Bold" w:hAnsi="Frutiger-Bold"/>
          <w:b/>
          <w:bCs/>
          <w:color w:val="FDB812"/>
          <w:sz w:val="48"/>
          <w:szCs w:val="48"/>
        </w:rPr>
        <w:lastRenderedPageBreak/>
        <w:t>Ângulos complementares</w:t>
      </w:r>
    </w:p>
    <w:p w14:paraId="37C1C222" w14:textId="3FED7111" w:rsidR="007B57C7" w:rsidRDefault="007B57C7" w:rsidP="003A1F51">
      <w:pPr>
        <w:spacing w:line="288" w:lineRule="auto"/>
        <w:ind w:firstLine="567"/>
        <w:rPr>
          <w:rFonts w:ascii="Arial" w:hAnsi="Arial" w:cs="Arial"/>
          <w:b/>
          <w:bCs/>
          <w:color w:val="242021"/>
        </w:rPr>
      </w:pPr>
      <w:r w:rsidRPr="00EA25FB">
        <w:rPr>
          <w:rFonts w:ascii="Arial" w:hAnsi="Arial" w:cs="Arial"/>
          <w:color w:val="242021"/>
        </w:rPr>
        <w:t xml:space="preserve">O ângulo de </w:t>
      </w:r>
      <m:oMath>
        <m:f>
          <m:fPr>
            <m:ctrlPr>
              <w:rPr>
                <w:rFonts w:ascii="Cambria Math" w:hAnsi="Cambria Math" w:cs="Arial"/>
                <w:i/>
                <w:color w:val="242021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24202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color w:val="242021"/>
                <w:sz w:val="32"/>
                <w:szCs w:val="32"/>
              </w:rPr>
              <m:t>4</m:t>
            </m:r>
          </m:den>
        </m:f>
      </m:oMath>
      <w:r w:rsidR="00EA25FB">
        <w:rPr>
          <w:rFonts w:ascii="Arial" w:hAnsi="Arial" w:cs="Arial"/>
          <w:color w:val="242021"/>
          <w:sz w:val="32"/>
          <w:szCs w:val="32"/>
        </w:rPr>
        <w:t xml:space="preserve"> </w:t>
      </w:r>
      <w:r w:rsidRPr="00EA25FB">
        <w:rPr>
          <w:rFonts w:ascii="Arial" w:hAnsi="Arial" w:cs="Arial"/>
          <w:color w:val="242021"/>
        </w:rPr>
        <w:t xml:space="preserve">de volta (90°) é chamado de </w:t>
      </w:r>
      <w:r w:rsidRPr="00EA25FB">
        <w:rPr>
          <w:rFonts w:ascii="Arial" w:hAnsi="Arial" w:cs="Arial"/>
          <w:b/>
          <w:bCs/>
          <w:color w:val="242021"/>
        </w:rPr>
        <w:t>ângulo reto</w:t>
      </w:r>
      <w:r w:rsidR="007A6030">
        <w:rPr>
          <w:rFonts w:ascii="Arial" w:hAnsi="Arial" w:cs="Arial"/>
          <w:b/>
          <w:bCs/>
          <w:color w:val="242021"/>
        </w:rPr>
        <w:t>.</w:t>
      </w:r>
    </w:p>
    <w:p w14:paraId="1EC8DE06" w14:textId="41954C9A" w:rsidR="003A1F51" w:rsidRDefault="003A1F51" w:rsidP="003A1F51">
      <w:pPr>
        <w:spacing w:line="288" w:lineRule="auto"/>
        <w:ind w:firstLine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9DE40EB" wp14:editId="6109617A">
            <wp:extent cx="3848100" cy="894705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2255" cy="90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89507" w14:textId="4A47AF03" w:rsidR="003A1F51" w:rsidRDefault="003A1F51" w:rsidP="003A1F51">
      <w:pPr>
        <w:spacing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observamos ao nosso redor, percebemos que os ângulos retos </w:t>
      </w:r>
      <w:r w:rsidR="007A6030">
        <w:rPr>
          <w:rFonts w:ascii="Arial" w:hAnsi="Arial" w:cs="Arial"/>
        </w:rPr>
        <w:t xml:space="preserve">são </w:t>
      </w:r>
      <w:proofErr w:type="spellStart"/>
      <w:r w:rsidR="007A6030">
        <w:rPr>
          <w:rFonts w:ascii="Arial" w:hAnsi="Arial" w:cs="Arial"/>
        </w:rPr>
        <w:t>frequêntes</w:t>
      </w:r>
      <w:proofErr w:type="spellEnd"/>
      <w:r>
        <w:rPr>
          <w:rFonts w:ascii="Arial" w:hAnsi="Arial" w:cs="Arial"/>
        </w:rPr>
        <w:t>.</w:t>
      </w:r>
    </w:p>
    <w:p w14:paraId="12FD1A33" w14:textId="53F4FD03" w:rsidR="003A1F51" w:rsidRDefault="003A1F51" w:rsidP="003A1F51">
      <w:pPr>
        <w:spacing w:line="288" w:lineRule="auto"/>
        <w:ind w:firstLine="567"/>
        <w:jc w:val="both"/>
        <w:rPr>
          <w:rFonts w:ascii="Arial" w:hAnsi="Arial" w:cs="Arial"/>
        </w:rPr>
      </w:pPr>
      <w:r w:rsidRPr="003A1F51">
        <w:rPr>
          <w:rFonts w:ascii="Arial" w:hAnsi="Arial" w:cs="Arial"/>
        </w:rPr>
        <w:t>Na porteira retangular da fotografia, foram colocadas barras transversais para dar rigidez à estrutura.</w:t>
      </w:r>
    </w:p>
    <w:p w14:paraId="789B503A" w14:textId="04F36A3F" w:rsidR="003A1F51" w:rsidRPr="003A1F51" w:rsidRDefault="003A1F51" w:rsidP="003A1F51">
      <w:pPr>
        <w:spacing w:line="288" w:lineRule="auto"/>
        <w:ind w:firstLine="567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9FCA71" wp14:editId="00BD4FC6">
            <wp:extent cx="2193564" cy="1828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514" t="-1" b="1062"/>
                    <a:stretch/>
                  </pic:blipFill>
                  <pic:spPr bwMode="auto">
                    <a:xfrm>
                      <a:off x="0" y="0"/>
                      <a:ext cx="2205210" cy="183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D85175" wp14:editId="61587C62">
            <wp:extent cx="1924050" cy="172017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5010" cy="173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07EC" w14:textId="77777777" w:rsidR="00AD34B6" w:rsidRDefault="003A1F51" w:rsidP="00AD34B6">
      <w:pPr>
        <w:spacing w:line="288" w:lineRule="auto"/>
        <w:ind w:firstLine="567"/>
        <w:jc w:val="both"/>
        <w:rPr>
          <w:rFonts w:ascii="Arial" w:hAnsi="Arial" w:cs="Arial"/>
        </w:rPr>
      </w:pPr>
      <w:r w:rsidRPr="003A1F51">
        <w:rPr>
          <w:rFonts w:ascii="Arial" w:hAnsi="Arial" w:cs="Arial"/>
        </w:rPr>
        <w:t xml:space="preserve">Veja </w:t>
      </w:r>
      <w:r>
        <w:rPr>
          <w:rFonts w:ascii="Arial" w:hAnsi="Arial" w:cs="Arial"/>
        </w:rPr>
        <w:t xml:space="preserve">na imagem da direita </w:t>
      </w:r>
      <w:r w:rsidRPr="003A1F51">
        <w:rPr>
          <w:rFonts w:ascii="Arial" w:hAnsi="Arial" w:cs="Arial"/>
        </w:rPr>
        <w:t>os ângulos que podemos identificar num dos cantos dessa porteira</w:t>
      </w:r>
      <w:r>
        <w:rPr>
          <w:rFonts w:ascii="Arial" w:hAnsi="Arial" w:cs="Arial"/>
        </w:rPr>
        <w:t>.</w:t>
      </w:r>
    </w:p>
    <w:p w14:paraId="4A2AC0DF" w14:textId="77777777" w:rsidR="00AD34B6" w:rsidRDefault="003A1F51" w:rsidP="00AD34B6">
      <w:pPr>
        <w:spacing w:line="288" w:lineRule="auto"/>
        <w:ind w:firstLine="567"/>
        <w:jc w:val="both"/>
        <w:rPr>
          <w:rFonts w:ascii="Arial" w:hAnsi="Arial" w:cs="Arial"/>
        </w:rPr>
      </w:pPr>
      <w:r w:rsidRPr="003A1F51">
        <w:rPr>
          <w:rFonts w:ascii="Arial" w:hAnsi="Arial" w:cs="Arial"/>
        </w:rPr>
        <w:t>A barra determinou dois ângulos, AÔC e CÔB, cuja soma das medidas é 90°. Os ângulos AÔC</w:t>
      </w:r>
      <w:r>
        <w:rPr>
          <w:rFonts w:ascii="Arial" w:hAnsi="Arial" w:cs="Arial"/>
        </w:rPr>
        <w:t xml:space="preserve"> </w:t>
      </w:r>
      <w:r w:rsidRPr="003A1F51">
        <w:rPr>
          <w:rFonts w:ascii="Arial" w:hAnsi="Arial" w:cs="Arial"/>
        </w:rPr>
        <w:t>e CÔB são ângulos complementares. Como AÔC mede 30°, temos que CÔB mede 60°, pois</w:t>
      </w:r>
      <w:r>
        <w:rPr>
          <w:rFonts w:ascii="Arial" w:hAnsi="Arial" w:cs="Arial"/>
        </w:rPr>
        <w:t xml:space="preserve"> </w:t>
      </w:r>
      <w:r w:rsidRPr="003A1F51">
        <w:rPr>
          <w:rFonts w:ascii="Arial" w:hAnsi="Arial" w:cs="Arial"/>
        </w:rPr>
        <w:t xml:space="preserve">30° + 60° = 90°. </w:t>
      </w:r>
    </w:p>
    <w:p w14:paraId="2DD5A97B" w14:textId="79AA0776" w:rsidR="003A1F51" w:rsidRDefault="003A1F51" w:rsidP="00AD34B6">
      <w:pPr>
        <w:spacing w:line="288" w:lineRule="auto"/>
        <w:ind w:firstLine="567"/>
        <w:jc w:val="both"/>
        <w:rPr>
          <w:rFonts w:ascii="Arial" w:hAnsi="Arial" w:cs="Arial"/>
        </w:rPr>
      </w:pPr>
      <w:r w:rsidRPr="003A1F51">
        <w:rPr>
          <w:rFonts w:ascii="Arial" w:hAnsi="Arial" w:cs="Arial"/>
        </w:rPr>
        <w:t>Dizemos também que 60° é o complemento de 30°</w:t>
      </w:r>
      <w:r>
        <w:rPr>
          <w:rFonts w:ascii="Arial" w:hAnsi="Arial" w:cs="Arial"/>
        </w:rPr>
        <w:t>.</w:t>
      </w:r>
    </w:p>
    <w:p w14:paraId="0AED4457" w14:textId="0D9758DB" w:rsidR="007A6030" w:rsidRPr="007A6030" w:rsidRDefault="007A6030" w:rsidP="007A6030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A6030">
        <w:rPr>
          <w:rFonts w:ascii="Arial" w:hAnsi="Arial" w:cs="Arial"/>
          <w:sz w:val="20"/>
          <w:szCs w:val="20"/>
        </w:rPr>
        <w:t xml:space="preserve">Referência: ANDRINI, A. VASCONCELLOS, </w:t>
      </w:r>
      <w:r>
        <w:rPr>
          <w:rFonts w:ascii="Arial" w:hAnsi="Arial" w:cs="Arial"/>
          <w:sz w:val="20"/>
          <w:szCs w:val="20"/>
        </w:rPr>
        <w:t>M. J.</w:t>
      </w:r>
      <w:r w:rsidRPr="007A6030">
        <w:rPr>
          <w:rFonts w:ascii="Arial" w:hAnsi="Arial" w:cs="Arial"/>
          <w:sz w:val="20"/>
          <w:szCs w:val="20"/>
        </w:rPr>
        <w:t xml:space="preserve"> Praticando Matemática, 7º ano. Editora</w:t>
      </w:r>
      <w:bookmarkStart w:id="0" w:name="_GoBack"/>
      <w:bookmarkEnd w:id="0"/>
      <w:r w:rsidRPr="007A6030">
        <w:rPr>
          <w:rFonts w:ascii="Arial" w:hAnsi="Arial" w:cs="Arial"/>
          <w:sz w:val="20"/>
          <w:szCs w:val="20"/>
        </w:rPr>
        <w:t xml:space="preserve"> do Brasil. São Paulo, 2012.</w:t>
      </w:r>
    </w:p>
    <w:p w14:paraId="72594ED3" w14:textId="77777777" w:rsidR="00AD34B6" w:rsidRDefault="00AD34B6" w:rsidP="00AD34B6">
      <w:pPr>
        <w:spacing w:line="288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48B75D" wp14:editId="6592CC8A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143125" cy="21240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433B1" w14:textId="21147614" w:rsidR="003A1F51" w:rsidRPr="003A1F51" w:rsidRDefault="00AD34B6" w:rsidP="00AD34B6">
      <w:pPr>
        <w:spacing w:line="288" w:lineRule="auto"/>
        <w:jc w:val="both"/>
        <w:rPr>
          <w:rFonts w:ascii="Arial" w:hAnsi="Arial" w:cs="Arial"/>
        </w:rPr>
      </w:pPr>
      <w:r w:rsidRPr="00AD34B6">
        <w:rPr>
          <w:rFonts w:ascii="Arial" w:hAnsi="Arial" w:cs="Arial"/>
          <w:b/>
          <w:bCs/>
        </w:rPr>
        <w:t>Proposta 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3A1F51" w:rsidRPr="003A1F51">
        <w:rPr>
          <w:rFonts w:ascii="Arial" w:hAnsi="Arial" w:cs="Arial"/>
        </w:rPr>
        <w:t>Alfredo é marceneiro. Esta semana ele recebeu a encomenda de</w:t>
      </w:r>
      <w:r w:rsidR="003A1F51">
        <w:rPr>
          <w:rFonts w:ascii="Arial" w:hAnsi="Arial" w:cs="Arial"/>
        </w:rPr>
        <w:t xml:space="preserve"> </w:t>
      </w:r>
      <w:r w:rsidR="003A1F51" w:rsidRPr="003A1F51">
        <w:rPr>
          <w:rFonts w:ascii="Arial" w:hAnsi="Arial" w:cs="Arial"/>
        </w:rPr>
        <w:t>uma prateleira triangular para colocar num canto de parede.</w:t>
      </w:r>
      <w:r w:rsidR="003A1F51">
        <w:rPr>
          <w:rFonts w:ascii="Arial" w:hAnsi="Arial" w:cs="Arial"/>
        </w:rPr>
        <w:t xml:space="preserve"> </w:t>
      </w:r>
      <w:r w:rsidR="003A1F51" w:rsidRPr="003A1F51">
        <w:rPr>
          <w:rFonts w:ascii="Arial" w:hAnsi="Arial" w:cs="Arial"/>
        </w:rPr>
        <w:t>Ele desenhou a peça e vai cortá-la a partir de uma placa de madeira</w:t>
      </w:r>
      <w:r w:rsidR="003A1F51">
        <w:rPr>
          <w:rFonts w:ascii="Arial" w:hAnsi="Arial" w:cs="Arial"/>
        </w:rPr>
        <w:t xml:space="preserve"> </w:t>
      </w:r>
      <w:r w:rsidR="003A1F51" w:rsidRPr="003A1F51">
        <w:rPr>
          <w:rFonts w:ascii="Arial" w:hAnsi="Arial" w:cs="Arial"/>
        </w:rPr>
        <w:t>quadrada, como você vê na figura. A parte que sobrará da placa tem a</w:t>
      </w:r>
      <w:r w:rsidR="003A1F51">
        <w:rPr>
          <w:rFonts w:ascii="Arial" w:hAnsi="Arial" w:cs="Arial"/>
        </w:rPr>
        <w:t xml:space="preserve"> </w:t>
      </w:r>
      <w:r w:rsidR="003A1F51" w:rsidRPr="003A1F51">
        <w:rPr>
          <w:rFonts w:ascii="Arial" w:hAnsi="Arial" w:cs="Arial"/>
        </w:rPr>
        <w:t>forma de um trapézio.</w:t>
      </w:r>
    </w:p>
    <w:p w14:paraId="692371A4" w14:textId="23FE55F7" w:rsidR="003A1F51" w:rsidRPr="00EA25FB" w:rsidRDefault="003A1F51" w:rsidP="003A1F51">
      <w:pPr>
        <w:spacing w:line="288" w:lineRule="auto"/>
        <w:ind w:firstLine="567"/>
        <w:rPr>
          <w:rFonts w:ascii="Arial" w:hAnsi="Arial" w:cs="Arial"/>
        </w:rPr>
      </w:pPr>
      <w:r w:rsidRPr="003A1F51">
        <w:rPr>
          <w:rFonts w:ascii="Arial" w:hAnsi="Arial" w:cs="Arial"/>
        </w:rPr>
        <w:t>Aplique seus conhecimentos sobre quadrados, ângulos suplementares e complementares para descobrir as medidas dos ângulos assinalados em vermelho nesse trapézio.</w:t>
      </w:r>
      <w:r w:rsidRPr="003A1F51">
        <w:rPr>
          <w:noProof/>
        </w:rPr>
        <w:t xml:space="preserve"> </w:t>
      </w:r>
    </w:p>
    <w:sectPr w:rsidR="003A1F51" w:rsidRPr="00EA25FB" w:rsidSect="00D638B6">
      <w:headerReference w:type="default" r:id="rId15"/>
      <w:headerReference w:type="first" r:id="rId16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C51E" w14:textId="77777777" w:rsidR="0073336F" w:rsidRDefault="0073336F">
      <w:pPr>
        <w:spacing w:before="0"/>
      </w:pPr>
      <w:r>
        <w:separator/>
      </w:r>
    </w:p>
  </w:endnote>
  <w:endnote w:type="continuationSeparator" w:id="0">
    <w:p w14:paraId="7898727F" w14:textId="77777777" w:rsidR="0073336F" w:rsidRDefault="007333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Frutiger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8807" w14:textId="77777777" w:rsidR="0073336F" w:rsidRDefault="0073336F">
      <w:pPr>
        <w:spacing w:before="0"/>
      </w:pPr>
      <w:r>
        <w:separator/>
      </w:r>
    </w:p>
  </w:footnote>
  <w:footnote w:type="continuationSeparator" w:id="0">
    <w:p w14:paraId="16699F57" w14:textId="77777777" w:rsidR="0073336F" w:rsidRDefault="007333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7143CBF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E5E0D">
      <w:rPr>
        <w:rStyle w:val="RefernciaSutil"/>
        <w:rFonts w:cs="Calibri"/>
        <w:smallCaps w:val="0"/>
        <w:color w:val="auto"/>
        <w:u w:val="none"/>
      </w:rPr>
      <w:t>0</w:t>
    </w:r>
    <w:r w:rsidR="00154FFC">
      <w:rPr>
        <w:rStyle w:val="RefernciaSutil"/>
        <w:rFonts w:cs="Calibri"/>
        <w:smallCaps w:val="0"/>
        <w:color w:val="auto"/>
        <w:u w:val="none"/>
      </w:rPr>
      <w:t>5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4B6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0379-99FF-411E-954F-43F2AC1F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2020-09-29T12:54:00Z</cp:lastPrinted>
  <dcterms:created xsi:type="dcterms:W3CDTF">2020-10-02T11:41:00Z</dcterms:created>
  <dcterms:modified xsi:type="dcterms:W3CDTF">2020-10-02T11:48:00Z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