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C" w:rsidRPr="003E04A8" w:rsidRDefault="005813FC" w:rsidP="005813FC">
      <w:pPr>
        <w:pStyle w:val="01Ttulo-IEIJ"/>
      </w:pPr>
      <w:r>
        <w:t>fotografia</w:t>
      </w:r>
    </w:p>
    <w:p w:rsidR="005813FC" w:rsidRDefault="005813FC" w:rsidP="005813FC">
      <w:pPr>
        <w:pStyle w:val="NormalWeb"/>
        <w:shd w:val="clear" w:color="auto" w:fill="FFFFFF"/>
        <w:spacing w:before="120" w:after="120" w:line="360" w:lineRule="auto"/>
        <w:ind w:firstLine="709"/>
        <w:jc w:val="both"/>
        <w:rPr>
          <w:rFonts w:cs="Calibri"/>
        </w:rPr>
      </w:pPr>
    </w:p>
    <w:p w:rsidR="005813FC" w:rsidRPr="00D11CA1" w:rsidRDefault="005813FC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  <w:r w:rsidRPr="00D11CA1">
        <w:rPr>
          <w:rFonts w:cs="Calibri"/>
        </w:rPr>
        <w:t>A fotografia não é a obra final de um único criador. Ao longo da história, diversas pessoas foram agregando conceitos e processos que deram origem à fotografia como a conhecemos. O mais antigo destes conceitos foi o da </w:t>
      </w:r>
      <w:hyperlink r:id="rId7" w:tooltip="Câmara escura" w:history="1">
        <w:r w:rsidRPr="00D11CA1">
          <w:rPr>
            <w:rStyle w:val="Hyperlink"/>
            <w:rFonts w:cs="Calibri"/>
            <w:b/>
            <w:color w:val="auto"/>
            <w:u w:val="none"/>
          </w:rPr>
          <w:t>câmara escura</w:t>
        </w:r>
      </w:hyperlink>
      <w:r w:rsidRPr="00D11CA1">
        <w:rPr>
          <w:rFonts w:cs="Calibri"/>
        </w:rPr>
        <w:t>, descrita pelo napolitano </w:t>
      </w:r>
      <w:hyperlink r:id="rId8" w:tooltip="Giovanni Baptista Della Porta" w:history="1">
        <w:r w:rsidRPr="00D11CA1">
          <w:rPr>
            <w:rStyle w:val="Hyperlink"/>
            <w:rFonts w:cs="Calibri"/>
            <w:color w:val="auto"/>
            <w:u w:val="none"/>
          </w:rPr>
          <w:t>Giovanni Baptista Della Porta</w:t>
        </w:r>
      </w:hyperlink>
      <w:r w:rsidRPr="00D11CA1">
        <w:rPr>
          <w:rFonts w:cs="Calibri"/>
        </w:rPr>
        <w:t>, já em 1558, e conhecida por </w:t>
      </w:r>
      <w:hyperlink r:id="rId9" w:tooltip="Leonardo da Vinci" w:history="1">
        <w:r w:rsidRPr="00D11CA1">
          <w:rPr>
            <w:rStyle w:val="Hyperlink"/>
            <w:rFonts w:cs="Calibri"/>
            <w:color w:val="auto"/>
            <w:u w:val="none"/>
          </w:rPr>
          <w:t>Leonardo da Vinci</w:t>
        </w:r>
      </w:hyperlink>
      <w:r w:rsidRPr="00D11CA1">
        <w:rPr>
          <w:rFonts w:cs="Calibri"/>
          <w:vertAlign w:val="superscript"/>
        </w:rPr>
        <w:t xml:space="preserve"> </w:t>
      </w:r>
      <w:r w:rsidRPr="00D11CA1">
        <w:rPr>
          <w:rFonts w:cs="Calibri"/>
        </w:rPr>
        <w:t>que, como outros artistas no século XVI, a usava para esboçar pinturas.</w:t>
      </w:r>
    </w:p>
    <w:p w:rsidR="005813FC" w:rsidRPr="00D11CA1" w:rsidRDefault="005813FC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asciiTheme="minorHAnsi" w:eastAsiaTheme="minorEastAsia" w:cstheme="minorBidi"/>
          <w:color w:val="000000" w:themeColor="text1"/>
          <w:kern w:val="24"/>
          <w:lang w:eastAsia="pt-BR"/>
        </w:rPr>
      </w:pPr>
      <w:r w:rsidRPr="00D11CA1">
        <w:rPr>
          <w:rFonts w:cs="Calibri"/>
        </w:rPr>
        <w:drawing>
          <wp:inline distT="0" distB="0" distL="0" distR="0" wp14:anchorId="102BA7DD" wp14:editId="75D37557">
            <wp:extent cx="3798738" cy="3358583"/>
            <wp:effectExtent l="0" t="0" r="0" b="0"/>
            <wp:docPr id="1026" name="Picture 2" descr="https://www.infoescola.com/wp-content/uploads/2010/09/camara-esc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infoescola.com/wp-content/uploads/2010/09/camara-escu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738" cy="33585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813FC" w:rsidRDefault="005813FC" w:rsidP="00D11CA1">
      <w:pPr>
        <w:pStyle w:val="NormalWeb"/>
        <w:shd w:val="clear" w:color="auto" w:fill="FFFFFF"/>
        <w:spacing w:before="0" w:after="0" w:line="360" w:lineRule="auto"/>
        <w:ind w:firstLine="709"/>
        <w:jc w:val="right"/>
        <w:rPr>
          <w:rFonts w:cs="Calibri"/>
          <w:sz w:val="20"/>
          <w:szCs w:val="20"/>
        </w:rPr>
      </w:pPr>
      <w:r w:rsidRPr="00D11CA1">
        <w:rPr>
          <w:rFonts w:cs="Calibri"/>
          <w:sz w:val="20"/>
          <w:szCs w:val="20"/>
        </w:rPr>
        <w:t xml:space="preserve">Disponível em: </w:t>
      </w:r>
      <w:hyperlink r:id="rId11" w:history="1">
        <w:r w:rsidRPr="00D11CA1">
          <w:rPr>
            <w:rStyle w:val="Hyperlink"/>
            <w:rFonts w:cs="Calibri"/>
            <w:sz w:val="20"/>
            <w:szCs w:val="20"/>
          </w:rPr>
          <w:t>https</w:t>
        </w:r>
      </w:hyperlink>
      <w:hyperlink r:id="rId12" w:history="1">
        <w:r w:rsidRPr="00D11CA1">
          <w:rPr>
            <w:rStyle w:val="Hyperlink"/>
            <w:rFonts w:cs="Calibri"/>
            <w:sz w:val="20"/>
            <w:szCs w:val="20"/>
          </w:rPr>
          <w:t>://www.infoescola.com/wp-content/uploads/2010/09/camara-escura.jpg</w:t>
        </w:r>
      </w:hyperlink>
      <w:r w:rsidRPr="00D11CA1">
        <w:rPr>
          <w:rFonts w:cs="Calibri"/>
          <w:sz w:val="20"/>
          <w:szCs w:val="20"/>
        </w:rPr>
        <w:t>.</w:t>
      </w:r>
    </w:p>
    <w:p w:rsidR="00D11CA1" w:rsidRPr="00D11CA1" w:rsidRDefault="00D11CA1" w:rsidP="00D11CA1">
      <w:pPr>
        <w:pStyle w:val="NormalWeb"/>
        <w:shd w:val="clear" w:color="auto" w:fill="FFFFFF"/>
        <w:spacing w:before="0" w:after="0" w:line="360" w:lineRule="auto"/>
        <w:ind w:firstLine="709"/>
        <w:jc w:val="right"/>
        <w:rPr>
          <w:rFonts w:cs="Calibri"/>
          <w:sz w:val="20"/>
          <w:szCs w:val="20"/>
        </w:rPr>
      </w:pPr>
    </w:p>
    <w:p w:rsidR="005813FC" w:rsidRPr="00D11CA1" w:rsidRDefault="005813FC" w:rsidP="00D11CA1">
      <w:pPr>
        <w:pStyle w:val="NormalWeb"/>
        <w:shd w:val="clear" w:color="auto" w:fill="FFFFFF"/>
        <w:spacing w:before="0" w:after="0" w:line="360" w:lineRule="auto"/>
        <w:ind w:firstLine="643"/>
        <w:jc w:val="both"/>
        <w:rPr>
          <w:rFonts w:cs="Calibri"/>
          <w:kern w:val="0"/>
          <w:lang w:eastAsia="pt-BR"/>
        </w:rPr>
      </w:pPr>
      <w:r w:rsidRPr="00D11CA1">
        <w:rPr>
          <w:rFonts w:cs="Calibri"/>
          <w:kern w:val="0"/>
          <w:lang w:eastAsia="pt-BR"/>
        </w:rPr>
        <w:t xml:space="preserve">No século XIV os </w:t>
      </w:r>
      <w:r w:rsidR="002276D3" w:rsidRPr="00D11CA1">
        <w:rPr>
          <w:rFonts w:cs="Calibri"/>
          <w:kern w:val="0"/>
          <w:lang w:eastAsia="pt-BR"/>
        </w:rPr>
        <w:t>artistas utilizavam a</w:t>
      </w:r>
      <w:r w:rsidRPr="00D11CA1">
        <w:rPr>
          <w:rFonts w:cs="Calibri"/>
          <w:kern w:val="0"/>
          <w:lang w:eastAsia="pt-BR"/>
        </w:rPr>
        <w:t xml:space="preserve"> câmara escura </w:t>
      </w:r>
      <w:r w:rsidR="002276D3" w:rsidRPr="00D11CA1">
        <w:rPr>
          <w:rFonts w:cs="Calibri"/>
          <w:kern w:val="0"/>
          <w:lang w:eastAsia="pt-BR"/>
        </w:rPr>
        <w:t xml:space="preserve">como auxiliar na </w:t>
      </w:r>
      <w:r w:rsidRPr="00D11CA1">
        <w:rPr>
          <w:rFonts w:cs="Calibri"/>
          <w:kern w:val="0"/>
          <w:lang w:eastAsia="pt-BR"/>
        </w:rPr>
        <w:t>produção de desenhos e pinturas. No entanto, o</w:t>
      </w:r>
      <w:r w:rsidRPr="00D11CA1">
        <w:rPr>
          <w:rFonts w:cs="Calibri"/>
          <w:kern w:val="0"/>
          <w:lang w:eastAsia="pt-BR"/>
        </w:rPr>
        <w:t xml:space="preserve"> tamanho do orifício e a nitidez do </w:t>
      </w:r>
      <w:r w:rsidRPr="00D11CA1">
        <w:rPr>
          <w:rFonts w:cs="Calibri"/>
          <w:kern w:val="0"/>
          <w:lang w:eastAsia="pt-BR"/>
        </w:rPr>
        <w:t>objeto trazia um problema, pois c</w:t>
      </w:r>
      <w:r w:rsidRPr="00D11CA1">
        <w:rPr>
          <w:rFonts w:cs="Calibri"/>
          <w:kern w:val="0"/>
          <w:lang w:eastAsia="pt-BR"/>
        </w:rPr>
        <w:t>om a diminuição da entrada de luz, havia um considerável es</w:t>
      </w:r>
      <w:r w:rsidRPr="00D11CA1">
        <w:rPr>
          <w:rFonts w:cs="Calibri"/>
          <w:kern w:val="0"/>
          <w:lang w:eastAsia="pt-BR"/>
        </w:rPr>
        <w:t>curecimento da imagem produzida.</w:t>
      </w:r>
    </w:p>
    <w:p w:rsidR="005813FC" w:rsidRPr="00D11CA1" w:rsidRDefault="002276D3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  <w:kern w:val="0"/>
          <w:lang w:eastAsia="pt-BR"/>
        </w:rPr>
      </w:pPr>
      <w:r w:rsidRPr="00D11CA1">
        <w:rPr>
          <w:rFonts w:cs="Calibri"/>
          <w:kern w:val="0"/>
          <w:lang w:eastAsia="pt-BR"/>
        </w:rPr>
        <w:t>Século XVII</w:t>
      </w:r>
      <w:r w:rsidR="005813FC" w:rsidRPr="00D11CA1">
        <w:rPr>
          <w:rFonts w:cs="Calibri"/>
          <w:kern w:val="0"/>
          <w:lang w:eastAsia="pt-BR"/>
        </w:rPr>
        <w:t xml:space="preserve"> a técnica foi modificada com um</w:t>
      </w:r>
      <w:r w:rsidRPr="00D11CA1">
        <w:rPr>
          <w:rFonts w:cs="Calibri"/>
          <w:kern w:val="0"/>
          <w:lang w:eastAsia="pt-BR"/>
        </w:rPr>
        <w:t xml:space="preserve"> sistema óptico </w:t>
      </w:r>
      <w:r w:rsidR="005813FC" w:rsidRPr="00D11CA1">
        <w:rPr>
          <w:rFonts w:cs="Calibri"/>
          <w:kern w:val="0"/>
          <w:lang w:eastAsia="pt-BR"/>
        </w:rPr>
        <w:t xml:space="preserve">de lentes </w:t>
      </w:r>
      <w:r w:rsidRPr="00D11CA1">
        <w:rPr>
          <w:rFonts w:cs="Calibri"/>
          <w:kern w:val="0"/>
          <w:lang w:eastAsia="pt-BR"/>
        </w:rPr>
        <w:t>para melhorar a qualidade e a captura das imagens.</w:t>
      </w:r>
      <w:r w:rsidR="005813FC" w:rsidRPr="00D11CA1">
        <w:rPr>
          <w:rFonts w:cs="Calibri"/>
          <w:kern w:val="0"/>
          <w:lang w:eastAsia="pt-BR"/>
        </w:rPr>
        <w:t xml:space="preserve"> </w:t>
      </w:r>
      <w:r w:rsidRPr="00D11CA1">
        <w:rPr>
          <w:rFonts w:cs="Calibri"/>
          <w:kern w:val="0"/>
          <w:lang w:eastAsia="pt-BR"/>
        </w:rPr>
        <w:t>A capacidade de refração do vidro convergia os raios luminosos refletidos no objeto, formando assim uma imagem nítida e c</w:t>
      </w:r>
      <w:r w:rsidRPr="00D11CA1">
        <w:rPr>
          <w:rFonts w:cs="Calibri"/>
          <w:kern w:val="0"/>
          <w:lang w:eastAsia="pt-BR"/>
        </w:rPr>
        <w:t>lara.</w:t>
      </w:r>
    </w:p>
    <w:p w:rsidR="00E82CDD" w:rsidRPr="00D11CA1" w:rsidRDefault="005813FC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  <w:r w:rsidRPr="00D11CA1">
        <w:rPr>
          <w:rFonts w:cs="Calibri"/>
        </w:rPr>
        <w:lastRenderedPageBreak/>
        <w:t>A primeira fotografia reconhecida é uma imagem produzida em 1826 pelo francês </w:t>
      </w:r>
      <w:hyperlink r:id="rId13" w:tooltip="Joseph Nicéphore Niépce" w:history="1">
        <w:r w:rsidR="00E82CDD" w:rsidRPr="00D11CA1">
          <w:rPr>
            <w:rStyle w:val="Hyperlink"/>
            <w:rFonts w:cs="Calibri"/>
            <w:color w:val="auto"/>
            <w:u w:val="none"/>
          </w:rPr>
          <w:t xml:space="preserve">Joseph Nicéphore </w:t>
        </w:r>
        <w:r w:rsidRPr="00D11CA1">
          <w:rPr>
            <w:rStyle w:val="Hyperlink"/>
            <w:rFonts w:cs="Calibri"/>
            <w:color w:val="auto"/>
            <w:u w:val="none"/>
          </w:rPr>
          <w:t>Niépce</w:t>
        </w:r>
      </w:hyperlink>
      <w:r w:rsidRPr="00D11CA1">
        <w:rPr>
          <w:rFonts w:cs="Calibri"/>
        </w:rPr>
        <w:t> numa placa de </w:t>
      </w:r>
      <w:hyperlink r:id="rId14" w:tooltip="Estanho" w:history="1">
        <w:r w:rsidRPr="00D11CA1">
          <w:rPr>
            <w:rStyle w:val="Hyperlink"/>
            <w:rFonts w:cs="Calibri"/>
            <w:color w:val="auto"/>
            <w:u w:val="none"/>
          </w:rPr>
          <w:t>estanho</w:t>
        </w:r>
      </w:hyperlink>
      <w:r w:rsidRPr="00D11CA1">
        <w:rPr>
          <w:rFonts w:cs="Calibri"/>
        </w:rPr>
        <w:t> coberta com um derivado de </w:t>
      </w:r>
      <w:hyperlink r:id="rId15" w:tooltip="Petróleo" w:history="1">
        <w:r w:rsidRPr="00D11CA1">
          <w:rPr>
            <w:rStyle w:val="Hyperlink"/>
            <w:rFonts w:cs="Calibri"/>
            <w:color w:val="auto"/>
            <w:u w:val="none"/>
          </w:rPr>
          <w:t>petróleo</w:t>
        </w:r>
      </w:hyperlink>
      <w:r w:rsidRPr="00D11CA1">
        <w:rPr>
          <w:rFonts w:cs="Calibri"/>
        </w:rPr>
        <w:t> fotossensível chamado </w:t>
      </w:r>
      <w:hyperlink r:id="rId16" w:tooltip="Betume" w:history="1">
        <w:r w:rsidRPr="00D11CA1">
          <w:rPr>
            <w:rStyle w:val="Hyperlink"/>
            <w:rFonts w:cs="Calibri"/>
            <w:i/>
            <w:iCs/>
            <w:color w:val="auto"/>
            <w:u w:val="none"/>
          </w:rPr>
          <w:t>Betume</w:t>
        </w:r>
      </w:hyperlink>
      <w:r w:rsidRPr="00D11CA1">
        <w:rPr>
          <w:rFonts w:cs="Calibri"/>
          <w:i/>
          <w:iCs/>
        </w:rPr>
        <w:t> da </w:t>
      </w:r>
      <w:hyperlink r:id="rId17" w:tooltip="Judeia" w:history="1">
        <w:r w:rsidRPr="00D11CA1">
          <w:rPr>
            <w:rStyle w:val="Hyperlink"/>
            <w:rFonts w:cs="Calibri"/>
            <w:i/>
            <w:iCs/>
            <w:color w:val="auto"/>
            <w:u w:val="none"/>
          </w:rPr>
          <w:t>Judeia</w:t>
        </w:r>
      </w:hyperlink>
      <w:r w:rsidRPr="00D11CA1">
        <w:rPr>
          <w:rFonts w:cs="Calibri"/>
          <w:i/>
          <w:iCs/>
        </w:rPr>
        <w:t>.</w:t>
      </w:r>
      <w:r w:rsidRPr="00D11CA1">
        <w:rPr>
          <w:rFonts w:cs="Calibri"/>
        </w:rPr>
        <w:t> A imagem foi produzida com uma câmera, sendo exigidas cerca de oito horas de exposição à </w:t>
      </w:r>
      <w:hyperlink r:id="rId18" w:tooltip="Luz solar" w:history="1">
        <w:r w:rsidRPr="00D11CA1">
          <w:rPr>
            <w:rStyle w:val="Hyperlink"/>
            <w:rFonts w:cs="Calibri"/>
            <w:color w:val="auto"/>
            <w:u w:val="none"/>
          </w:rPr>
          <w:t>luz solar</w:t>
        </w:r>
      </w:hyperlink>
      <w:r w:rsidRPr="00D11CA1">
        <w:rPr>
          <w:rFonts w:cs="Calibri"/>
        </w:rPr>
        <w:t>. Nièpce chamou o processo de "</w:t>
      </w:r>
      <w:r w:rsidRPr="00D11CA1">
        <w:rPr>
          <w:rFonts w:cs="Calibri"/>
          <w:b/>
        </w:rPr>
        <w:t>heliografia</w:t>
      </w:r>
      <w:r w:rsidR="00E82CDD" w:rsidRPr="00D11CA1">
        <w:rPr>
          <w:rFonts w:cs="Calibri"/>
        </w:rPr>
        <w:t>", gravura com a luz do Sol.</w:t>
      </w:r>
    </w:p>
    <w:p w:rsidR="005813FC" w:rsidRPr="00D11CA1" w:rsidRDefault="005813FC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  <w:kern w:val="0"/>
          <w:lang w:eastAsia="pt-BR"/>
        </w:rPr>
      </w:pPr>
      <w:r w:rsidRPr="00D11CA1">
        <w:rPr>
          <w:rFonts w:cs="Calibri"/>
        </w:rPr>
        <w:t>Paralelamente, </w:t>
      </w:r>
      <w:r w:rsidR="00E82CDD" w:rsidRPr="00D11CA1">
        <w:rPr>
          <w:rFonts w:cs="Calibri"/>
        </w:rPr>
        <w:t xml:space="preserve">Louis </w:t>
      </w:r>
      <w:hyperlink r:id="rId19" w:tooltip="Louis Jacques Mandé Daguerre" w:history="1">
        <w:r w:rsidRPr="00D11CA1">
          <w:rPr>
            <w:rStyle w:val="Hyperlink"/>
            <w:rFonts w:cs="Calibri"/>
            <w:color w:val="auto"/>
            <w:u w:val="none"/>
          </w:rPr>
          <w:t>Daguerre</w:t>
        </w:r>
      </w:hyperlink>
      <w:r w:rsidRPr="00D11CA1">
        <w:rPr>
          <w:rFonts w:cs="Calibri"/>
        </w:rPr>
        <w:t>, outro francês, produzia com uma câmera escura efeitos visuais em um espetáculo denominado "</w:t>
      </w:r>
      <w:r w:rsidRPr="00D11CA1">
        <w:rPr>
          <w:rFonts w:cs="Calibri"/>
          <w:b/>
        </w:rPr>
        <w:t>Diorama</w:t>
      </w:r>
      <w:r w:rsidRPr="00D11CA1">
        <w:rPr>
          <w:rFonts w:cs="Calibri"/>
        </w:rPr>
        <w:t>". Daguerre e Niépce trocaram correspondência durante alguns anos, vindo finalmente a firmarem sociedade.</w:t>
      </w:r>
    </w:p>
    <w:p w:rsidR="005813FC" w:rsidRPr="00D11CA1" w:rsidRDefault="005813FC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  <w:r w:rsidRPr="00D11CA1">
        <w:rPr>
          <w:rFonts w:cs="Calibri"/>
        </w:rPr>
        <w:t>Após a morte de Nièpce, Daguerre desenvolveu um processo com </w:t>
      </w:r>
      <w:hyperlink r:id="rId20" w:tooltip="Vapor" w:history="1">
        <w:r w:rsidRPr="00D11CA1">
          <w:rPr>
            <w:rStyle w:val="Hyperlink"/>
            <w:rFonts w:cs="Calibri"/>
            <w:color w:val="auto"/>
            <w:u w:val="none"/>
          </w:rPr>
          <w:t>vapor</w:t>
        </w:r>
      </w:hyperlink>
      <w:r w:rsidRPr="00D11CA1">
        <w:rPr>
          <w:rFonts w:cs="Calibri"/>
        </w:rPr>
        <w:t> de </w:t>
      </w:r>
      <w:hyperlink r:id="rId21" w:tooltip="Mercúrio (elemento químico)" w:history="1">
        <w:r w:rsidRPr="00D11CA1">
          <w:rPr>
            <w:rStyle w:val="Hyperlink"/>
            <w:rFonts w:cs="Calibri"/>
            <w:color w:val="auto"/>
            <w:u w:val="none"/>
          </w:rPr>
          <w:t>mercúrio</w:t>
        </w:r>
      </w:hyperlink>
      <w:r w:rsidRPr="00D11CA1">
        <w:rPr>
          <w:rFonts w:cs="Calibri"/>
        </w:rPr>
        <w:t> que reduzia o tempo de revelação de horas para minutos</w:t>
      </w:r>
      <w:r w:rsidR="00E82CDD" w:rsidRPr="00D11CA1">
        <w:rPr>
          <w:rFonts w:cs="Calibri"/>
        </w:rPr>
        <w:t>, e fixava a imagem com sal comum</w:t>
      </w:r>
      <w:r w:rsidRPr="00D11CA1">
        <w:rPr>
          <w:rFonts w:cs="Calibri"/>
        </w:rPr>
        <w:t>. O processo foi denominado</w:t>
      </w:r>
      <w:r w:rsidRPr="00D11CA1">
        <w:rPr>
          <w:rFonts w:cs="Calibri"/>
          <w:b/>
        </w:rPr>
        <w:t> </w:t>
      </w:r>
      <w:hyperlink r:id="rId22" w:tooltip="Daguerreótipo" w:history="1">
        <w:r w:rsidRPr="00D11CA1">
          <w:rPr>
            <w:rStyle w:val="Hyperlink"/>
            <w:rFonts w:cs="Calibri"/>
            <w:b/>
            <w:color w:val="auto"/>
            <w:u w:val="none"/>
          </w:rPr>
          <w:t>daguerreotipia</w:t>
        </w:r>
      </w:hyperlink>
      <w:r w:rsidRPr="00D11CA1">
        <w:rPr>
          <w:rFonts w:cs="Calibri"/>
        </w:rPr>
        <w:t>. Daguerre descreveu seu processo à Academia de Ciências e Belas Artes, na França, e logo depois requereu a </w:t>
      </w:r>
      <w:hyperlink r:id="rId23" w:tooltip="Patente" w:history="1">
        <w:r w:rsidRPr="00D11CA1">
          <w:rPr>
            <w:rStyle w:val="Hyperlink"/>
            <w:rFonts w:cs="Calibri"/>
            <w:color w:val="auto"/>
            <w:u w:val="none"/>
          </w:rPr>
          <w:t>patente</w:t>
        </w:r>
      </w:hyperlink>
      <w:r w:rsidRPr="00D11CA1">
        <w:rPr>
          <w:rFonts w:cs="Calibri"/>
        </w:rPr>
        <w:t> do seu invento na Inglaterra. A popularização dos daguerreótipos</w:t>
      </w:r>
      <w:hyperlink r:id="rId24" w:anchor="cite_note-5" w:history="1"/>
      <w:r w:rsidRPr="00D11CA1">
        <w:rPr>
          <w:rFonts w:cs="Calibri"/>
        </w:rPr>
        <w:t> deu origem às especulações sobre o "fim da pintura", inspirando o</w:t>
      </w:r>
      <w:r w:rsidR="00E82CDD" w:rsidRPr="00D11CA1">
        <w:rPr>
          <w:rFonts w:cs="Calibri"/>
        </w:rPr>
        <w:t xml:space="preserve"> movimento artístico chamado</w:t>
      </w:r>
      <w:r w:rsidRPr="00D11CA1">
        <w:rPr>
          <w:rFonts w:cs="Calibri"/>
        </w:rPr>
        <w:t> </w:t>
      </w:r>
      <w:hyperlink r:id="rId25" w:tooltip="Impressionismo" w:history="1">
        <w:r w:rsidRPr="00D11CA1">
          <w:rPr>
            <w:rStyle w:val="Hyperlink"/>
            <w:rFonts w:cs="Calibri"/>
            <w:color w:val="auto"/>
            <w:u w:val="none"/>
          </w:rPr>
          <w:t>Impressionismo</w:t>
        </w:r>
      </w:hyperlink>
      <w:r w:rsidRPr="00D11CA1">
        <w:rPr>
          <w:rFonts w:cs="Calibri"/>
        </w:rPr>
        <w:t xml:space="preserve">. </w:t>
      </w: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  <w:r w:rsidRPr="00D11CA1">
        <w:rPr>
          <w:rFonts w:cs="Calibri"/>
        </w:rPr>
        <w:drawing>
          <wp:inline distT="0" distB="0" distL="0" distR="0" wp14:anchorId="0A61971C" wp14:editId="05A9B106">
            <wp:extent cx="4823313" cy="3467100"/>
            <wp:effectExtent l="0" t="0" r="0" b="0"/>
            <wp:docPr id="2050" name="Picture 2" descr="https://upload.wikimedia.org/wikipedia/commons/thumb/5/57/Boulevard_du_Temple_by_Daguerre_%28unmirrored%29.jpg/800px-Boulevard_du_Temple_by_Daguerre_%28unmirrored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upload.wikimedia.org/wikipedia/commons/thumb/5/57/Boulevard_du_Temple_by_Daguerre_%28unmirrored%29.jpg/800px-Boulevard_du_Temple_by_Daguerre_%28unmirrored%2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99" cy="34694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right"/>
        <w:rPr>
          <w:rFonts w:cs="Calibri"/>
          <w:sz w:val="20"/>
          <w:szCs w:val="20"/>
        </w:rPr>
      </w:pPr>
      <w:r w:rsidRPr="00D11CA1">
        <w:rPr>
          <w:rFonts w:cs="Calibri"/>
          <w:sz w:val="20"/>
          <w:szCs w:val="20"/>
        </w:rPr>
        <w:t>Boulevard du Temple: primeiras figuras humanas registradas numa fotografia.</w:t>
      </w: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right"/>
        <w:rPr>
          <w:rFonts w:cs="Calibri"/>
          <w:sz w:val="20"/>
          <w:szCs w:val="20"/>
        </w:rPr>
      </w:pPr>
      <w:r w:rsidRPr="00D11CA1">
        <w:rPr>
          <w:rFonts w:cs="Calibri"/>
          <w:sz w:val="20"/>
          <w:szCs w:val="20"/>
        </w:rPr>
        <w:t>Disponível  em:</w:t>
      </w: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right"/>
        <w:rPr>
          <w:rFonts w:cs="Calibri"/>
          <w:sz w:val="20"/>
          <w:szCs w:val="20"/>
        </w:rPr>
      </w:pPr>
      <w:hyperlink r:id="rId27" w:history="1">
        <w:r w:rsidRPr="00D11CA1">
          <w:rPr>
            <w:rStyle w:val="Hyperlink"/>
            <w:rFonts w:cs="Calibri"/>
            <w:sz w:val="20"/>
            <w:szCs w:val="20"/>
          </w:rPr>
          <w:t>https</w:t>
        </w:r>
      </w:hyperlink>
      <w:hyperlink r:id="rId28" w:history="1">
        <w:r w:rsidRPr="00D11CA1">
          <w:rPr>
            <w:rStyle w:val="Hyperlink"/>
            <w:rFonts w:cs="Calibri"/>
            <w:sz w:val="20"/>
            <w:szCs w:val="20"/>
          </w:rPr>
          <w:t>://pt.wikipedia.org/wiki/Daguerre%C3%B3tipo#/media/Ficheiro:Boulevard_du_Temple_by_Daguerre_(unmirrored).jpg</w:t>
        </w:r>
      </w:hyperlink>
      <w:r w:rsidRPr="00D11CA1">
        <w:rPr>
          <w:rFonts w:cs="Calibri"/>
          <w:sz w:val="20"/>
          <w:szCs w:val="20"/>
        </w:rPr>
        <w:t>.</w:t>
      </w: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5813FC" w:rsidRPr="00D11CA1" w:rsidRDefault="005813FC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  <w:r w:rsidRPr="00D11CA1">
        <w:rPr>
          <w:rFonts w:cs="Calibri"/>
        </w:rPr>
        <w:lastRenderedPageBreak/>
        <w:t>O britânico </w:t>
      </w:r>
      <w:hyperlink r:id="rId29" w:tooltip="William Henry Fox Talbot" w:history="1">
        <w:r w:rsidRPr="00D11CA1">
          <w:rPr>
            <w:rStyle w:val="Hyperlink"/>
            <w:rFonts w:cs="Calibri"/>
            <w:color w:val="auto"/>
            <w:u w:val="none"/>
          </w:rPr>
          <w:t>William Fox Talbot</w:t>
        </w:r>
      </w:hyperlink>
      <w:r w:rsidRPr="00D11CA1">
        <w:rPr>
          <w:rFonts w:cs="Calibri"/>
        </w:rPr>
        <w:t>, que já efetuava pesquisas com papéis fotossensíveis, ao tomar conhecimento dos avanços de Daguerre, em 1839, decidiu apressar a apresentação de seus trabalhos à </w:t>
      </w:r>
      <w:r w:rsidRPr="00D11CA1">
        <w:rPr>
          <w:rFonts w:cs="Calibri"/>
          <w:i/>
          <w:iCs/>
        </w:rPr>
        <w:t>Royal Institution</w:t>
      </w:r>
      <w:r w:rsidRPr="00D11CA1">
        <w:rPr>
          <w:rFonts w:cs="Calibri"/>
        </w:rPr>
        <w:t> e à </w:t>
      </w:r>
      <w:r w:rsidRPr="00D11CA1">
        <w:rPr>
          <w:rFonts w:cs="Calibri"/>
          <w:i/>
          <w:iCs/>
        </w:rPr>
        <w:t>Royal Society</w:t>
      </w:r>
      <w:r w:rsidRPr="00D11CA1">
        <w:rPr>
          <w:rFonts w:cs="Calibri"/>
        </w:rPr>
        <w:t>, procurando garantir os direitos sobre suas invenções. Talbot desenvolveu um diferente processo denominado</w:t>
      </w:r>
      <w:r w:rsidRPr="00D11CA1">
        <w:rPr>
          <w:rFonts w:cs="Calibri"/>
          <w:b/>
        </w:rPr>
        <w:t> </w:t>
      </w:r>
      <w:hyperlink r:id="rId30" w:tooltip="Calotipo" w:history="1">
        <w:r w:rsidR="00F67481" w:rsidRPr="00D11CA1">
          <w:rPr>
            <w:rStyle w:val="Hyperlink"/>
            <w:rFonts w:cs="Calibri"/>
            <w:b/>
            <w:color w:val="auto"/>
            <w:u w:val="none"/>
          </w:rPr>
          <w:t>caló</w:t>
        </w:r>
        <w:r w:rsidRPr="00D11CA1">
          <w:rPr>
            <w:rStyle w:val="Hyperlink"/>
            <w:rFonts w:cs="Calibri"/>
            <w:b/>
            <w:color w:val="auto"/>
            <w:u w:val="none"/>
          </w:rPr>
          <w:t>tipo</w:t>
        </w:r>
      </w:hyperlink>
      <w:r w:rsidRPr="00D11CA1">
        <w:rPr>
          <w:rFonts w:cs="Calibri"/>
        </w:rPr>
        <w:t>, usando folhas de papel cobertas com </w:t>
      </w:r>
      <w:hyperlink r:id="rId31" w:tooltip="Cloreto de prata" w:history="1">
        <w:r w:rsidRPr="00D11CA1">
          <w:rPr>
            <w:rStyle w:val="Hyperlink"/>
            <w:rFonts w:cs="Calibri"/>
            <w:color w:val="auto"/>
            <w:u w:val="none"/>
          </w:rPr>
          <w:t>cloreto de prata</w:t>
        </w:r>
      </w:hyperlink>
      <w:r w:rsidRPr="00D11CA1">
        <w:rPr>
          <w:rFonts w:cs="Calibri"/>
        </w:rPr>
        <w:t>, que posteriormente eram colocadas em contato com outro papel, produzindo a imagem positiva. Este processo é muito parecido com o processo fotográfico em uso hoje, pois também produz um </w:t>
      </w:r>
      <w:hyperlink r:id="rId32" w:tooltip="Negativo (fotografia)" w:history="1">
        <w:r w:rsidRPr="00D11CA1">
          <w:rPr>
            <w:rStyle w:val="Hyperlink"/>
            <w:rFonts w:cs="Calibri"/>
            <w:color w:val="auto"/>
            <w:u w:val="none"/>
          </w:rPr>
          <w:t>negativo</w:t>
        </w:r>
      </w:hyperlink>
      <w:r w:rsidRPr="00D11CA1">
        <w:rPr>
          <w:rFonts w:cs="Calibri"/>
        </w:rPr>
        <w:t> que pode ser reutilizado para produzir várias imagens positivas</w:t>
      </w:r>
      <w:r w:rsidR="00F67481" w:rsidRPr="00D11CA1">
        <w:rPr>
          <w:rFonts w:cs="Calibri"/>
        </w:rPr>
        <w:t xml:space="preserve"> (cópias)</w:t>
      </w:r>
      <w:r w:rsidRPr="00D11CA1">
        <w:rPr>
          <w:rFonts w:cs="Calibri"/>
        </w:rPr>
        <w:t>. À época, </w:t>
      </w:r>
      <w:hyperlink r:id="rId33" w:tooltip="Hippolyte Bayard" w:history="1">
        <w:r w:rsidRPr="00D11CA1">
          <w:rPr>
            <w:rStyle w:val="Hyperlink"/>
            <w:rFonts w:cs="Calibri"/>
            <w:color w:val="auto"/>
            <w:u w:val="none"/>
          </w:rPr>
          <w:t>Hippolyte Bayard</w:t>
        </w:r>
      </w:hyperlink>
      <w:r w:rsidRPr="00D11CA1">
        <w:rPr>
          <w:rStyle w:val="Hyperlink"/>
          <w:rFonts w:cs="Calibri"/>
          <w:color w:val="auto"/>
          <w:u w:val="none"/>
        </w:rPr>
        <w:t xml:space="preserve"> </w:t>
      </w:r>
      <w:r w:rsidRPr="00D11CA1">
        <w:rPr>
          <w:rFonts w:cs="Calibri"/>
        </w:rPr>
        <w:t xml:space="preserve">também desenvolveu um método de fotografia. Porém, por demorar a anunciá-lo, não pôde mais ser reconhecido como seu inventor. </w:t>
      </w:r>
    </w:p>
    <w:p w:rsidR="005813FC" w:rsidRPr="00D11CA1" w:rsidRDefault="005813FC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  <w:r w:rsidRPr="00D11CA1">
        <w:rPr>
          <w:rFonts w:cs="Calibri"/>
        </w:rPr>
        <w:t>No Brasil, o francês radicado em </w:t>
      </w:r>
      <w:hyperlink r:id="rId34" w:tooltip="Campinas" w:history="1">
        <w:r w:rsidRPr="00D11CA1">
          <w:rPr>
            <w:rStyle w:val="Hyperlink"/>
            <w:rFonts w:cs="Calibri"/>
            <w:color w:val="auto"/>
            <w:u w:val="none"/>
          </w:rPr>
          <w:t>Campinas</w:t>
        </w:r>
      </w:hyperlink>
      <w:r w:rsidRPr="00D11CA1">
        <w:rPr>
          <w:rFonts w:cs="Calibri"/>
        </w:rPr>
        <w:t> (</w:t>
      </w:r>
      <w:hyperlink r:id="rId35" w:tooltip="São Paulo (estado)" w:history="1">
        <w:r w:rsidRPr="00D11CA1">
          <w:rPr>
            <w:rStyle w:val="Hyperlink"/>
            <w:rFonts w:cs="Calibri"/>
            <w:color w:val="auto"/>
            <w:u w:val="none"/>
          </w:rPr>
          <w:t>São Paulo</w:t>
        </w:r>
      </w:hyperlink>
      <w:r w:rsidRPr="00D11CA1">
        <w:rPr>
          <w:rFonts w:cs="Calibri"/>
        </w:rPr>
        <w:t>), </w:t>
      </w:r>
      <w:hyperlink r:id="rId36" w:tooltip="Hércules Florence" w:history="1">
        <w:r w:rsidRPr="00D11CA1">
          <w:rPr>
            <w:rStyle w:val="Hyperlink"/>
            <w:rFonts w:cs="Calibri"/>
            <w:color w:val="auto"/>
            <w:u w:val="none"/>
          </w:rPr>
          <w:t>Hércules Florence</w:t>
        </w:r>
      </w:hyperlink>
      <w:r w:rsidRPr="00D11CA1">
        <w:rPr>
          <w:rFonts w:cs="Calibri"/>
        </w:rPr>
        <w:t> conseguiu resultados superiores aos de Daguerre, pois desenvolveu negativos. Contudo, apesar das tentativas de disseminação do seu invento, ao qual denominou </w:t>
      </w:r>
      <w:r w:rsidRPr="00D11CA1">
        <w:rPr>
          <w:rFonts w:cs="Calibri"/>
          <w:i/>
          <w:iCs/>
        </w:rPr>
        <w:t>"Photographie"</w:t>
      </w:r>
      <w:r w:rsidRPr="00D11CA1">
        <w:rPr>
          <w:rFonts w:cs="Calibri"/>
        </w:rPr>
        <w:t> - foi o legítimo inventor da palavra - não obteve reconhecimento à época.</w:t>
      </w:r>
      <w:r w:rsidRPr="00D11CA1">
        <w:rPr>
          <w:rFonts w:cs="Calibri"/>
          <w:vertAlign w:val="superscript"/>
        </w:rPr>
        <w:t xml:space="preserve"> </w:t>
      </w:r>
      <w:r w:rsidRPr="00D11CA1">
        <w:rPr>
          <w:rFonts w:cs="Calibri"/>
        </w:rPr>
        <w:t> Sua vida e obra só foram devidamente resgatadas em 1976 por </w:t>
      </w:r>
      <w:hyperlink r:id="rId37" w:tooltip="Boris Kossoy" w:history="1">
        <w:r w:rsidRPr="00D11CA1">
          <w:rPr>
            <w:rStyle w:val="Hyperlink"/>
            <w:rFonts w:cs="Calibri"/>
            <w:color w:val="auto"/>
            <w:u w:val="none"/>
          </w:rPr>
          <w:t>Boris Kossoy</w:t>
        </w:r>
      </w:hyperlink>
      <w:r w:rsidRPr="00D11CA1">
        <w:rPr>
          <w:rFonts w:cs="Calibri"/>
        </w:rPr>
        <w:t xml:space="preserve">. </w:t>
      </w:r>
    </w:p>
    <w:p w:rsidR="00515626" w:rsidRPr="00D11CA1" w:rsidRDefault="00515626" w:rsidP="00D11CA1">
      <w:pPr>
        <w:spacing w:before="0" w:line="360" w:lineRule="auto"/>
        <w:ind w:firstLine="643"/>
        <w:jc w:val="both"/>
        <w:rPr>
          <w:rFonts w:asciiTheme="minorHAnsi" w:hAnsiTheme="minorHAnsi" w:cstheme="minorHAnsi"/>
        </w:rPr>
      </w:pPr>
      <w:r w:rsidRPr="00D11CA1">
        <w:rPr>
          <w:rFonts w:asciiTheme="minorHAnsi" w:hAnsiTheme="minorHAnsi" w:cstheme="minorHAnsi"/>
        </w:rPr>
        <w:t xml:space="preserve">Daremos continuidade o assunto nas aulas subsequentes. </w:t>
      </w:r>
    </w:p>
    <w:p w:rsidR="00515626" w:rsidRPr="00D11CA1" w:rsidRDefault="00515626" w:rsidP="00D11CA1">
      <w:pPr>
        <w:spacing w:before="0" w:line="360" w:lineRule="auto"/>
        <w:ind w:firstLine="643"/>
        <w:jc w:val="both"/>
        <w:rPr>
          <w:rFonts w:asciiTheme="minorHAnsi" w:hAnsiTheme="minorHAnsi" w:cstheme="minorHAnsi"/>
        </w:rPr>
      </w:pPr>
      <w:r w:rsidRPr="00D11CA1">
        <w:rPr>
          <w:rFonts w:asciiTheme="minorHAnsi" w:hAnsiTheme="minorHAnsi" w:cstheme="minorHAnsi"/>
        </w:rPr>
        <w:t xml:space="preserve">Agora, após a leitura, responda às questões abaixo para fixação do conteúdo. </w:t>
      </w: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515626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D11CA1" w:rsidRDefault="00D11CA1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D11CA1" w:rsidRDefault="00D11CA1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D11CA1" w:rsidRDefault="00D11CA1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D11CA1" w:rsidRPr="00D11CA1" w:rsidRDefault="00D11CA1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noProof/>
          <w:lang w:eastAsia="pt-BR"/>
        </w:rPr>
      </w:pP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noProof/>
          <w:lang w:eastAsia="pt-BR"/>
        </w:rPr>
      </w:pP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Calibri"/>
        </w:rPr>
      </w:pPr>
    </w:p>
    <w:p w:rsidR="00515626" w:rsidRPr="00D11CA1" w:rsidRDefault="00515626" w:rsidP="00D11CA1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after="0" w:line="360" w:lineRule="auto"/>
        <w:ind w:left="0" w:firstLine="0"/>
        <w:jc w:val="both"/>
        <w:rPr>
          <w:rFonts w:cs="Calibri"/>
        </w:rPr>
      </w:pPr>
      <w:r w:rsidRPr="00D11CA1">
        <w:rPr>
          <w:rFonts w:cs="Calibri"/>
        </w:rPr>
        <w:lastRenderedPageBreak/>
        <w:t>Com base nas informações do texto, elabore uma linha do tempo da história da fotografia.</w:t>
      </w:r>
    </w:p>
    <w:p w:rsidR="00D11CA1" w:rsidRPr="00D11CA1" w:rsidRDefault="00D11CA1" w:rsidP="00D11CA1">
      <w:pPr>
        <w:pStyle w:val="03Texto-IEIJ"/>
        <w:rPr>
          <w:sz w:val="24"/>
          <w:szCs w:val="24"/>
        </w:rPr>
      </w:pPr>
      <w:r w:rsidRPr="00D11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626" w:rsidRPr="00D11CA1" w:rsidRDefault="00515626" w:rsidP="00D11CA1">
      <w:pPr>
        <w:pStyle w:val="NormalWeb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rFonts w:cs="Calibri"/>
        </w:rPr>
      </w:pPr>
    </w:p>
    <w:p w:rsidR="00D11CA1" w:rsidRPr="00D11CA1" w:rsidRDefault="00D11CA1" w:rsidP="00D11CA1">
      <w:pPr>
        <w:pStyle w:val="NormalWeb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rFonts w:cs="Calibri"/>
        </w:rPr>
      </w:pPr>
      <w:r w:rsidRPr="00D11CA1">
        <w:t>2</w:t>
      </w:r>
      <w:r w:rsidR="00515626" w:rsidRPr="00D11CA1">
        <w:t xml:space="preserve">. Leia a seguinte informação: </w:t>
      </w:r>
      <w:r w:rsidR="00515626" w:rsidRPr="00D11CA1">
        <w:rPr>
          <w:b/>
          <w:bCs/>
        </w:rPr>
        <w:t>Fotografia</w:t>
      </w:r>
      <w:r w:rsidR="00515626" w:rsidRPr="00D11CA1">
        <w:t> (do </w:t>
      </w:r>
      <w:hyperlink r:id="rId38" w:tooltip="Língua grega" w:history="1">
        <w:r w:rsidR="00515626" w:rsidRPr="00D11CA1">
          <w:rPr>
            <w:rStyle w:val="Hyperlink"/>
            <w:color w:val="auto"/>
            <w:u w:val="none"/>
          </w:rPr>
          <w:t>grego</w:t>
        </w:r>
      </w:hyperlink>
      <w:r w:rsidR="00515626" w:rsidRPr="00D11CA1">
        <w:t> φως [</w:t>
      </w:r>
      <w:r w:rsidR="00515626" w:rsidRPr="00D11CA1">
        <w:rPr>
          <w:i/>
          <w:iCs/>
        </w:rPr>
        <w:t>fós</w:t>
      </w:r>
      <w:r w:rsidR="00515626" w:rsidRPr="00D11CA1">
        <w:t>] ("luz"), e γραφις [</w:t>
      </w:r>
      <w:r w:rsidR="00515626" w:rsidRPr="00D11CA1">
        <w:rPr>
          <w:i/>
          <w:iCs/>
        </w:rPr>
        <w:t>grafis</w:t>
      </w:r>
      <w:r w:rsidR="00515626" w:rsidRPr="00D11CA1">
        <w:t>] ("estilo", "</w:t>
      </w:r>
      <w:hyperlink r:id="rId39" w:tooltip="Pincel" w:history="1">
        <w:r w:rsidR="00515626" w:rsidRPr="00D11CA1">
          <w:rPr>
            <w:rStyle w:val="Hyperlink"/>
            <w:color w:val="auto"/>
            <w:u w:val="none"/>
          </w:rPr>
          <w:t>pincel</w:t>
        </w:r>
      </w:hyperlink>
      <w:r w:rsidR="00515626" w:rsidRPr="00D11CA1">
        <w:t>") ou γραφη </w:t>
      </w:r>
      <w:r w:rsidR="00515626" w:rsidRPr="00D11CA1">
        <w:rPr>
          <w:i/>
          <w:iCs/>
        </w:rPr>
        <w:t>grafê</w:t>
      </w:r>
      <w:r w:rsidR="00515626" w:rsidRPr="00D11CA1">
        <w:t>, e significa "</w:t>
      </w:r>
      <w:hyperlink r:id="rId40" w:tooltip="Desenho" w:history="1">
        <w:r w:rsidR="00515626" w:rsidRPr="00D11CA1">
          <w:rPr>
            <w:rStyle w:val="Hyperlink"/>
            <w:color w:val="auto"/>
            <w:u w:val="none"/>
          </w:rPr>
          <w:t>desenhar</w:t>
        </w:r>
      </w:hyperlink>
      <w:r w:rsidR="00515626" w:rsidRPr="00D11CA1">
        <w:t> com luz e contraste".</w:t>
      </w:r>
      <w:r w:rsidRPr="00D11CA1">
        <w:rPr>
          <w:rFonts w:cs="Calibri"/>
        </w:rPr>
        <w:t xml:space="preserve"> </w:t>
      </w:r>
      <w:bookmarkStart w:id="0" w:name="_GoBack"/>
      <w:bookmarkEnd w:id="0"/>
    </w:p>
    <w:p w:rsidR="00515626" w:rsidRPr="00D11CA1" w:rsidRDefault="00D11CA1" w:rsidP="00D11CA1">
      <w:pPr>
        <w:pStyle w:val="NormalWeb"/>
        <w:shd w:val="clear" w:color="auto" w:fill="FFFFFF"/>
        <w:tabs>
          <w:tab w:val="left" w:pos="284"/>
        </w:tabs>
        <w:spacing w:before="0" w:after="0" w:line="360" w:lineRule="auto"/>
        <w:jc w:val="both"/>
      </w:pPr>
      <w:r w:rsidRPr="00D11CA1">
        <w:rPr>
          <w:rFonts w:cs="Calibri"/>
        </w:rPr>
        <w:t>Com base nas informações acima, explique com suas palavras o que é a fotografia.</w:t>
      </w:r>
    </w:p>
    <w:p w:rsidR="00D11CA1" w:rsidRPr="00D11CA1" w:rsidRDefault="00D11CA1" w:rsidP="00D11CA1">
      <w:pPr>
        <w:pStyle w:val="03Texto-IEIJ"/>
        <w:rPr>
          <w:sz w:val="24"/>
          <w:szCs w:val="24"/>
        </w:rPr>
      </w:pPr>
      <w:r w:rsidRPr="00D11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CA1" w:rsidRPr="00D11CA1" w:rsidRDefault="00D11CA1" w:rsidP="00D11CA1">
      <w:pPr>
        <w:pStyle w:val="NormalWeb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rFonts w:cs="Calibri"/>
        </w:rPr>
      </w:pPr>
    </w:p>
    <w:p w:rsidR="00515626" w:rsidRPr="00D11CA1" w:rsidRDefault="00D11CA1" w:rsidP="00D11CA1">
      <w:pPr>
        <w:pStyle w:val="NormalWeb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rFonts w:cs="Calibri"/>
        </w:rPr>
      </w:pPr>
      <w:r w:rsidRPr="00D11CA1">
        <w:rPr>
          <w:rFonts w:cs="Calibri"/>
        </w:rPr>
        <w:t>3</w:t>
      </w:r>
      <w:r w:rsidR="00515626" w:rsidRPr="00D11CA1">
        <w:rPr>
          <w:rFonts w:cs="Calibri"/>
        </w:rPr>
        <w:t xml:space="preserve">. Antes de ser chamada de </w:t>
      </w:r>
      <w:r w:rsidR="00515626" w:rsidRPr="00D11CA1">
        <w:rPr>
          <w:rFonts w:cs="Calibri"/>
        </w:rPr>
        <w:tab/>
        <w:t>FOTOGRAFIA</w:t>
      </w:r>
      <w:r w:rsidR="00515626" w:rsidRPr="00D11CA1">
        <w:rPr>
          <w:rFonts w:cs="Calibri"/>
        </w:rPr>
        <w:tab/>
        <w:t>, esta forma de registro de imagem teve outros nomes. Quais foram e por que tinha esse nome?</w:t>
      </w:r>
    </w:p>
    <w:p w:rsidR="00D11CA1" w:rsidRPr="00D11CA1" w:rsidRDefault="00D11CA1" w:rsidP="00D11CA1">
      <w:pPr>
        <w:pStyle w:val="03Texto-IEIJ"/>
        <w:rPr>
          <w:sz w:val="24"/>
          <w:szCs w:val="24"/>
        </w:rPr>
      </w:pPr>
      <w:r w:rsidRPr="00D11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1CA1">
        <w:rPr>
          <w:sz w:val="24"/>
          <w:szCs w:val="24"/>
        </w:rPr>
        <w:t>___</w:t>
      </w:r>
    </w:p>
    <w:p w:rsidR="00D11CA1" w:rsidRPr="00D11CA1" w:rsidRDefault="00D11CA1" w:rsidP="00D11CA1">
      <w:pPr>
        <w:pStyle w:val="NormalWeb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rFonts w:cs="Calibri"/>
        </w:rPr>
      </w:pPr>
    </w:p>
    <w:p w:rsidR="00D11CA1" w:rsidRPr="00D11CA1" w:rsidRDefault="00D11CA1" w:rsidP="00D11CA1">
      <w:pPr>
        <w:pStyle w:val="NormalWeb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rFonts w:cs="Calibri"/>
        </w:rPr>
      </w:pPr>
      <w:r w:rsidRPr="00D11CA1">
        <w:rPr>
          <w:rFonts w:cs="Calibri"/>
        </w:rPr>
        <w:t xml:space="preserve">4. Quais as diferenças entre o calótipo e o daguerreotipo? </w:t>
      </w:r>
    </w:p>
    <w:p w:rsidR="00D11CA1" w:rsidRPr="00D11CA1" w:rsidRDefault="00D11CA1" w:rsidP="00D11CA1">
      <w:pPr>
        <w:pStyle w:val="03Texto-IEIJ"/>
        <w:rPr>
          <w:sz w:val="24"/>
          <w:szCs w:val="24"/>
        </w:rPr>
      </w:pPr>
      <w:r w:rsidRPr="00D11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CA1" w:rsidRPr="00D11CA1" w:rsidRDefault="00D11CA1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515626" w:rsidRPr="00D11CA1" w:rsidRDefault="00515626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 w:rsidRPr="00D11CA1">
        <w:rPr>
          <w:rFonts w:cs="Calibri"/>
        </w:rPr>
        <w:t>5. Qual é a relação entre Hércules Florence e Boris Kossoy.</w:t>
      </w:r>
    </w:p>
    <w:p w:rsidR="00D11CA1" w:rsidRPr="00D11CA1" w:rsidRDefault="00D11CA1" w:rsidP="00D11CA1">
      <w:pPr>
        <w:pStyle w:val="03Texto-IEIJ"/>
        <w:rPr>
          <w:sz w:val="24"/>
          <w:szCs w:val="24"/>
        </w:rPr>
      </w:pPr>
      <w:r w:rsidRPr="00D11C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CA1" w:rsidRPr="00D11CA1" w:rsidRDefault="00D11CA1" w:rsidP="00D11CA1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sectPr w:rsidR="00D11CA1" w:rsidRPr="00D11CA1">
      <w:headerReference w:type="default" r:id="rId41"/>
      <w:headerReference w:type="first" r:id="rId4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D3" w:rsidRDefault="002276D3">
      <w:pPr>
        <w:spacing w:before="0"/>
      </w:pPr>
      <w:r>
        <w:separator/>
      </w:r>
    </w:p>
  </w:endnote>
  <w:endnote w:type="continuationSeparator" w:id="0">
    <w:p w:rsidR="002276D3" w:rsidRDefault="002276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D3" w:rsidRDefault="002276D3">
      <w:pPr>
        <w:spacing w:before="0"/>
      </w:pPr>
      <w:r>
        <w:separator/>
      </w:r>
    </w:p>
  </w:footnote>
  <w:footnote w:type="continuationSeparator" w:id="0">
    <w:p w:rsidR="002276D3" w:rsidRDefault="002276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F12FF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08</w:t>
    </w:r>
    <w:r w:rsidR="00D17F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24558"/>
    <w:multiLevelType w:val="hybridMultilevel"/>
    <w:tmpl w:val="EB46A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433D"/>
    <w:multiLevelType w:val="hybridMultilevel"/>
    <w:tmpl w:val="9F80901A"/>
    <w:lvl w:ilvl="0" w:tplc="99A6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2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41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6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81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A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B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EC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DC02E2"/>
    <w:multiLevelType w:val="hybridMultilevel"/>
    <w:tmpl w:val="68224136"/>
    <w:lvl w:ilvl="0" w:tplc="1276A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6E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6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67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9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9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E9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879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35289"/>
    <w:rsid w:val="00044541"/>
    <w:rsid w:val="000618EE"/>
    <w:rsid w:val="000E3B7D"/>
    <w:rsid w:val="00101096"/>
    <w:rsid w:val="00197ED4"/>
    <w:rsid w:val="001C7AA4"/>
    <w:rsid w:val="00212994"/>
    <w:rsid w:val="002276D3"/>
    <w:rsid w:val="00324572"/>
    <w:rsid w:val="00397F3E"/>
    <w:rsid w:val="003D059B"/>
    <w:rsid w:val="0043723D"/>
    <w:rsid w:val="004A4E70"/>
    <w:rsid w:val="00515626"/>
    <w:rsid w:val="00561606"/>
    <w:rsid w:val="005813FC"/>
    <w:rsid w:val="00590967"/>
    <w:rsid w:val="00634D09"/>
    <w:rsid w:val="00643A9D"/>
    <w:rsid w:val="006F2477"/>
    <w:rsid w:val="00712FE9"/>
    <w:rsid w:val="00725E47"/>
    <w:rsid w:val="0085003F"/>
    <w:rsid w:val="008A0A76"/>
    <w:rsid w:val="008E5513"/>
    <w:rsid w:val="0097658E"/>
    <w:rsid w:val="00A07F4C"/>
    <w:rsid w:val="00A303A5"/>
    <w:rsid w:val="00A47AD4"/>
    <w:rsid w:val="00B025C3"/>
    <w:rsid w:val="00B15027"/>
    <w:rsid w:val="00B53BC3"/>
    <w:rsid w:val="00B631E2"/>
    <w:rsid w:val="00B66ED2"/>
    <w:rsid w:val="00B7227C"/>
    <w:rsid w:val="00C303D4"/>
    <w:rsid w:val="00C807BE"/>
    <w:rsid w:val="00CC57E0"/>
    <w:rsid w:val="00CF7B87"/>
    <w:rsid w:val="00D11CA1"/>
    <w:rsid w:val="00D17FCF"/>
    <w:rsid w:val="00D72BAF"/>
    <w:rsid w:val="00D7750E"/>
    <w:rsid w:val="00DC09C0"/>
    <w:rsid w:val="00E82CDD"/>
    <w:rsid w:val="00ED6C83"/>
    <w:rsid w:val="00F12FF9"/>
    <w:rsid w:val="00F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D11CA1"/>
    <w:pPr>
      <w:keepNext w:val="0"/>
      <w:tabs>
        <w:tab w:val="left" w:pos="284"/>
      </w:tabs>
      <w:spacing w:before="0" w:line="360" w:lineRule="auto"/>
      <w:jc w:val="both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5813F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3FC"/>
    <w:pPr>
      <w:spacing w:before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3FC"/>
    <w:rPr>
      <w:rFonts w:ascii="Calibri" w:eastAsia="Arial Unicode MS" w:hAnsi="Calibri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7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9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2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6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0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Joseph_Nic%C3%A9phore_Ni%C3%A9pce" TargetMode="External"/><Relationship Id="rId18" Type="http://schemas.openxmlformats.org/officeDocument/2006/relationships/hyperlink" Target="https://pt.wikipedia.org/wiki/Luz_solar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pt.wikipedia.org/wiki/Pincel" TargetMode="External"/><Relationship Id="rId21" Type="http://schemas.openxmlformats.org/officeDocument/2006/relationships/hyperlink" Target="https://pt.wikipedia.org/wiki/Merc%C3%BArio_(elemento_qu%C3%ADmico)" TargetMode="External"/><Relationship Id="rId34" Type="http://schemas.openxmlformats.org/officeDocument/2006/relationships/hyperlink" Target="https://pt.wikipedia.org/wiki/Campinas" TargetMode="External"/><Relationship Id="rId42" Type="http://schemas.openxmlformats.org/officeDocument/2006/relationships/header" Target="header2.xml"/><Relationship Id="rId7" Type="http://schemas.openxmlformats.org/officeDocument/2006/relationships/hyperlink" Target="https://pt.wikipedia.org/wiki/C%C3%A2mara_escu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Betume" TargetMode="External"/><Relationship Id="rId20" Type="http://schemas.openxmlformats.org/officeDocument/2006/relationships/hyperlink" Target="https://pt.wikipedia.org/wiki/Vapor" TargetMode="External"/><Relationship Id="rId29" Type="http://schemas.openxmlformats.org/officeDocument/2006/relationships/hyperlink" Target="https://pt.wikipedia.org/wiki/William_Henry_Fox_Talbot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escola.com/wp-content/uploads/2010/09/camara-escura.jpg" TargetMode="External"/><Relationship Id="rId24" Type="http://schemas.openxmlformats.org/officeDocument/2006/relationships/hyperlink" Target="https://pt.wikipedia.org/wiki/Fotografia" TargetMode="External"/><Relationship Id="rId32" Type="http://schemas.openxmlformats.org/officeDocument/2006/relationships/hyperlink" Target="https://pt.wikipedia.org/wiki/Negativo_(fotografia)" TargetMode="External"/><Relationship Id="rId37" Type="http://schemas.openxmlformats.org/officeDocument/2006/relationships/hyperlink" Target="https://pt.wikipedia.org/wiki/Boris_Kossoy" TargetMode="External"/><Relationship Id="rId40" Type="http://schemas.openxmlformats.org/officeDocument/2006/relationships/hyperlink" Target="https://pt.wikipedia.org/wiki/Desenh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Petr%C3%B3leo" TargetMode="External"/><Relationship Id="rId23" Type="http://schemas.openxmlformats.org/officeDocument/2006/relationships/hyperlink" Target="https://pt.wikipedia.org/wiki/Patente" TargetMode="External"/><Relationship Id="rId28" Type="http://schemas.openxmlformats.org/officeDocument/2006/relationships/hyperlink" Target="https://pt.wikipedia.org/wiki/Daguerre%C3%B3tipo" TargetMode="External"/><Relationship Id="rId36" Type="http://schemas.openxmlformats.org/officeDocument/2006/relationships/hyperlink" Target="https://pt.wikipedia.org/wiki/H%C3%A9rcules_Florenc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pt.wikipedia.org/wiki/Louis_Jacques_Mand%C3%A9_Daguerre" TargetMode="External"/><Relationship Id="rId31" Type="http://schemas.openxmlformats.org/officeDocument/2006/relationships/hyperlink" Target="https://pt.wikipedia.org/wiki/Cloreto_de_prat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Leonardo_da_Vinci" TargetMode="External"/><Relationship Id="rId14" Type="http://schemas.openxmlformats.org/officeDocument/2006/relationships/hyperlink" Target="https://pt.wikipedia.org/wiki/Estanho" TargetMode="External"/><Relationship Id="rId22" Type="http://schemas.openxmlformats.org/officeDocument/2006/relationships/hyperlink" Target="https://pt.wikipedia.org/wiki/Daguerre%C3%B3tipo" TargetMode="External"/><Relationship Id="rId27" Type="http://schemas.openxmlformats.org/officeDocument/2006/relationships/hyperlink" Target="https://pt.wikipedia.org/wiki/Daguerre%C3%B3tipo" TargetMode="External"/><Relationship Id="rId30" Type="http://schemas.openxmlformats.org/officeDocument/2006/relationships/hyperlink" Target="https://pt.wikipedia.org/wiki/Calotipo" TargetMode="External"/><Relationship Id="rId35" Type="http://schemas.openxmlformats.org/officeDocument/2006/relationships/hyperlink" Target="https://pt.wikipedia.org/wiki/S%C3%A3o_Paulo_(estado)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pt.wikipedia.org/wiki/Giovanni_Baptista_Della_Por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foescola.com/wp-content/uploads/2010/09/camara-escura.jpg" TargetMode="External"/><Relationship Id="rId17" Type="http://schemas.openxmlformats.org/officeDocument/2006/relationships/hyperlink" Target="https://pt.wikipedia.org/wiki/Judeia" TargetMode="External"/><Relationship Id="rId25" Type="http://schemas.openxmlformats.org/officeDocument/2006/relationships/hyperlink" Target="https://pt.wikipedia.org/wiki/Impressionismo" TargetMode="External"/><Relationship Id="rId33" Type="http://schemas.openxmlformats.org/officeDocument/2006/relationships/hyperlink" Target="https://pt.wikipedia.org/wiki/Hippolyte_Bayard" TargetMode="External"/><Relationship Id="rId38" Type="http://schemas.openxmlformats.org/officeDocument/2006/relationships/hyperlink" Target="https://pt.wikipedia.org/wiki/L%C3%ADngua_gre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305</TotalTime>
  <Pages>4</Pages>
  <Words>1271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23</cp:revision>
  <cp:lastPrinted>2012-02-10T19:10:00Z</cp:lastPrinted>
  <dcterms:created xsi:type="dcterms:W3CDTF">2020-03-19T11:11:00Z</dcterms:created>
  <dcterms:modified xsi:type="dcterms:W3CDTF">2020-10-06T20:12:00Z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