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CCF" w:rsidRDefault="00027CCF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027CCF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27CCF" w:rsidRDefault="00252BA3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Moedas (PISA)</w:t>
            </w:r>
          </w:p>
          <w:p w:rsidR="00027CCF" w:rsidRDefault="00252BA3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9º ano. Para esta semana, organizamos as aulas de matemática da seguinte forma: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Seg</w:t>
      </w:r>
      <w:proofErr w:type="spellEnd"/>
      <w:r>
        <w:rPr>
          <w:b/>
          <w:sz w:val="26"/>
          <w:szCs w:val="26"/>
        </w:rPr>
        <w:t xml:space="preserve"> (26/10)</w:t>
      </w:r>
      <w:r>
        <w:rPr>
          <w:sz w:val="26"/>
          <w:szCs w:val="26"/>
        </w:rPr>
        <w:t xml:space="preserve">: 11h10 Atividade de matemática no </w:t>
      </w:r>
      <w:proofErr w:type="spellStart"/>
      <w:r w:rsidR="000A6136">
        <w:rPr>
          <w:sz w:val="26"/>
          <w:szCs w:val="26"/>
        </w:rPr>
        <w:t>C</w:t>
      </w:r>
      <w:bookmarkStart w:id="2" w:name="_GoBack"/>
      <w:bookmarkEnd w:id="2"/>
      <w:r>
        <w:rPr>
          <w:sz w:val="26"/>
          <w:szCs w:val="26"/>
        </w:rPr>
        <w:t>lassroom</w:t>
      </w:r>
      <w:proofErr w:type="spellEnd"/>
      <w:r>
        <w:rPr>
          <w:sz w:val="26"/>
          <w:szCs w:val="26"/>
        </w:rPr>
        <w:t xml:space="preserve"> (Responsável: Anna Galli);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Qua</w:t>
      </w:r>
      <w:proofErr w:type="spellEnd"/>
      <w:r>
        <w:rPr>
          <w:b/>
          <w:sz w:val="26"/>
          <w:szCs w:val="26"/>
        </w:rPr>
        <w:t xml:space="preserve"> (28/10)</w:t>
      </w:r>
      <w:r>
        <w:rPr>
          <w:sz w:val="26"/>
          <w:szCs w:val="26"/>
        </w:rPr>
        <w:t>: 9h10 Videoconferência com Márcio;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Qui</w:t>
      </w:r>
      <w:proofErr w:type="spellEnd"/>
      <w:r>
        <w:rPr>
          <w:b/>
          <w:sz w:val="26"/>
          <w:szCs w:val="26"/>
        </w:rPr>
        <w:t xml:space="preserve"> (29/10)</w:t>
      </w:r>
      <w:r>
        <w:rPr>
          <w:sz w:val="26"/>
          <w:szCs w:val="26"/>
        </w:rPr>
        <w:t>: 9h10 Continuação da assembleia sobre o retorno das aulas presenciais;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Sex (30/10)</w:t>
      </w:r>
      <w:r>
        <w:rPr>
          <w:sz w:val="26"/>
          <w:szCs w:val="26"/>
        </w:rPr>
        <w:t>: 8h20 Videoconferência com Eliana; 9h10 At</w:t>
      </w:r>
      <w:r>
        <w:rPr>
          <w:sz w:val="26"/>
          <w:szCs w:val="26"/>
        </w:rPr>
        <w:t xml:space="preserve">ividade de matemática no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 xml:space="preserve"> (Responsável: Anna Galli).</w:t>
      </w:r>
    </w:p>
    <w:p w:rsidR="00027CCF" w:rsidRDefault="00027CCF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Sobre a atividade de hoje, retomaremos os estudos de círculos, o qual já havia sendo trabalhado neste bimestre pela </w:t>
      </w:r>
      <w:proofErr w:type="spellStart"/>
      <w:r>
        <w:rPr>
          <w:sz w:val="26"/>
          <w:szCs w:val="26"/>
        </w:rPr>
        <w:t>prof</w:t>
      </w:r>
      <w:proofErr w:type="spellEnd"/>
      <w:r>
        <w:rPr>
          <w:sz w:val="26"/>
          <w:szCs w:val="26"/>
        </w:rPr>
        <w:t xml:space="preserve"> Silvia.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3486150</wp:posOffset>
            </wp:positionH>
            <wp:positionV relativeFrom="paragraph">
              <wp:posOffset>352425</wp:posOffset>
            </wp:positionV>
            <wp:extent cx="2562225" cy="1807043"/>
            <wp:effectExtent l="0" t="0" r="0" b="0"/>
            <wp:wrapSquare wrapText="bothSides" distT="114300" distB="114300" distL="114300" distR="1143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7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Conceitos importantes: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Raio (r)</w:t>
      </w:r>
      <w:r>
        <w:rPr>
          <w:sz w:val="26"/>
          <w:szCs w:val="26"/>
        </w:rPr>
        <w:t xml:space="preserve">: segmento de reta que une o </w:t>
      </w:r>
      <w:r>
        <w:rPr>
          <w:sz w:val="26"/>
          <w:szCs w:val="26"/>
        </w:rPr>
        <w:t>centro do círculo a um ponto qualquer de sua extremidade.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Diâmetro (d)</w:t>
      </w:r>
      <w:r>
        <w:rPr>
          <w:sz w:val="26"/>
          <w:szCs w:val="26"/>
        </w:rPr>
        <w:t>: é o dobro do raio, ou seja, um segmento de reta que une dois pontos da extremidade da circunferência passando pelo centro.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Circunferência</w:t>
      </w:r>
      <w:r>
        <w:rPr>
          <w:sz w:val="26"/>
          <w:szCs w:val="26"/>
        </w:rPr>
        <w:t>: é o perímetro, ou contorno, do círculo.</w:t>
      </w:r>
    </w:p>
    <w:p w:rsidR="00027CCF" w:rsidRDefault="00252BA3">
      <w:pPr>
        <w:shd w:val="clear" w:color="auto" w:fill="FFFFFF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 razão entre o comprimento da circunferência </w:t>
      </w:r>
      <w:proofErr w:type="gramStart"/>
      <w:r>
        <w:rPr>
          <w:sz w:val="26"/>
          <w:szCs w:val="26"/>
        </w:rPr>
        <w:t>( C</w:t>
      </w:r>
      <w:proofErr w:type="gramEnd"/>
      <w:r>
        <w:rPr>
          <w:sz w:val="26"/>
          <w:szCs w:val="26"/>
        </w:rPr>
        <w:t xml:space="preserve"> ) e o diâmetro (d) sempre resultava em um mesmo número. Essa constante foi chamada de </w:t>
      </w:r>
      <w:proofErr w:type="spellStart"/>
      <w:r>
        <w:rPr>
          <w:sz w:val="26"/>
          <w:szCs w:val="26"/>
        </w:rPr>
        <w:t>pi</w:t>
      </w:r>
      <w:proofErr w:type="spellEnd"/>
      <w:r>
        <w:rPr>
          <w:sz w:val="26"/>
          <w:szCs w:val="26"/>
        </w:rPr>
        <w:t xml:space="preserve">, que é denotado pelo símbolo π. </w:t>
      </w:r>
    </w:p>
    <w:p w:rsidR="00027CCF" w:rsidRDefault="00252BA3">
      <w:pPr>
        <w:shd w:val="clear" w:color="auto" w:fill="FFFFFF"/>
        <w:spacing w:before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838200" cy="8096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noProof/>
          <w:sz w:val="26"/>
          <w:szCs w:val="26"/>
        </w:rPr>
        <w:drawing>
          <wp:inline distT="114300" distB="114300" distL="114300" distR="114300">
            <wp:extent cx="733425" cy="600075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CCF" w:rsidRDefault="00252BA3">
      <w:p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Portanto, o </w:t>
      </w:r>
      <w:r>
        <w:rPr>
          <w:b/>
          <w:sz w:val="26"/>
          <w:szCs w:val="26"/>
        </w:rPr>
        <w:t xml:space="preserve">Comprimento da circunferência (C) </w:t>
      </w:r>
      <w:r>
        <w:rPr>
          <w:sz w:val="26"/>
          <w:szCs w:val="26"/>
        </w:rPr>
        <w:t xml:space="preserve">é igual ao diâmetro vezes o </w:t>
      </w:r>
      <w:proofErr w:type="spellStart"/>
      <w:r>
        <w:rPr>
          <w:sz w:val="26"/>
          <w:szCs w:val="26"/>
        </w:rPr>
        <w:t>pi</w:t>
      </w:r>
      <w:proofErr w:type="spellEnd"/>
      <w:r>
        <w:rPr>
          <w:sz w:val="26"/>
          <w:szCs w:val="26"/>
        </w:rPr>
        <w:t xml:space="preserve">, ou ainda, </w:t>
      </w:r>
      <w:proofErr w:type="spellStart"/>
      <w:r>
        <w:rPr>
          <w:sz w:val="26"/>
          <w:szCs w:val="26"/>
        </w:rPr>
        <w:lastRenderedPageBreak/>
        <w:t>pi</w:t>
      </w:r>
      <w:proofErr w:type="spellEnd"/>
      <w:r>
        <w:rPr>
          <w:sz w:val="26"/>
          <w:szCs w:val="26"/>
        </w:rPr>
        <w:t xml:space="preserve"> x 2 x raio, que por sua vez é igual a 2 x </w:t>
      </w:r>
      <w:proofErr w:type="spellStart"/>
      <w:r>
        <w:rPr>
          <w:sz w:val="26"/>
          <w:szCs w:val="26"/>
        </w:rPr>
        <w:t>pi</w:t>
      </w:r>
      <w:proofErr w:type="spellEnd"/>
      <w:r>
        <w:rPr>
          <w:sz w:val="26"/>
          <w:szCs w:val="26"/>
        </w:rPr>
        <w:t xml:space="preserve"> x raio.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5162550</wp:posOffset>
            </wp:positionH>
            <wp:positionV relativeFrom="paragraph">
              <wp:posOffset>514350</wp:posOffset>
            </wp:positionV>
            <wp:extent cx="762953" cy="362402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953" cy="362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CCF" w:rsidRDefault="00252BA3">
      <w:p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A </w:t>
      </w:r>
      <w:r>
        <w:rPr>
          <w:b/>
          <w:sz w:val="26"/>
          <w:szCs w:val="26"/>
        </w:rPr>
        <w:t>área de um círculo</w:t>
      </w:r>
      <w:r>
        <w:rPr>
          <w:sz w:val="26"/>
          <w:szCs w:val="26"/>
        </w:rPr>
        <w:t xml:space="preserve"> é dada por </w:t>
      </w:r>
      <w:proofErr w:type="spellStart"/>
      <w:r>
        <w:rPr>
          <w:sz w:val="26"/>
          <w:szCs w:val="26"/>
        </w:rPr>
        <w:t>pi</w:t>
      </w:r>
      <w:proofErr w:type="spellEnd"/>
      <w:r>
        <w:rPr>
          <w:sz w:val="26"/>
          <w:szCs w:val="26"/>
        </w:rPr>
        <w:t xml:space="preserve"> vezes o valor do raio ao quadrado. </w:t>
      </w:r>
    </w:p>
    <w:p w:rsidR="00027CCF" w:rsidRDefault="00252BA3">
      <w:pPr>
        <w:shd w:val="clear" w:color="auto" w:fill="FFFFFF"/>
        <w:spacing w:before="0" w:line="360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Atividades</w:t>
      </w:r>
    </w:p>
    <w:p w:rsidR="00027CCF" w:rsidRDefault="00252BA3">
      <w:p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(Baseada na PROVA PISA) Hoje você será um designer de moedas. Todas elas devem ser redondas e pratead</w:t>
      </w:r>
      <w:r>
        <w:rPr>
          <w:sz w:val="26"/>
          <w:szCs w:val="26"/>
        </w:rPr>
        <w:t>as, mas de diferentes diâmetros, com base nos requisitos científicos abaixo.</w:t>
      </w:r>
    </w:p>
    <w:p w:rsidR="00027CCF" w:rsidRDefault="00252BA3">
      <w:pPr>
        <w:shd w:val="clear" w:color="auto" w:fill="FFFFFF"/>
        <w:spacing w:before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095500" cy="8001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CCF" w:rsidRDefault="00252BA3">
      <w:p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Pesquisadores descobriram que um sistema ideal de moedas deve atender aos seguintes requisitos: </w:t>
      </w:r>
    </w:p>
    <w:p w:rsidR="00027CCF" w:rsidRDefault="00252BA3">
      <w:pPr>
        <w:numPr>
          <w:ilvl w:val="0"/>
          <w:numId w:val="1"/>
        </w:numPr>
        <w:shd w:val="clear" w:color="auto" w:fill="FFFFFF"/>
        <w:spacing w:before="0"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Os diâmetros das moedas não devem ser menores que 15 mm e nem maiores que 45 mm. </w:t>
      </w:r>
    </w:p>
    <w:p w:rsidR="00027CCF" w:rsidRDefault="00252BA3">
      <w:pPr>
        <w:numPr>
          <w:ilvl w:val="0"/>
          <w:numId w:val="1"/>
        </w:numPr>
        <w:shd w:val="clear" w:color="auto" w:fill="FFFFFF"/>
        <w:spacing w:before="0"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Dada uma moeda, o diâmetro da próxima moeda deve ser pelos menos 30% maior. </w:t>
      </w:r>
    </w:p>
    <w:p w:rsidR="00027CCF" w:rsidRDefault="00252BA3">
      <w:pPr>
        <w:numPr>
          <w:ilvl w:val="0"/>
          <w:numId w:val="1"/>
        </w:numPr>
        <w:shd w:val="clear" w:color="auto" w:fill="FFFFFF"/>
        <w:spacing w:before="0"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A máquina de cunhagem pode produzir apenas moedas com diâmetros que meçam um número inteiro, em milímetros (por exemplo, 17 mm é permitido, 17,3 mm não é).</w:t>
      </w:r>
    </w:p>
    <w:p w:rsidR="00027CCF" w:rsidRDefault="00027CCF">
      <w:pPr>
        <w:shd w:val="clear" w:color="auto" w:fill="FFFFFF"/>
        <w:spacing w:before="0" w:line="360" w:lineRule="auto"/>
        <w:rPr>
          <w:sz w:val="26"/>
          <w:szCs w:val="26"/>
        </w:rPr>
      </w:pPr>
    </w:p>
    <w:p w:rsidR="00027CCF" w:rsidRDefault="00252BA3">
      <w:pPr>
        <w:shd w:val="clear" w:color="auto" w:fill="FFFFFF"/>
        <w:spacing w:before="0" w:line="360" w:lineRule="auto"/>
        <w:rPr>
          <w:b/>
          <w:sz w:val="26"/>
          <w:szCs w:val="26"/>
        </w:rPr>
      </w:pPr>
      <w:r>
        <w:rPr>
          <w:sz w:val="26"/>
          <w:szCs w:val="26"/>
        </w:rPr>
        <w:t>Sendo assim, desenhe uma coleção de moedas que satisfaça os requisitos acima. Você deve começar com</w:t>
      </w:r>
      <w:r>
        <w:rPr>
          <w:sz w:val="26"/>
          <w:szCs w:val="26"/>
        </w:rPr>
        <w:t xml:space="preserve"> uma moeda de 15 mm e sua coleção deve conter no mínimo 5 moedas. </w:t>
      </w:r>
      <w:r>
        <w:rPr>
          <w:b/>
          <w:sz w:val="26"/>
          <w:szCs w:val="26"/>
        </w:rPr>
        <w:t>(Cole a foto do seu desenho aqui na atividade, com a identificação dos tamanhos de cada moeda).</w:t>
      </w:r>
    </w:p>
    <w:p w:rsidR="00027CCF" w:rsidRDefault="00027CCF">
      <w:pPr>
        <w:shd w:val="clear" w:color="auto" w:fill="FFFFFF"/>
        <w:spacing w:before="0" w:line="360" w:lineRule="auto"/>
        <w:rPr>
          <w:sz w:val="26"/>
          <w:szCs w:val="26"/>
        </w:rPr>
      </w:pPr>
    </w:p>
    <w:p w:rsidR="00027CCF" w:rsidRDefault="00027CCF">
      <w:pPr>
        <w:shd w:val="clear" w:color="auto" w:fill="FFFFFF"/>
        <w:spacing w:before="0" w:line="360" w:lineRule="auto"/>
        <w:rPr>
          <w:sz w:val="26"/>
          <w:szCs w:val="26"/>
        </w:rPr>
      </w:pPr>
    </w:p>
    <w:sectPr w:rsidR="00027CCF">
      <w:head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BA3" w:rsidRDefault="00252BA3">
      <w:pPr>
        <w:spacing w:before="0"/>
      </w:pPr>
      <w:r>
        <w:separator/>
      </w:r>
    </w:p>
  </w:endnote>
  <w:endnote w:type="continuationSeparator" w:id="0">
    <w:p w:rsidR="00252BA3" w:rsidRDefault="00252B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CCF" w:rsidRDefault="00027CCF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BA3" w:rsidRDefault="00252BA3">
      <w:pPr>
        <w:spacing w:before="0"/>
      </w:pPr>
      <w:r>
        <w:separator/>
      </w:r>
    </w:p>
  </w:footnote>
  <w:footnote w:type="continuationSeparator" w:id="0">
    <w:p w:rsidR="00252BA3" w:rsidRDefault="00252B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CCF" w:rsidRDefault="00252BA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7CCF" w:rsidRDefault="00252BA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7CCF" w:rsidRDefault="00252BA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26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027CCF" w:rsidRDefault="00252BA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 w:rsidR="007C61E7">
      <w:rPr>
        <w:color w:val="000000"/>
      </w:rPr>
      <w:t xml:space="preserve"> </w:t>
    </w:r>
    <w:r>
      <w:t>9</w:t>
    </w:r>
    <w:r>
      <w:rPr>
        <w:color w:val="000000"/>
      </w:rPr>
      <w:t xml:space="preserve">º </w:t>
    </w:r>
    <w:r>
      <w:t>ano</w:t>
    </w:r>
  </w:p>
  <w:p w:rsidR="00027CCF" w:rsidRDefault="00252BA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090E"/>
    <w:multiLevelType w:val="multilevel"/>
    <w:tmpl w:val="F85C9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CF"/>
    <w:rsid w:val="00027CCF"/>
    <w:rsid w:val="000A6136"/>
    <w:rsid w:val="00252BA3"/>
    <w:rsid w:val="007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F9FB"/>
  <w15:docId w15:val="{73B91905-3DBD-4C70-B30E-6A8927F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61E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C61E7"/>
  </w:style>
  <w:style w:type="paragraph" w:styleId="Rodap">
    <w:name w:val="footer"/>
    <w:basedOn w:val="Normal"/>
    <w:link w:val="RodapChar"/>
    <w:uiPriority w:val="99"/>
    <w:unhideWhenUsed/>
    <w:rsid w:val="007C61E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C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2020-10-25T16:39:00Z</dcterms:created>
  <dcterms:modified xsi:type="dcterms:W3CDTF">2020-10-25T16:39:00Z</dcterms:modified>
</cp:coreProperties>
</file>