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2F0" w:rsidRDefault="008442F0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8442F0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442F0" w:rsidRDefault="0036767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Inequações - parte 1</w:t>
            </w:r>
          </w:p>
          <w:p w:rsidR="008442F0" w:rsidRDefault="0036767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Pensei em um número natural. Somei 5 a ele e obtive um número maior que 12. Em que número pensei?</w: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6029325" cy="2489200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248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fato, qualquer número maior que 7 quando somado a 5 resulta um número maior que 12.</w: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representarmos o número pensado por x, teremos x + 5 &gt; 12.</w: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situação é representada por uma desigualdade que será verdadeira para x &gt; 7.</w: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Sentenças que têm pelo menos</w:t>
            </w:r>
            <w:r>
              <w:rPr>
                <w:sz w:val="26"/>
                <w:szCs w:val="26"/>
              </w:rPr>
              <w:t xml:space="preserve"> uma incógnita e são representadas por uma desigualdade recebem o nome de inequações.</w:t>
            </w:r>
          </w:p>
          <w:p w:rsidR="008442F0" w:rsidRDefault="0036767D">
            <w:pPr>
              <w:spacing w:before="120" w:after="240" w:line="288" w:lineRule="auto"/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Atividades</w:t>
            </w:r>
          </w:p>
          <w:p w:rsidR="008442F0" w:rsidRDefault="0036767D">
            <w:pPr>
              <w:spacing w:before="120" w:after="240" w:line="288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6"/>
                <w:szCs w:val="26"/>
              </w:rPr>
              <w:t>Indique a(s) alternativa(s) que representam inequações:</w:t>
            </w:r>
          </w:p>
          <w:p w:rsidR="008442F0" w:rsidRDefault="0036767D">
            <w:pPr>
              <w:spacing w:before="120" w:after="240" w:line="288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1323975" cy="904875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1495425" cy="9144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2F0" w:rsidRDefault="008442F0">
            <w:pPr>
              <w:spacing w:before="120" w:after="240" w:line="288" w:lineRule="auto"/>
              <w:ind w:left="360"/>
              <w:jc w:val="center"/>
              <w:rPr>
                <w:sz w:val="26"/>
                <w:szCs w:val="26"/>
              </w:rPr>
            </w:pPr>
          </w:p>
          <w:p w:rsidR="008442F0" w:rsidRDefault="0036767D">
            <w:pPr>
              <w:spacing w:before="0" w:after="240" w:line="312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6"/>
                <w:szCs w:val="26"/>
              </w:rPr>
              <w:t>Numa escola em que as notas variam de 0 a 10, a média mínima para um aluno ser aprovado para o ano seguinte é de 6 pontos nos quatro bimestres. Veja as notas de Marília em Geografia.</w:t>
            </w:r>
          </w:p>
          <w:p w:rsidR="008442F0" w:rsidRDefault="0036767D">
            <w:pPr>
              <w:spacing w:before="0" w:after="240" w:line="312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3562350" cy="676275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2F0" w:rsidRDefault="0036767D">
            <w:pPr>
              <w:spacing w:before="0" w:after="24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 seja, se x é a nota que ela precisa tirar no 4º bimestre para ser ap</w:t>
            </w:r>
            <w:r>
              <w:rPr>
                <w:sz w:val="26"/>
                <w:szCs w:val="26"/>
              </w:rPr>
              <w:t xml:space="preserve">rovada em Geografia, logo: </w:t>
            </w: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1657350" cy="171450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2F0" w:rsidRDefault="0036767D">
            <w:pPr>
              <w:spacing w:before="0" w:after="24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 deve ser essa nota de Marília de Geografia no 4º bimestre?</w:t>
            </w:r>
          </w:p>
          <w:p w:rsidR="008442F0" w:rsidRDefault="0036767D">
            <w:pPr>
              <w:spacing w:before="0" w:after="24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442F0" w:rsidRDefault="0036767D">
            <w:pPr>
              <w:spacing w:before="0" w:after="240" w:line="312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sz w:val="26"/>
                <w:szCs w:val="26"/>
              </w:rPr>
              <w:t>Carlinhos perguntou a sua professora qual era a idade dela.</w:t>
            </w:r>
          </w:p>
          <w:p w:rsidR="008442F0" w:rsidRDefault="0036767D">
            <w:pPr>
              <w:spacing w:before="0" w:after="240" w:line="312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2743884" cy="163480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84" cy="1634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2F0" w:rsidRDefault="0036767D">
            <w:pPr>
              <w:spacing w:before="0" w:after="24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Quais conclusões Carlinhos pode chegar sobre a idade da professora?</w:t>
            </w:r>
          </w:p>
          <w:p w:rsidR="008442F0" w:rsidRDefault="008442F0">
            <w:pPr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8442F0" w:rsidRDefault="008442F0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8442F0" w:rsidRDefault="008442F0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8442F0" w:rsidRDefault="008442F0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8442F0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67D" w:rsidRDefault="0036767D">
      <w:pPr>
        <w:spacing w:before="0"/>
      </w:pPr>
      <w:r>
        <w:separator/>
      </w:r>
    </w:p>
  </w:endnote>
  <w:endnote w:type="continuationSeparator" w:id="0">
    <w:p w:rsidR="0036767D" w:rsidRDefault="003676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2F0" w:rsidRDefault="008442F0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67D" w:rsidRDefault="0036767D">
      <w:pPr>
        <w:spacing w:before="0"/>
      </w:pPr>
      <w:r>
        <w:separator/>
      </w:r>
    </w:p>
  </w:footnote>
  <w:footnote w:type="continuationSeparator" w:id="0">
    <w:p w:rsidR="0036767D" w:rsidRDefault="003676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2F0" w:rsidRDefault="0036767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2F0" w:rsidRDefault="0036767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42F0" w:rsidRDefault="0036767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29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8442F0" w:rsidRDefault="0036767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>7</w:t>
    </w:r>
    <w:r>
      <w:rPr>
        <w:color w:val="000000"/>
      </w:rPr>
      <w:t xml:space="preserve">º </w:t>
    </w:r>
    <w:r>
      <w:t>ano</w:t>
    </w:r>
  </w:p>
  <w:p w:rsidR="008442F0" w:rsidRDefault="0036767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F0"/>
    <w:rsid w:val="002B22C2"/>
    <w:rsid w:val="0036767D"/>
    <w:rsid w:val="008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94A9-51FF-478E-9086-3446E369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8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2020-10-28T18:28:00Z</dcterms:created>
  <dcterms:modified xsi:type="dcterms:W3CDTF">2020-10-28T18:28:00Z</dcterms:modified>
</cp:coreProperties>
</file>