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FASES DA LUA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01</w:t>
            </w:r>
          </w:p>
        </w:tc>
      </w:tr>
    </w:tbl>
    <w:p w:rsidR="00000000" w:rsidDel="00000000" w:rsidP="00000000" w:rsidRDefault="00000000" w:rsidRPr="00000000" w14:paraId="00000005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2990850</wp:posOffset>
            </wp:positionH>
            <wp:positionV relativeFrom="paragraph">
              <wp:posOffset>361950</wp:posOffset>
            </wp:positionV>
            <wp:extent cx="3060000" cy="3779100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3779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vamos começar lendo uma tirinha. Por isso, leia atentamente e não deixe de interpretar cada detalhe do que está desenhado e dos diálogos.</w:t>
      </w:r>
    </w:p>
    <w:p w:rsidR="00000000" w:rsidDel="00000000" w:rsidP="00000000" w:rsidRDefault="00000000" w:rsidRPr="00000000" w14:paraId="00000007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Também faremos uso de uma outra ferramenta chamada Google Jamboard, por isso, esteja atento às instruções e tire suas dúvidas quando julgar necessário.</w:t>
      </w:r>
    </w:p>
    <w:p w:rsidR="00000000" w:rsidDel="00000000" w:rsidP="00000000" w:rsidRDefault="00000000" w:rsidRPr="00000000" w14:paraId="00000008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B">
      <w:pPr>
        <w:keepNext w:val="1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Individual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Explique que fase da Lua foi desenhada pelo garoto.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O pedido da professora é considerado pelas crianças como algo em acordo com a realidade, ou seja, de acordo com os conhecimentos científicos que temos da Lua e do céu? Por quê?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Por que o garoto supõe que a professora é uma pessoa ingênua?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7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Grupal</w:t>
      </w:r>
    </w:p>
    <w:p w:rsidR="00000000" w:rsidDel="00000000" w:rsidP="00000000" w:rsidRDefault="00000000" w:rsidRPr="00000000" w14:paraId="00000019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Junto a esta atividade, no Google Sala de Aula, encontra-se o acesso a uma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jamboard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Nele vocês encontrarão quatro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frames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iguais, mas cada um dedicado a uma fase da Lua. Em cada um deles há um semicírculo amarelo, um círculo azul e um círculo branco.</w:t>
      </w:r>
    </w:p>
    <w:p w:rsidR="00000000" w:rsidDel="00000000" w:rsidP="00000000" w:rsidRDefault="00000000" w:rsidRPr="00000000" w14:paraId="0000001A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Assumindo o semicírculo como representação do Sol e os círculos azul e branco como representações da Terra e da Lua. Representem as posições relativas desses três astros em cada uma dessas fases. Em seguida, elaborem uma explicação das causas das fases da Lua.</w:t>
      </w:r>
    </w:p>
    <w:p w:rsidR="00000000" w:rsidDel="00000000" w:rsidP="00000000" w:rsidRDefault="00000000" w:rsidRPr="00000000" w14:paraId="0000001B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FASES DA LUA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</w:t>
    </w:r>
    <w:r w:rsidDel="00000000" w:rsidR="00000000" w:rsidRPr="00000000">
      <w:rPr>
        <w:rtl w:val="0"/>
      </w:rPr>
      <w:t xml:space="preserve">_</w:t>
    </w:r>
    <w:r w:rsidDel="00000000" w:rsidR="00000000" w:rsidRPr="00000000">
      <w:rPr>
        <w:smallCaps w:val="0"/>
        <w:color w:val="000000"/>
        <w:u w:val="none"/>
        <w:rtl w:val="0"/>
      </w:rPr>
      <w:t xml:space="preserve">_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20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