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9774F" w:rsidRDefault="00EE4ADE" w:rsidP="0099774F">
      <w:pPr>
        <w:pStyle w:val="ttulo-IEIJ"/>
      </w:pPr>
      <w:r>
        <w:rPr>
          <w:noProof/>
          <w:lang w:eastAsia="pt-BR" w:bidi="ar-SA"/>
        </w:rPr>
        <w:drawing>
          <wp:inline distT="0" distB="0" distL="0" distR="0">
            <wp:extent cx="6120765" cy="4080510"/>
            <wp:effectExtent l="19050" t="0" r="0" b="0"/>
            <wp:docPr id="3" name="Imagem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8" cstate="print"/>
                    <a:srcRect/>
                    <a:stretch>
                      <a:fillRect/>
                    </a:stretch>
                  </pic:blipFill>
                  <pic:spPr bwMode="auto">
                    <a:xfrm>
                      <a:off x="0" y="0"/>
                      <a:ext cx="6120765" cy="4080510"/>
                    </a:xfrm>
                    <a:prstGeom prst="rect">
                      <a:avLst/>
                    </a:prstGeom>
                    <a:noFill/>
                    <a:ln w="9525">
                      <a:noFill/>
                      <a:miter lim="800000"/>
                      <a:headEnd/>
                      <a:tailEnd/>
                    </a:ln>
                  </pic:spPr>
                </pic:pic>
              </a:graphicData>
            </a:graphic>
          </wp:inline>
        </w:drawing>
      </w:r>
    </w:p>
    <w:p w:rsidR="00E662DF" w:rsidRDefault="0099774F" w:rsidP="00133FC0">
      <w:pPr>
        <w:pStyle w:val="ttulo-IEIJ"/>
        <w:jc w:val="center"/>
      </w:pPr>
      <w:r>
        <w:t>A vida secreta das árvores</w:t>
      </w:r>
    </w:p>
    <w:p w:rsidR="00133FC0" w:rsidRPr="00F72B8A" w:rsidRDefault="00133FC0" w:rsidP="00133FC0">
      <w:pPr>
        <w:pStyle w:val="texto-IEIJ"/>
        <w:jc w:val="center"/>
        <w:rPr>
          <w:sz w:val="24"/>
          <w:szCs w:val="24"/>
        </w:rPr>
      </w:pPr>
      <w:r w:rsidRPr="00F72B8A">
        <w:rPr>
          <w:sz w:val="24"/>
          <w:szCs w:val="24"/>
        </w:rPr>
        <w:t>2. A linguagem das árvores</w:t>
      </w:r>
    </w:p>
    <w:p w:rsidR="00133FC0" w:rsidRDefault="00133FC0" w:rsidP="00133FC0">
      <w:pPr>
        <w:pStyle w:val="texto-IEIJ"/>
        <w:ind w:firstLine="709"/>
        <w:jc w:val="both"/>
        <w:rPr>
          <w:sz w:val="24"/>
          <w:szCs w:val="24"/>
        </w:rPr>
      </w:pPr>
      <w:r w:rsidRPr="00F72B8A">
        <w:rPr>
          <w:sz w:val="24"/>
          <w:szCs w:val="24"/>
        </w:rPr>
        <w:t xml:space="preserve">Segundo o dicionário, fala é a “faculdade que tem o homem de expressar verbalmente suas ideias, emoções e experiências”. Visto dessa forma, apenas os humanos podem falar, pois esse conceito se limita à nossa espécie. No entanto, não seria interessante descobrir que as árvores também podem se expressar? Claro que elas não produzem sons, por isso não há nada que possam escutar. Os galhos rangem e estalam ao entrar em atrito uns com os outros, e as folhas farfalham, mas esses sons são causados pelo vento, não dependem de ações delas. Acontece que as árvores marcam sua presença de outra forma: por meio dos odores que exalam. </w:t>
      </w:r>
    </w:p>
    <w:p w:rsidR="00133FC0" w:rsidRDefault="00133FC0" w:rsidP="00133FC0">
      <w:pPr>
        <w:pStyle w:val="texto-IEIJ"/>
        <w:ind w:firstLine="709"/>
        <w:jc w:val="both"/>
        <w:rPr>
          <w:sz w:val="24"/>
          <w:szCs w:val="24"/>
        </w:rPr>
      </w:pPr>
      <w:r w:rsidRPr="00F72B8A">
        <w:rPr>
          <w:sz w:val="24"/>
          <w:szCs w:val="24"/>
        </w:rPr>
        <w:t xml:space="preserve">Isso não é novidade para nós, seres humanos; afinal, usamos desodorantes e perfumes. E, mesmo que não usássemos, nosso odor transmite informações ao consciente e ao inconsciente de outras pessoas. Algumas parecem simplesmente não ter cheiro algum, enquanto outras usam o odor para atrair. Segundo a ciência, os </w:t>
      </w:r>
      <w:proofErr w:type="spellStart"/>
      <w:r w:rsidRPr="00F72B8A">
        <w:rPr>
          <w:sz w:val="24"/>
          <w:szCs w:val="24"/>
        </w:rPr>
        <w:t>feromônios</w:t>
      </w:r>
      <w:proofErr w:type="spellEnd"/>
      <w:r w:rsidRPr="00F72B8A">
        <w:rPr>
          <w:sz w:val="24"/>
          <w:szCs w:val="24"/>
        </w:rPr>
        <w:t xml:space="preserve"> do suor são fundamentais até para decidirmos quem será nosso parceiro, ou seja, com quem queremos ter filhos. Dessa forma, temos uma linguagem aromática secreta, que as árvores demonstraram também ter. </w:t>
      </w:r>
    </w:p>
    <w:tbl>
      <w:tblPr>
        <w:tblW w:w="9300" w:type="dxa"/>
        <w:shd w:val="clear" w:color="auto" w:fill="FFFFFF"/>
        <w:tblCellMar>
          <w:top w:w="15" w:type="dxa"/>
          <w:left w:w="15" w:type="dxa"/>
          <w:bottom w:w="15" w:type="dxa"/>
          <w:right w:w="15" w:type="dxa"/>
        </w:tblCellMar>
        <w:tblLook w:val="04A0"/>
      </w:tblPr>
      <w:tblGrid>
        <w:gridCol w:w="9330"/>
      </w:tblGrid>
      <w:tr w:rsidR="003D6860" w:rsidRPr="003D6860" w:rsidTr="003D6860">
        <w:tc>
          <w:tcPr>
            <w:tcW w:w="0" w:type="auto"/>
            <w:tcBorders>
              <w:bottom w:val="nil"/>
            </w:tcBorders>
            <w:shd w:val="clear" w:color="auto" w:fill="FFFFFF"/>
            <w:tcMar>
              <w:top w:w="0" w:type="dxa"/>
              <w:left w:w="0" w:type="dxa"/>
              <w:bottom w:w="0" w:type="dxa"/>
              <w:right w:w="0" w:type="dxa"/>
            </w:tcMar>
            <w:hideMark/>
          </w:tcPr>
          <w:p w:rsidR="003D6860" w:rsidRPr="003D6860" w:rsidRDefault="003D6860" w:rsidP="003D6860">
            <w:pPr>
              <w:widowControl/>
              <w:suppressAutoHyphens w:val="0"/>
              <w:spacing w:before="0"/>
              <w:jc w:val="center"/>
              <w:rPr>
                <w:rFonts w:ascii="Arial" w:eastAsia="Times New Roman" w:hAnsi="Arial" w:cs="Arial"/>
                <w:color w:val="444444"/>
                <w:kern w:val="0"/>
                <w:sz w:val="20"/>
                <w:szCs w:val="20"/>
                <w:lang w:eastAsia="pt-BR" w:bidi="ar-SA"/>
              </w:rPr>
            </w:pPr>
            <w:r>
              <w:rPr>
                <w:rFonts w:ascii="Arial" w:eastAsia="Times New Roman" w:hAnsi="Arial" w:cs="Arial"/>
                <w:noProof/>
                <w:color w:val="444444"/>
                <w:kern w:val="0"/>
                <w:sz w:val="20"/>
                <w:szCs w:val="20"/>
                <w:lang w:eastAsia="pt-BR" w:bidi="ar-SA"/>
              </w:rPr>
              <w:lastRenderedPageBreak/>
              <w:drawing>
                <wp:inline distT="0" distB="0" distL="0" distR="0">
                  <wp:extent cx="5905500" cy="3943350"/>
                  <wp:effectExtent l="19050" t="0" r="0" b="0"/>
                  <wp:docPr id="5" name="Imagem 7" descr="Na África, acácias liberam o gás etileno quando as girafas se põem a mastigar as folhas. Árvores vizinhas, então, bombeiam mais toxinas para suas folhas, para desencorajar o apetite das gira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 África, acácias liberam o gás etileno quando as girafas se põem a mastigar as folhas. Árvores vizinhas, então, bombeiam mais toxinas para suas folhas, para desencorajar o apetite das girafas"/>
                          <pic:cNvPicPr>
                            <a:picLocks noChangeAspect="1" noChangeArrowheads="1"/>
                          </pic:cNvPicPr>
                        </pic:nvPicPr>
                        <pic:blipFill>
                          <a:blip r:embed="rId9" cstate="print"/>
                          <a:srcRect/>
                          <a:stretch>
                            <a:fillRect/>
                          </a:stretch>
                        </pic:blipFill>
                        <pic:spPr bwMode="auto">
                          <a:xfrm>
                            <a:off x="0" y="0"/>
                            <a:ext cx="5905500" cy="3943350"/>
                          </a:xfrm>
                          <a:prstGeom prst="rect">
                            <a:avLst/>
                          </a:prstGeom>
                          <a:noFill/>
                          <a:ln w="9525">
                            <a:noFill/>
                            <a:miter lim="800000"/>
                            <a:headEnd/>
                            <a:tailEnd/>
                          </a:ln>
                        </pic:spPr>
                      </pic:pic>
                    </a:graphicData>
                  </a:graphic>
                </wp:inline>
              </w:drawing>
            </w:r>
          </w:p>
        </w:tc>
      </w:tr>
      <w:tr w:rsidR="003D6860" w:rsidRPr="003D6860" w:rsidTr="003D6860">
        <w:tc>
          <w:tcPr>
            <w:tcW w:w="0" w:type="auto"/>
            <w:tcBorders>
              <w:bottom w:val="single" w:sz="6" w:space="0" w:color="E8E8E8"/>
            </w:tcBorders>
            <w:shd w:val="clear" w:color="auto" w:fill="FFFFFF"/>
            <w:tcMar>
              <w:top w:w="90" w:type="dxa"/>
              <w:left w:w="75" w:type="dxa"/>
              <w:bottom w:w="90" w:type="dxa"/>
              <w:right w:w="75" w:type="dxa"/>
            </w:tcMar>
            <w:hideMark/>
          </w:tcPr>
          <w:p w:rsidR="003D6860" w:rsidRPr="003D6860" w:rsidRDefault="003D6860" w:rsidP="003D6860">
            <w:pPr>
              <w:widowControl/>
              <w:suppressAutoHyphens w:val="0"/>
              <w:spacing w:before="0"/>
              <w:rPr>
                <w:rFonts w:ascii="Arial" w:eastAsia="Times New Roman" w:hAnsi="Arial" w:cs="Arial"/>
                <w:color w:val="444444"/>
                <w:kern w:val="0"/>
                <w:sz w:val="20"/>
                <w:szCs w:val="20"/>
                <w:lang w:eastAsia="pt-BR" w:bidi="ar-SA"/>
              </w:rPr>
            </w:pPr>
            <w:r w:rsidRPr="003D6860">
              <w:rPr>
                <w:rFonts w:ascii="Arial" w:eastAsia="Times New Roman" w:hAnsi="Arial" w:cs="Arial"/>
                <w:color w:val="444444"/>
                <w:kern w:val="0"/>
                <w:sz w:val="20"/>
                <w:szCs w:val="20"/>
                <w:lang w:eastAsia="pt-BR" w:bidi="ar-SA"/>
              </w:rPr>
              <w:t xml:space="preserve">Na África, acácias liberam o gás etileno quando as girafas se põem a mastigar as folhas. Árvores vizinhas, então, bombeiam mais toxinas para suas folhas, para desencorajar o apetite das </w:t>
            </w:r>
            <w:proofErr w:type="gramStart"/>
            <w:r w:rsidRPr="003D6860">
              <w:rPr>
                <w:rFonts w:ascii="Arial" w:eastAsia="Times New Roman" w:hAnsi="Arial" w:cs="Arial"/>
                <w:color w:val="444444"/>
                <w:kern w:val="0"/>
                <w:sz w:val="20"/>
                <w:szCs w:val="20"/>
                <w:lang w:eastAsia="pt-BR" w:bidi="ar-SA"/>
              </w:rPr>
              <w:t>girafas</w:t>
            </w:r>
            <w:proofErr w:type="gramEnd"/>
          </w:p>
        </w:tc>
      </w:tr>
    </w:tbl>
    <w:p w:rsidR="00133FC0" w:rsidRDefault="00133FC0" w:rsidP="003D6860">
      <w:pPr>
        <w:pStyle w:val="texto-IEIJ"/>
        <w:ind w:firstLine="709"/>
        <w:jc w:val="both"/>
        <w:rPr>
          <w:b/>
          <w:sz w:val="24"/>
          <w:szCs w:val="24"/>
        </w:rPr>
      </w:pPr>
      <w:r w:rsidRPr="00F72B8A">
        <w:rPr>
          <w:sz w:val="24"/>
          <w:szCs w:val="24"/>
        </w:rPr>
        <w:t xml:space="preserve">Há cerca de 40 anos cientistas notaram algo interessante na savana da África. As girafas comem a folhagem da </w:t>
      </w:r>
      <w:proofErr w:type="spellStart"/>
      <w:r w:rsidRPr="00F72B8A">
        <w:rPr>
          <w:sz w:val="24"/>
          <w:szCs w:val="24"/>
        </w:rPr>
        <w:t>Acacia</w:t>
      </w:r>
      <w:proofErr w:type="spellEnd"/>
      <w:r w:rsidRPr="00F72B8A">
        <w:rPr>
          <w:sz w:val="24"/>
          <w:szCs w:val="24"/>
        </w:rPr>
        <w:t xml:space="preserve"> </w:t>
      </w:r>
      <w:proofErr w:type="spellStart"/>
      <w:r w:rsidRPr="00F72B8A">
        <w:rPr>
          <w:sz w:val="24"/>
          <w:szCs w:val="24"/>
        </w:rPr>
        <w:t>tortilis</w:t>
      </w:r>
      <w:proofErr w:type="spellEnd"/>
      <w:r w:rsidRPr="00F72B8A">
        <w:rPr>
          <w:sz w:val="24"/>
          <w:szCs w:val="24"/>
        </w:rPr>
        <w:t xml:space="preserve">, uma espécie de acácia que não gosta nem um pouco disso. Para se livrar dos herbívoros, poucos minutos depois de as girafas aparecerem </w:t>
      </w:r>
      <w:proofErr w:type="gramStart"/>
      <w:r w:rsidRPr="00F72B8A">
        <w:rPr>
          <w:sz w:val="24"/>
          <w:szCs w:val="24"/>
        </w:rPr>
        <w:t>as</w:t>
      </w:r>
      <w:proofErr w:type="gramEnd"/>
      <w:r w:rsidRPr="00F72B8A">
        <w:rPr>
          <w:sz w:val="24"/>
          <w:szCs w:val="24"/>
        </w:rPr>
        <w:t xml:space="preserve"> acácias bombeiam toxinas para as folhas. As girafas sabem disso e partem para as árvores próximas. Mas não tão próximas: primeiro elas pulam vários exemplares e só voltam a comer depois de uns 100 metros. O motivo é surpreendente: as acácias atacadas exalam um gás de alerta (no caso, etileno) que sinaliza às outras ao redor que surgiu um perigo. Com isso, todos os indivíduos alertados se preparam de antemão e também liberam toxinas. As girafas conhecem a tática e por isso avançam savana adentro até encontrarem árvores desavisadas. Ou então trabalham contra o vento, já que é ele que carrega a mensagem aromática, buscando acácias que ainda não detectaram sua </w:t>
      </w:r>
      <w:proofErr w:type="gramStart"/>
      <w:r w:rsidRPr="00F72B8A">
        <w:rPr>
          <w:sz w:val="24"/>
          <w:szCs w:val="24"/>
        </w:rPr>
        <w:t>presença</w:t>
      </w:r>
      <w:proofErr w:type="gramEnd"/>
    </w:p>
    <w:p w:rsidR="003D6860" w:rsidRDefault="003D6860" w:rsidP="00EE4ADE">
      <w:pPr>
        <w:pStyle w:val="texto-IEIJ"/>
        <w:jc w:val="both"/>
        <w:rPr>
          <w:b/>
          <w:sz w:val="24"/>
          <w:szCs w:val="24"/>
        </w:rPr>
      </w:pPr>
    </w:p>
    <w:p w:rsidR="00EE4ADE" w:rsidRDefault="00133FC0" w:rsidP="00EE4ADE">
      <w:pPr>
        <w:pStyle w:val="texto-IEIJ"/>
        <w:jc w:val="both"/>
        <w:rPr>
          <w:b/>
          <w:sz w:val="24"/>
          <w:szCs w:val="24"/>
        </w:rPr>
      </w:pPr>
      <w:r>
        <w:rPr>
          <w:b/>
          <w:sz w:val="24"/>
          <w:szCs w:val="24"/>
        </w:rPr>
        <w:t xml:space="preserve">Questão </w:t>
      </w:r>
      <w:proofErr w:type="gramStart"/>
      <w:r>
        <w:rPr>
          <w:b/>
          <w:sz w:val="24"/>
          <w:szCs w:val="24"/>
        </w:rPr>
        <w:t>1</w:t>
      </w:r>
      <w:proofErr w:type="gramEnd"/>
    </w:p>
    <w:p w:rsidR="00133FC0" w:rsidRPr="00044476" w:rsidRDefault="00133FC0" w:rsidP="00133FC0">
      <w:pPr>
        <w:pStyle w:val="texto-IEIJ"/>
        <w:jc w:val="both"/>
        <w:rPr>
          <w:sz w:val="24"/>
          <w:szCs w:val="24"/>
        </w:rPr>
      </w:pPr>
      <w:r w:rsidRPr="00044476">
        <w:rPr>
          <w:sz w:val="24"/>
          <w:szCs w:val="24"/>
        </w:rPr>
        <w:t xml:space="preserve">Comparando-se o texto </w:t>
      </w:r>
      <w:r>
        <w:rPr>
          <w:sz w:val="24"/>
          <w:szCs w:val="24"/>
        </w:rPr>
        <w:t xml:space="preserve">lido na fase </w:t>
      </w:r>
      <w:proofErr w:type="gramStart"/>
      <w:r>
        <w:rPr>
          <w:sz w:val="24"/>
          <w:szCs w:val="24"/>
        </w:rPr>
        <w:t>1</w:t>
      </w:r>
      <w:proofErr w:type="gramEnd"/>
      <w:r>
        <w:rPr>
          <w:sz w:val="24"/>
          <w:szCs w:val="24"/>
        </w:rPr>
        <w:t xml:space="preserve"> “Amizades” </w:t>
      </w:r>
      <w:r w:rsidRPr="00044476">
        <w:rPr>
          <w:sz w:val="24"/>
          <w:szCs w:val="24"/>
        </w:rPr>
        <w:t xml:space="preserve">e o texto </w:t>
      </w:r>
      <w:r>
        <w:rPr>
          <w:sz w:val="24"/>
          <w:szCs w:val="24"/>
        </w:rPr>
        <w:t>“</w:t>
      </w:r>
      <w:r w:rsidRPr="00044476">
        <w:rPr>
          <w:sz w:val="24"/>
          <w:szCs w:val="24"/>
        </w:rPr>
        <w:t xml:space="preserve">A </w:t>
      </w:r>
      <w:r>
        <w:rPr>
          <w:sz w:val="24"/>
          <w:szCs w:val="24"/>
        </w:rPr>
        <w:t xml:space="preserve">linguagem das árvores”  </w:t>
      </w:r>
      <w:r w:rsidRPr="00044476">
        <w:rPr>
          <w:sz w:val="24"/>
          <w:szCs w:val="24"/>
        </w:rPr>
        <w:t xml:space="preserve"> percebe-se que eles são:</w:t>
      </w:r>
    </w:p>
    <w:p w:rsidR="00133FC0" w:rsidRPr="00044476" w:rsidRDefault="00133FC0" w:rsidP="00133FC0">
      <w:pPr>
        <w:pStyle w:val="texto-IEIJ"/>
        <w:numPr>
          <w:ilvl w:val="0"/>
          <w:numId w:val="38"/>
        </w:numPr>
        <w:jc w:val="both"/>
        <w:rPr>
          <w:kern w:val="0"/>
          <w:sz w:val="24"/>
          <w:lang w:eastAsia="pt-BR" w:bidi="ar-SA"/>
        </w:rPr>
      </w:pPr>
      <w:r w:rsidRPr="00044476">
        <w:rPr>
          <w:kern w:val="0"/>
          <w:sz w:val="24"/>
          <w:lang w:eastAsia="pt-BR" w:bidi="ar-SA"/>
        </w:rPr>
        <w:t xml:space="preserve"> </w:t>
      </w:r>
      <w:proofErr w:type="gramStart"/>
      <w:r w:rsidRPr="00044476">
        <w:rPr>
          <w:kern w:val="0"/>
          <w:sz w:val="24"/>
          <w:lang w:eastAsia="pt-BR" w:bidi="ar-SA"/>
        </w:rPr>
        <w:t>semelhantes</w:t>
      </w:r>
      <w:proofErr w:type="gramEnd"/>
      <w:r w:rsidRPr="00044476">
        <w:rPr>
          <w:kern w:val="0"/>
          <w:sz w:val="24"/>
          <w:lang w:eastAsia="pt-BR" w:bidi="ar-SA"/>
        </w:rPr>
        <w:t>.</w:t>
      </w:r>
    </w:p>
    <w:p w:rsidR="00133FC0" w:rsidRPr="00044476" w:rsidRDefault="00133FC0" w:rsidP="00133FC0">
      <w:pPr>
        <w:pStyle w:val="texto-IEIJ"/>
        <w:numPr>
          <w:ilvl w:val="0"/>
          <w:numId w:val="38"/>
        </w:numPr>
        <w:jc w:val="both"/>
        <w:rPr>
          <w:kern w:val="0"/>
          <w:sz w:val="24"/>
          <w:lang w:eastAsia="pt-BR" w:bidi="ar-SA"/>
        </w:rPr>
      </w:pPr>
      <w:r w:rsidRPr="00044476">
        <w:rPr>
          <w:kern w:val="0"/>
          <w:sz w:val="24"/>
          <w:lang w:eastAsia="pt-BR" w:bidi="ar-SA"/>
        </w:rPr>
        <w:t xml:space="preserve"> </w:t>
      </w:r>
      <w:proofErr w:type="gramStart"/>
      <w:r w:rsidRPr="00044476">
        <w:rPr>
          <w:kern w:val="0"/>
          <w:sz w:val="24"/>
          <w:lang w:eastAsia="pt-BR" w:bidi="ar-SA"/>
        </w:rPr>
        <w:t>divergentes</w:t>
      </w:r>
      <w:proofErr w:type="gramEnd"/>
      <w:r w:rsidRPr="00044476">
        <w:rPr>
          <w:kern w:val="0"/>
          <w:sz w:val="24"/>
          <w:lang w:eastAsia="pt-BR" w:bidi="ar-SA"/>
        </w:rPr>
        <w:t>.</w:t>
      </w:r>
    </w:p>
    <w:p w:rsidR="00133FC0" w:rsidRPr="00044476" w:rsidRDefault="00133FC0" w:rsidP="00133FC0">
      <w:pPr>
        <w:pStyle w:val="texto-IEIJ"/>
        <w:numPr>
          <w:ilvl w:val="0"/>
          <w:numId w:val="38"/>
        </w:numPr>
        <w:jc w:val="both"/>
        <w:rPr>
          <w:kern w:val="0"/>
          <w:sz w:val="24"/>
          <w:lang w:eastAsia="pt-BR" w:bidi="ar-SA"/>
        </w:rPr>
      </w:pPr>
      <w:r w:rsidRPr="00044476">
        <w:rPr>
          <w:kern w:val="0"/>
          <w:sz w:val="24"/>
          <w:lang w:eastAsia="pt-BR" w:bidi="ar-SA"/>
        </w:rPr>
        <w:t xml:space="preserve"> </w:t>
      </w:r>
      <w:proofErr w:type="gramStart"/>
      <w:r w:rsidRPr="00044476">
        <w:rPr>
          <w:kern w:val="0"/>
          <w:sz w:val="24"/>
          <w:lang w:eastAsia="pt-BR" w:bidi="ar-SA"/>
        </w:rPr>
        <w:t>contrários</w:t>
      </w:r>
      <w:proofErr w:type="gramEnd"/>
      <w:r w:rsidRPr="00044476">
        <w:rPr>
          <w:kern w:val="0"/>
          <w:sz w:val="24"/>
          <w:lang w:eastAsia="pt-BR" w:bidi="ar-SA"/>
        </w:rPr>
        <w:t>.</w:t>
      </w:r>
    </w:p>
    <w:p w:rsidR="00133FC0" w:rsidRPr="00044476" w:rsidRDefault="00133FC0" w:rsidP="00133FC0">
      <w:pPr>
        <w:pStyle w:val="texto-IEIJ"/>
        <w:numPr>
          <w:ilvl w:val="0"/>
          <w:numId w:val="38"/>
        </w:numPr>
        <w:jc w:val="both"/>
        <w:rPr>
          <w:kern w:val="0"/>
          <w:sz w:val="24"/>
          <w:lang w:eastAsia="pt-BR" w:bidi="ar-SA"/>
        </w:rPr>
      </w:pPr>
      <w:r w:rsidRPr="00044476">
        <w:rPr>
          <w:kern w:val="0"/>
          <w:sz w:val="24"/>
          <w:lang w:eastAsia="pt-BR" w:bidi="ar-SA"/>
        </w:rPr>
        <w:t xml:space="preserve"> </w:t>
      </w:r>
      <w:proofErr w:type="gramStart"/>
      <w:r w:rsidRPr="00044476">
        <w:rPr>
          <w:kern w:val="0"/>
          <w:sz w:val="24"/>
          <w:lang w:eastAsia="pt-BR" w:bidi="ar-SA"/>
        </w:rPr>
        <w:t>complementares</w:t>
      </w:r>
      <w:proofErr w:type="gramEnd"/>
      <w:r w:rsidRPr="00044476">
        <w:rPr>
          <w:kern w:val="0"/>
          <w:sz w:val="24"/>
          <w:lang w:eastAsia="pt-BR" w:bidi="ar-SA"/>
        </w:rPr>
        <w:t>.</w:t>
      </w:r>
    </w:p>
    <w:p w:rsidR="00133FC0" w:rsidRDefault="00133FC0" w:rsidP="00133FC0">
      <w:pPr>
        <w:pStyle w:val="texto-IEIJ"/>
        <w:jc w:val="both"/>
        <w:rPr>
          <w:sz w:val="24"/>
          <w:szCs w:val="24"/>
        </w:rPr>
      </w:pPr>
      <w:r w:rsidRPr="00044476">
        <w:rPr>
          <w:sz w:val="24"/>
          <w:szCs w:val="24"/>
        </w:rPr>
        <w:t xml:space="preserve">Escreva argumentos que justifiquem sua escolha. </w:t>
      </w:r>
    </w:p>
    <w:p w:rsidR="003D6860" w:rsidRDefault="003D6860" w:rsidP="00133FC0">
      <w:pPr>
        <w:pStyle w:val="texto-IEIJ"/>
        <w:jc w:val="both"/>
        <w:rPr>
          <w:sz w:val="24"/>
          <w:szCs w:val="24"/>
        </w:rPr>
      </w:pPr>
    </w:p>
    <w:p w:rsidR="003D6860" w:rsidRDefault="003D6860" w:rsidP="00133FC0">
      <w:pPr>
        <w:pStyle w:val="texto-IEIJ"/>
        <w:jc w:val="both"/>
        <w:rPr>
          <w:sz w:val="24"/>
          <w:szCs w:val="24"/>
        </w:rPr>
      </w:pPr>
    </w:p>
    <w:p w:rsidR="003D6860" w:rsidRDefault="003D6860" w:rsidP="00133FC0">
      <w:pPr>
        <w:pStyle w:val="texto-IEIJ"/>
        <w:jc w:val="both"/>
        <w:rPr>
          <w:sz w:val="24"/>
          <w:szCs w:val="24"/>
        </w:rPr>
      </w:pPr>
    </w:p>
    <w:p w:rsidR="003D6860" w:rsidRPr="00DF18CA" w:rsidRDefault="003D6860" w:rsidP="00133FC0">
      <w:pPr>
        <w:pStyle w:val="texto-IEIJ"/>
        <w:jc w:val="both"/>
        <w:rPr>
          <w:sz w:val="24"/>
          <w:szCs w:val="24"/>
        </w:rPr>
      </w:pPr>
      <w:r w:rsidRPr="00DF18CA">
        <w:rPr>
          <w:sz w:val="24"/>
          <w:szCs w:val="24"/>
        </w:rPr>
        <w:lastRenderedPageBreak/>
        <w:t xml:space="preserve">Questão </w:t>
      </w:r>
      <w:proofErr w:type="gramStart"/>
      <w:r w:rsidRPr="00DF18CA">
        <w:rPr>
          <w:sz w:val="24"/>
          <w:szCs w:val="24"/>
        </w:rPr>
        <w:t>2</w:t>
      </w:r>
      <w:proofErr w:type="gramEnd"/>
    </w:p>
    <w:p w:rsidR="003D6860" w:rsidRPr="00DF18CA" w:rsidRDefault="003D6860" w:rsidP="003D6860">
      <w:pPr>
        <w:pStyle w:val="texto-IEIJ"/>
        <w:jc w:val="both"/>
        <w:rPr>
          <w:sz w:val="24"/>
          <w:szCs w:val="24"/>
        </w:rPr>
      </w:pPr>
      <w:r w:rsidRPr="00DF18CA">
        <w:rPr>
          <w:sz w:val="24"/>
          <w:szCs w:val="24"/>
        </w:rPr>
        <w:t>O jogo de palavras cruzadas já está feito! Escreva as pistas, que devem estar relacionadas ao sentido do texto,</w:t>
      </w:r>
      <w:proofErr w:type="gramStart"/>
      <w:r w:rsidRPr="00DF18CA">
        <w:rPr>
          <w:sz w:val="24"/>
          <w:szCs w:val="24"/>
        </w:rPr>
        <w:t xml:space="preserve">  </w:t>
      </w:r>
      <w:proofErr w:type="gramEnd"/>
      <w:r w:rsidRPr="00DF18CA">
        <w:rPr>
          <w:sz w:val="24"/>
          <w:szCs w:val="24"/>
        </w:rPr>
        <w:t xml:space="preserve">para chegar às palavras. Não se esqueça de destacar o sentido horizontal e vertical das palavras. </w:t>
      </w:r>
    </w:p>
    <w:p w:rsidR="003D6860" w:rsidRDefault="003D6860" w:rsidP="003D6860">
      <w:pPr>
        <w:pStyle w:val="texto-IEIJ"/>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4"/>
        <w:gridCol w:w="779"/>
        <w:gridCol w:w="757"/>
        <w:gridCol w:w="767"/>
        <w:gridCol w:w="797"/>
        <w:gridCol w:w="767"/>
        <w:gridCol w:w="779"/>
        <w:gridCol w:w="797"/>
        <w:gridCol w:w="779"/>
        <w:gridCol w:w="777"/>
        <w:gridCol w:w="714"/>
        <w:gridCol w:w="714"/>
        <w:gridCol w:w="714"/>
      </w:tblGrid>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Default="003D6860" w:rsidP="001F34C3">
            <w:pPr>
              <w:pStyle w:val="texto-IEIJ"/>
              <w:jc w:val="center"/>
              <w:rPr>
                <w:b/>
                <w:sz w:val="28"/>
                <w:szCs w:val="28"/>
              </w:rPr>
            </w:pPr>
          </w:p>
        </w:tc>
        <w:tc>
          <w:tcPr>
            <w:tcW w:w="767" w:type="dxa"/>
          </w:tcPr>
          <w:p w:rsidR="003D6860" w:rsidRDefault="003D6860" w:rsidP="001F34C3">
            <w:pPr>
              <w:pStyle w:val="texto-IEIJ"/>
              <w:jc w:val="center"/>
              <w:rPr>
                <w:b/>
                <w:sz w:val="28"/>
                <w:szCs w:val="28"/>
              </w:rPr>
            </w:pPr>
          </w:p>
        </w:tc>
        <w:tc>
          <w:tcPr>
            <w:tcW w:w="797" w:type="dxa"/>
          </w:tcPr>
          <w:p w:rsidR="003D6860" w:rsidRDefault="003D6860" w:rsidP="001F34C3">
            <w:pPr>
              <w:pStyle w:val="texto-IEIJ"/>
              <w:jc w:val="center"/>
              <w:rPr>
                <w:b/>
                <w:sz w:val="28"/>
                <w:szCs w:val="28"/>
              </w:rPr>
            </w:pPr>
          </w:p>
        </w:tc>
        <w:tc>
          <w:tcPr>
            <w:tcW w:w="767" w:type="dxa"/>
            <w:tcBorders>
              <w:bottom w:val="single" w:sz="4" w:space="0" w:color="auto"/>
            </w:tcBorders>
          </w:tcPr>
          <w:p w:rsidR="003D6860" w:rsidRDefault="003D6860" w:rsidP="001F34C3">
            <w:pPr>
              <w:pStyle w:val="texto-IEIJ"/>
              <w:jc w:val="center"/>
              <w:rPr>
                <w:b/>
                <w:sz w:val="28"/>
                <w:szCs w:val="28"/>
              </w:rPr>
            </w:pPr>
          </w:p>
        </w:tc>
        <w:tc>
          <w:tcPr>
            <w:tcW w:w="779" w:type="dxa"/>
            <w:tcBorders>
              <w:bottom w:val="single" w:sz="4" w:space="0" w:color="auto"/>
            </w:tcBorders>
          </w:tcPr>
          <w:p w:rsidR="003D6860" w:rsidRPr="003D6860" w:rsidRDefault="003D6860" w:rsidP="001F34C3">
            <w:pPr>
              <w:pStyle w:val="texto-IEIJ"/>
              <w:jc w:val="center"/>
              <w:rPr>
                <w:sz w:val="28"/>
                <w:szCs w:val="28"/>
              </w:rPr>
            </w:pPr>
            <w:proofErr w:type="gramStart"/>
            <w:r w:rsidRPr="003D6860">
              <w:rPr>
                <w:sz w:val="28"/>
                <w:szCs w:val="28"/>
              </w:rPr>
              <w:t>5</w:t>
            </w:r>
            <w:proofErr w:type="gramEnd"/>
          </w:p>
        </w:tc>
        <w:tc>
          <w:tcPr>
            <w:tcW w:w="797" w:type="dxa"/>
            <w:tcBorders>
              <w:bottom w:val="single" w:sz="4" w:space="0" w:color="auto"/>
            </w:tcBorders>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Default="003D6860" w:rsidP="001F34C3">
            <w:pPr>
              <w:pStyle w:val="texto-IEIJ"/>
              <w:jc w:val="center"/>
              <w:rPr>
                <w:b/>
                <w:sz w:val="28"/>
                <w:szCs w:val="28"/>
              </w:rPr>
            </w:pPr>
          </w:p>
        </w:tc>
        <w:tc>
          <w:tcPr>
            <w:tcW w:w="767" w:type="dxa"/>
          </w:tcPr>
          <w:p w:rsidR="003D6860" w:rsidRDefault="003D6860" w:rsidP="001F34C3">
            <w:pPr>
              <w:pStyle w:val="texto-IEIJ"/>
              <w:jc w:val="center"/>
              <w:rPr>
                <w:b/>
                <w:sz w:val="28"/>
                <w:szCs w:val="28"/>
              </w:rPr>
            </w:pPr>
          </w:p>
        </w:tc>
        <w:tc>
          <w:tcPr>
            <w:tcW w:w="797" w:type="dxa"/>
            <w:tcBorders>
              <w:right w:val="single" w:sz="4" w:space="0" w:color="auto"/>
            </w:tcBorders>
          </w:tcPr>
          <w:p w:rsidR="003D6860" w:rsidRPr="003D6860" w:rsidRDefault="003D6860" w:rsidP="003D6860">
            <w:pPr>
              <w:pStyle w:val="texto-IEIJ"/>
              <w:jc w:val="right"/>
              <w:rPr>
                <w:sz w:val="28"/>
                <w:szCs w:val="28"/>
              </w:rPr>
            </w:pPr>
            <w:proofErr w:type="gramStart"/>
            <w:r>
              <w:rPr>
                <w:sz w:val="28"/>
                <w:szCs w:val="28"/>
              </w:rPr>
              <w:t>1</w:t>
            </w:r>
            <w:proofErr w:type="gramEnd"/>
          </w:p>
        </w:tc>
        <w:tc>
          <w:tcPr>
            <w:tcW w:w="76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G</w:t>
            </w:r>
          </w:p>
        </w:tc>
        <w:tc>
          <w:tcPr>
            <w:tcW w:w="779"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Á</w:t>
            </w: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S</w:t>
            </w:r>
          </w:p>
        </w:tc>
        <w:tc>
          <w:tcPr>
            <w:tcW w:w="779" w:type="dxa"/>
            <w:tcBorders>
              <w:left w:val="single" w:sz="4" w:space="0" w:color="auto"/>
            </w:tcBorders>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Pr="00E61CB0" w:rsidRDefault="003D6860" w:rsidP="001F34C3">
            <w:pPr>
              <w:pStyle w:val="texto-IEIJ"/>
              <w:jc w:val="right"/>
              <w:rPr>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Default="003D6860" w:rsidP="001F34C3">
            <w:pPr>
              <w:pStyle w:val="texto-IEIJ"/>
              <w:jc w:val="center"/>
              <w:rPr>
                <w:b/>
                <w:sz w:val="28"/>
                <w:szCs w:val="28"/>
              </w:rPr>
            </w:pPr>
          </w:p>
        </w:tc>
        <w:tc>
          <w:tcPr>
            <w:tcW w:w="767" w:type="dxa"/>
          </w:tcPr>
          <w:p w:rsidR="003D6860" w:rsidRDefault="003D6860" w:rsidP="001F34C3">
            <w:pPr>
              <w:pStyle w:val="texto-IEIJ"/>
              <w:jc w:val="center"/>
              <w:rPr>
                <w:b/>
                <w:sz w:val="28"/>
                <w:szCs w:val="28"/>
              </w:rPr>
            </w:pPr>
          </w:p>
        </w:tc>
        <w:tc>
          <w:tcPr>
            <w:tcW w:w="797" w:type="dxa"/>
          </w:tcPr>
          <w:p w:rsidR="003D6860" w:rsidRDefault="003D6860" w:rsidP="001F34C3">
            <w:pPr>
              <w:pStyle w:val="texto-IEIJ"/>
              <w:jc w:val="center"/>
              <w:rPr>
                <w:b/>
                <w:sz w:val="28"/>
                <w:szCs w:val="28"/>
              </w:rPr>
            </w:pPr>
          </w:p>
        </w:tc>
        <w:tc>
          <w:tcPr>
            <w:tcW w:w="767" w:type="dxa"/>
            <w:tcBorders>
              <w:top w:val="single" w:sz="4" w:space="0" w:color="auto"/>
              <w:right w:val="single" w:sz="4" w:space="0" w:color="auto"/>
            </w:tcBorders>
          </w:tcPr>
          <w:p w:rsidR="003D6860" w:rsidRDefault="003D6860" w:rsidP="001F34C3">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F</w:t>
            </w:r>
          </w:p>
        </w:tc>
        <w:tc>
          <w:tcPr>
            <w:tcW w:w="797" w:type="dxa"/>
            <w:tcBorders>
              <w:top w:val="single" w:sz="4" w:space="0" w:color="auto"/>
              <w:left w:val="single" w:sz="4" w:space="0" w:color="auto"/>
            </w:tcBorders>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Default="003D6860" w:rsidP="001F34C3">
            <w:pPr>
              <w:pStyle w:val="texto-IEIJ"/>
              <w:jc w:val="center"/>
              <w:rPr>
                <w:b/>
                <w:sz w:val="28"/>
                <w:szCs w:val="28"/>
              </w:rPr>
            </w:pPr>
          </w:p>
        </w:tc>
        <w:tc>
          <w:tcPr>
            <w:tcW w:w="767" w:type="dxa"/>
            <w:tcBorders>
              <w:bottom w:val="single" w:sz="4" w:space="0" w:color="auto"/>
            </w:tcBorders>
          </w:tcPr>
          <w:p w:rsidR="003D6860" w:rsidRDefault="003D6860" w:rsidP="001F34C3">
            <w:pPr>
              <w:pStyle w:val="texto-IEIJ"/>
              <w:jc w:val="center"/>
              <w:rPr>
                <w:b/>
                <w:sz w:val="28"/>
                <w:szCs w:val="28"/>
              </w:rPr>
            </w:pPr>
          </w:p>
        </w:tc>
        <w:tc>
          <w:tcPr>
            <w:tcW w:w="797" w:type="dxa"/>
            <w:tcBorders>
              <w:bottom w:val="single" w:sz="4" w:space="0" w:color="auto"/>
            </w:tcBorders>
          </w:tcPr>
          <w:p w:rsidR="003D6860" w:rsidRDefault="003D6860" w:rsidP="001F34C3">
            <w:pPr>
              <w:pStyle w:val="texto-IEIJ"/>
              <w:jc w:val="center"/>
              <w:rPr>
                <w:b/>
                <w:sz w:val="28"/>
                <w:szCs w:val="28"/>
              </w:rPr>
            </w:pPr>
          </w:p>
        </w:tc>
        <w:tc>
          <w:tcPr>
            <w:tcW w:w="767" w:type="dxa"/>
            <w:tcBorders>
              <w:bottom w:val="single" w:sz="4" w:space="0" w:color="auto"/>
              <w:right w:val="single" w:sz="4" w:space="0" w:color="auto"/>
            </w:tcBorders>
          </w:tcPr>
          <w:p w:rsidR="003D6860" w:rsidRDefault="003D6860" w:rsidP="001F34C3">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R</w:t>
            </w:r>
          </w:p>
        </w:tc>
        <w:tc>
          <w:tcPr>
            <w:tcW w:w="797" w:type="dxa"/>
            <w:tcBorders>
              <w:left w:val="single" w:sz="4" w:space="0" w:color="auto"/>
              <w:bottom w:val="single" w:sz="4" w:space="0" w:color="auto"/>
            </w:tcBorders>
          </w:tcPr>
          <w:p w:rsidR="003D6860" w:rsidRDefault="003D6860" w:rsidP="001F34C3">
            <w:pPr>
              <w:pStyle w:val="texto-IEIJ"/>
              <w:jc w:val="center"/>
              <w:rPr>
                <w:b/>
                <w:sz w:val="28"/>
                <w:szCs w:val="28"/>
              </w:rPr>
            </w:pPr>
          </w:p>
        </w:tc>
        <w:tc>
          <w:tcPr>
            <w:tcW w:w="779" w:type="dxa"/>
            <w:tcBorders>
              <w:bottom w:val="single" w:sz="4" w:space="0" w:color="auto"/>
            </w:tcBorders>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Borders>
              <w:right w:val="single" w:sz="4" w:space="0" w:color="auto"/>
            </w:tcBorders>
          </w:tcPr>
          <w:p w:rsidR="003D6860" w:rsidRPr="003D6860" w:rsidRDefault="003D6860" w:rsidP="003D6860">
            <w:pPr>
              <w:pStyle w:val="texto-IEIJ"/>
              <w:jc w:val="right"/>
              <w:rPr>
                <w:sz w:val="28"/>
                <w:szCs w:val="28"/>
              </w:rPr>
            </w:pPr>
            <w:proofErr w:type="gramStart"/>
            <w:r w:rsidRPr="003D6860">
              <w:rPr>
                <w:sz w:val="28"/>
                <w:szCs w:val="28"/>
              </w:rPr>
              <w:t>2</w:t>
            </w:r>
            <w:proofErr w:type="gramEnd"/>
          </w:p>
        </w:tc>
        <w:tc>
          <w:tcPr>
            <w:tcW w:w="767" w:type="dxa"/>
            <w:tcBorders>
              <w:top w:val="single" w:sz="4" w:space="0" w:color="auto"/>
              <w:left w:val="single" w:sz="4" w:space="0" w:color="auto"/>
              <w:bottom w:val="single" w:sz="4" w:space="0" w:color="auto"/>
              <w:right w:val="single" w:sz="4" w:space="0" w:color="auto"/>
            </w:tcBorders>
          </w:tcPr>
          <w:p w:rsidR="003D6860" w:rsidRPr="00E61CB0" w:rsidRDefault="003D6860" w:rsidP="001F34C3">
            <w:pPr>
              <w:pStyle w:val="texto-IEIJ"/>
              <w:jc w:val="right"/>
              <w:rPr>
                <w:sz w:val="28"/>
                <w:szCs w:val="28"/>
              </w:rPr>
            </w:pPr>
            <w:r>
              <w:rPr>
                <w:sz w:val="28"/>
                <w:szCs w:val="28"/>
              </w:rPr>
              <w:t>T</w:t>
            </w: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O</w:t>
            </w:r>
          </w:p>
        </w:tc>
        <w:tc>
          <w:tcPr>
            <w:tcW w:w="76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X</w:t>
            </w:r>
          </w:p>
        </w:tc>
        <w:tc>
          <w:tcPr>
            <w:tcW w:w="779"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I</w:t>
            </w: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N</w:t>
            </w:r>
          </w:p>
        </w:tc>
        <w:tc>
          <w:tcPr>
            <w:tcW w:w="779"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A</w:t>
            </w:r>
          </w:p>
        </w:tc>
        <w:tc>
          <w:tcPr>
            <w:tcW w:w="777" w:type="dxa"/>
            <w:tcBorders>
              <w:left w:val="single" w:sz="4" w:space="0" w:color="auto"/>
            </w:tcBorders>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Default="003D6860" w:rsidP="001F34C3">
            <w:pPr>
              <w:pStyle w:val="texto-IEIJ"/>
              <w:jc w:val="center"/>
              <w:rPr>
                <w:b/>
                <w:sz w:val="28"/>
                <w:szCs w:val="28"/>
              </w:rPr>
            </w:pPr>
          </w:p>
        </w:tc>
        <w:tc>
          <w:tcPr>
            <w:tcW w:w="767" w:type="dxa"/>
            <w:tcBorders>
              <w:top w:val="single" w:sz="4" w:space="0" w:color="auto"/>
              <w:bottom w:val="single" w:sz="4" w:space="0" w:color="auto"/>
            </w:tcBorders>
          </w:tcPr>
          <w:p w:rsidR="003D6860" w:rsidRDefault="003D6860" w:rsidP="001F34C3">
            <w:pPr>
              <w:pStyle w:val="texto-IEIJ"/>
              <w:jc w:val="center"/>
              <w:rPr>
                <w:b/>
                <w:sz w:val="28"/>
                <w:szCs w:val="28"/>
              </w:rPr>
            </w:pPr>
          </w:p>
        </w:tc>
        <w:tc>
          <w:tcPr>
            <w:tcW w:w="797" w:type="dxa"/>
            <w:tcBorders>
              <w:top w:val="single" w:sz="4" w:space="0" w:color="auto"/>
              <w:bottom w:val="single" w:sz="4" w:space="0" w:color="auto"/>
            </w:tcBorders>
          </w:tcPr>
          <w:p w:rsidR="003D6860" w:rsidRPr="003D6860" w:rsidRDefault="003D6860" w:rsidP="001F34C3">
            <w:pPr>
              <w:pStyle w:val="texto-IEIJ"/>
              <w:jc w:val="center"/>
              <w:rPr>
                <w:sz w:val="28"/>
                <w:szCs w:val="28"/>
              </w:rPr>
            </w:pPr>
            <w:proofErr w:type="gramStart"/>
            <w:r w:rsidRPr="003D6860">
              <w:rPr>
                <w:sz w:val="28"/>
                <w:szCs w:val="28"/>
              </w:rPr>
              <w:t>4</w:t>
            </w:r>
            <w:proofErr w:type="gramEnd"/>
          </w:p>
        </w:tc>
        <w:tc>
          <w:tcPr>
            <w:tcW w:w="767" w:type="dxa"/>
            <w:tcBorders>
              <w:top w:val="single" w:sz="4" w:space="0" w:color="auto"/>
              <w:bottom w:val="single" w:sz="4" w:space="0" w:color="auto"/>
              <w:right w:val="single" w:sz="4" w:space="0" w:color="auto"/>
            </w:tcBorders>
          </w:tcPr>
          <w:p w:rsidR="003D6860" w:rsidRDefault="003D6860" w:rsidP="001F34C3">
            <w:pPr>
              <w:pStyle w:val="texto-IEIJ"/>
              <w:jc w:val="center"/>
              <w:rPr>
                <w:b/>
                <w:sz w:val="28"/>
                <w:szCs w:val="28"/>
              </w:rPr>
            </w:pPr>
          </w:p>
        </w:tc>
        <w:tc>
          <w:tcPr>
            <w:tcW w:w="779"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C</w:t>
            </w:r>
          </w:p>
        </w:tc>
        <w:tc>
          <w:tcPr>
            <w:tcW w:w="797" w:type="dxa"/>
            <w:tcBorders>
              <w:top w:val="single" w:sz="4" w:space="0" w:color="auto"/>
              <w:left w:val="single" w:sz="4" w:space="0" w:color="auto"/>
              <w:bottom w:val="single" w:sz="4" w:space="0" w:color="auto"/>
            </w:tcBorders>
          </w:tcPr>
          <w:p w:rsidR="003D6860" w:rsidRDefault="003D6860" w:rsidP="001F34C3">
            <w:pPr>
              <w:pStyle w:val="texto-IEIJ"/>
              <w:jc w:val="center"/>
              <w:rPr>
                <w:b/>
                <w:sz w:val="28"/>
                <w:szCs w:val="28"/>
              </w:rPr>
            </w:pPr>
          </w:p>
        </w:tc>
        <w:tc>
          <w:tcPr>
            <w:tcW w:w="779" w:type="dxa"/>
            <w:tcBorders>
              <w:top w:val="single" w:sz="4" w:space="0" w:color="auto"/>
              <w:bottom w:val="single" w:sz="4" w:space="0" w:color="auto"/>
            </w:tcBorders>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Borders>
              <w:right w:val="single" w:sz="4" w:space="0" w:color="auto"/>
            </w:tcBorders>
          </w:tcPr>
          <w:p w:rsidR="003D6860" w:rsidRPr="003D6860" w:rsidRDefault="003D6860" w:rsidP="003D6860">
            <w:pPr>
              <w:pStyle w:val="texto-IEIJ"/>
              <w:jc w:val="right"/>
              <w:rPr>
                <w:sz w:val="28"/>
                <w:szCs w:val="28"/>
              </w:rPr>
            </w:pPr>
            <w:proofErr w:type="gramStart"/>
            <w:r w:rsidRPr="003D6860">
              <w:rPr>
                <w:sz w:val="28"/>
                <w:szCs w:val="28"/>
              </w:rPr>
              <w:t>3</w:t>
            </w:r>
            <w:proofErr w:type="gramEnd"/>
          </w:p>
        </w:tc>
        <w:tc>
          <w:tcPr>
            <w:tcW w:w="76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S</w:t>
            </w: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A</w:t>
            </w:r>
          </w:p>
        </w:tc>
        <w:tc>
          <w:tcPr>
            <w:tcW w:w="76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V</w:t>
            </w:r>
          </w:p>
        </w:tc>
        <w:tc>
          <w:tcPr>
            <w:tcW w:w="779"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A</w:t>
            </w: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N</w:t>
            </w:r>
          </w:p>
        </w:tc>
        <w:tc>
          <w:tcPr>
            <w:tcW w:w="779"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A</w:t>
            </w:r>
          </w:p>
        </w:tc>
        <w:tc>
          <w:tcPr>
            <w:tcW w:w="777" w:type="dxa"/>
            <w:tcBorders>
              <w:left w:val="single" w:sz="4" w:space="0" w:color="auto"/>
            </w:tcBorders>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Default="003D6860" w:rsidP="001F34C3">
            <w:pPr>
              <w:pStyle w:val="texto-IEIJ"/>
              <w:jc w:val="center"/>
              <w:rPr>
                <w:b/>
                <w:sz w:val="28"/>
                <w:szCs w:val="28"/>
              </w:rPr>
            </w:pPr>
          </w:p>
        </w:tc>
        <w:tc>
          <w:tcPr>
            <w:tcW w:w="767" w:type="dxa"/>
            <w:tcBorders>
              <w:top w:val="single" w:sz="4" w:space="0" w:color="auto"/>
              <w:right w:val="single" w:sz="4" w:space="0" w:color="auto"/>
            </w:tcBorders>
          </w:tcPr>
          <w:p w:rsidR="003D6860" w:rsidRDefault="003D6860" w:rsidP="001F34C3">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C</w:t>
            </w:r>
          </w:p>
        </w:tc>
        <w:tc>
          <w:tcPr>
            <w:tcW w:w="767" w:type="dxa"/>
            <w:tcBorders>
              <w:top w:val="single" w:sz="4" w:space="0" w:color="auto"/>
              <w:left w:val="single" w:sz="4" w:space="0" w:color="auto"/>
            </w:tcBorders>
          </w:tcPr>
          <w:p w:rsidR="003D6860" w:rsidRDefault="003D6860" w:rsidP="001F34C3">
            <w:pPr>
              <w:pStyle w:val="texto-IEIJ"/>
              <w:jc w:val="center"/>
              <w:rPr>
                <w:b/>
                <w:sz w:val="28"/>
                <w:szCs w:val="28"/>
              </w:rPr>
            </w:pPr>
          </w:p>
        </w:tc>
        <w:tc>
          <w:tcPr>
            <w:tcW w:w="779" w:type="dxa"/>
            <w:tcBorders>
              <w:top w:val="single" w:sz="4" w:space="0" w:color="auto"/>
            </w:tcBorders>
          </w:tcPr>
          <w:p w:rsidR="003D6860" w:rsidRDefault="003D6860" w:rsidP="001F34C3">
            <w:pPr>
              <w:pStyle w:val="texto-IEIJ"/>
              <w:jc w:val="center"/>
              <w:rPr>
                <w:b/>
                <w:sz w:val="28"/>
                <w:szCs w:val="28"/>
              </w:rPr>
            </w:pPr>
          </w:p>
        </w:tc>
        <w:tc>
          <w:tcPr>
            <w:tcW w:w="797" w:type="dxa"/>
            <w:tcBorders>
              <w:top w:val="single" w:sz="4" w:space="0" w:color="auto"/>
            </w:tcBorders>
          </w:tcPr>
          <w:p w:rsidR="003D6860" w:rsidRDefault="003D6860" w:rsidP="001F34C3">
            <w:pPr>
              <w:pStyle w:val="texto-IEIJ"/>
              <w:jc w:val="center"/>
              <w:rPr>
                <w:b/>
                <w:sz w:val="28"/>
                <w:szCs w:val="28"/>
              </w:rPr>
            </w:pPr>
          </w:p>
        </w:tc>
        <w:tc>
          <w:tcPr>
            <w:tcW w:w="779" w:type="dxa"/>
            <w:tcBorders>
              <w:top w:val="single" w:sz="4" w:space="0" w:color="auto"/>
            </w:tcBorders>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Pr="00E61CB0" w:rsidRDefault="003D6860" w:rsidP="001F34C3">
            <w:pPr>
              <w:pStyle w:val="texto-IEIJ"/>
              <w:jc w:val="right"/>
              <w:rPr>
                <w:sz w:val="28"/>
                <w:szCs w:val="28"/>
              </w:rPr>
            </w:pPr>
          </w:p>
        </w:tc>
        <w:tc>
          <w:tcPr>
            <w:tcW w:w="767" w:type="dxa"/>
            <w:tcBorders>
              <w:right w:val="single" w:sz="4" w:space="0" w:color="auto"/>
            </w:tcBorders>
          </w:tcPr>
          <w:p w:rsidR="003D6860" w:rsidRDefault="003D6860" w:rsidP="001F34C3">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Á</w:t>
            </w:r>
          </w:p>
        </w:tc>
        <w:tc>
          <w:tcPr>
            <w:tcW w:w="767" w:type="dxa"/>
            <w:tcBorders>
              <w:left w:val="single" w:sz="4" w:space="0" w:color="auto"/>
            </w:tcBorders>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97"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Default="003D6860" w:rsidP="001F34C3">
            <w:pPr>
              <w:pStyle w:val="texto-IEIJ"/>
              <w:jc w:val="center"/>
              <w:rPr>
                <w:b/>
                <w:sz w:val="28"/>
                <w:szCs w:val="28"/>
              </w:rPr>
            </w:pPr>
          </w:p>
        </w:tc>
        <w:tc>
          <w:tcPr>
            <w:tcW w:w="767" w:type="dxa"/>
            <w:tcBorders>
              <w:right w:val="single" w:sz="4" w:space="0" w:color="auto"/>
            </w:tcBorders>
          </w:tcPr>
          <w:p w:rsidR="003D6860" w:rsidRDefault="003D6860" w:rsidP="001F34C3">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C</w:t>
            </w:r>
          </w:p>
        </w:tc>
        <w:tc>
          <w:tcPr>
            <w:tcW w:w="767" w:type="dxa"/>
            <w:tcBorders>
              <w:left w:val="single" w:sz="4" w:space="0" w:color="auto"/>
            </w:tcBorders>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97"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Default="003D6860" w:rsidP="001F34C3">
            <w:pPr>
              <w:pStyle w:val="texto-IEIJ"/>
              <w:jc w:val="center"/>
              <w:rPr>
                <w:b/>
                <w:sz w:val="28"/>
                <w:szCs w:val="28"/>
              </w:rPr>
            </w:pPr>
          </w:p>
        </w:tc>
        <w:tc>
          <w:tcPr>
            <w:tcW w:w="767" w:type="dxa"/>
            <w:tcBorders>
              <w:right w:val="single" w:sz="4" w:space="0" w:color="auto"/>
            </w:tcBorders>
          </w:tcPr>
          <w:p w:rsidR="003D6860" w:rsidRDefault="003D6860" w:rsidP="001F34C3">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I</w:t>
            </w:r>
          </w:p>
        </w:tc>
        <w:tc>
          <w:tcPr>
            <w:tcW w:w="767" w:type="dxa"/>
            <w:tcBorders>
              <w:left w:val="single" w:sz="4" w:space="0" w:color="auto"/>
            </w:tcBorders>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97"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r w:rsidR="003D6860" w:rsidTr="003D6860">
        <w:tc>
          <w:tcPr>
            <w:tcW w:w="714"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57" w:type="dxa"/>
          </w:tcPr>
          <w:p w:rsidR="003D6860" w:rsidRDefault="003D6860" w:rsidP="001F34C3">
            <w:pPr>
              <w:pStyle w:val="texto-IEIJ"/>
              <w:jc w:val="center"/>
              <w:rPr>
                <w:b/>
                <w:sz w:val="28"/>
                <w:szCs w:val="28"/>
              </w:rPr>
            </w:pPr>
          </w:p>
        </w:tc>
        <w:tc>
          <w:tcPr>
            <w:tcW w:w="767" w:type="dxa"/>
            <w:tcBorders>
              <w:right w:val="single" w:sz="4" w:space="0" w:color="auto"/>
            </w:tcBorders>
          </w:tcPr>
          <w:p w:rsidR="003D6860" w:rsidRDefault="003D6860" w:rsidP="001F34C3">
            <w:pPr>
              <w:pStyle w:val="texto-IEIJ"/>
              <w:jc w:val="center"/>
              <w:rPr>
                <w:b/>
                <w:sz w:val="28"/>
                <w:szCs w:val="28"/>
              </w:rPr>
            </w:pPr>
          </w:p>
        </w:tc>
        <w:tc>
          <w:tcPr>
            <w:tcW w:w="797" w:type="dxa"/>
            <w:tcBorders>
              <w:top w:val="single" w:sz="4" w:space="0" w:color="auto"/>
              <w:left w:val="single" w:sz="4" w:space="0" w:color="auto"/>
              <w:bottom w:val="single" w:sz="4" w:space="0" w:color="auto"/>
              <w:right w:val="single" w:sz="4" w:space="0" w:color="auto"/>
            </w:tcBorders>
          </w:tcPr>
          <w:p w:rsidR="003D6860" w:rsidRDefault="003D6860" w:rsidP="001F34C3">
            <w:pPr>
              <w:pStyle w:val="texto-IEIJ"/>
              <w:jc w:val="center"/>
              <w:rPr>
                <w:b/>
                <w:sz w:val="28"/>
                <w:szCs w:val="28"/>
              </w:rPr>
            </w:pPr>
            <w:r>
              <w:rPr>
                <w:b/>
                <w:sz w:val="28"/>
                <w:szCs w:val="28"/>
              </w:rPr>
              <w:t>A</w:t>
            </w:r>
          </w:p>
        </w:tc>
        <w:tc>
          <w:tcPr>
            <w:tcW w:w="767" w:type="dxa"/>
            <w:tcBorders>
              <w:left w:val="single" w:sz="4" w:space="0" w:color="auto"/>
            </w:tcBorders>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97" w:type="dxa"/>
          </w:tcPr>
          <w:p w:rsidR="003D6860" w:rsidRDefault="003D6860" w:rsidP="001F34C3">
            <w:pPr>
              <w:pStyle w:val="texto-IEIJ"/>
              <w:jc w:val="center"/>
              <w:rPr>
                <w:b/>
                <w:sz w:val="28"/>
                <w:szCs w:val="28"/>
              </w:rPr>
            </w:pPr>
          </w:p>
        </w:tc>
        <w:tc>
          <w:tcPr>
            <w:tcW w:w="779" w:type="dxa"/>
          </w:tcPr>
          <w:p w:rsidR="003D6860" w:rsidRDefault="003D6860" w:rsidP="001F34C3">
            <w:pPr>
              <w:pStyle w:val="texto-IEIJ"/>
              <w:jc w:val="center"/>
              <w:rPr>
                <w:b/>
                <w:sz w:val="28"/>
                <w:szCs w:val="28"/>
              </w:rPr>
            </w:pPr>
          </w:p>
        </w:tc>
        <w:tc>
          <w:tcPr>
            <w:tcW w:w="777"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c>
          <w:tcPr>
            <w:tcW w:w="714" w:type="dxa"/>
          </w:tcPr>
          <w:p w:rsidR="003D6860" w:rsidRDefault="003D6860" w:rsidP="001F34C3">
            <w:pPr>
              <w:pStyle w:val="texto-IEIJ"/>
              <w:jc w:val="center"/>
              <w:rPr>
                <w:b/>
                <w:sz w:val="28"/>
                <w:szCs w:val="28"/>
              </w:rPr>
            </w:pPr>
          </w:p>
        </w:tc>
      </w:tr>
    </w:tbl>
    <w:p w:rsidR="003D6860" w:rsidRPr="00DF18CA" w:rsidRDefault="00DF18CA" w:rsidP="00DF18CA">
      <w:pPr>
        <w:pStyle w:val="texto-IEIJ"/>
        <w:jc w:val="both"/>
        <w:rPr>
          <w:sz w:val="24"/>
          <w:szCs w:val="24"/>
        </w:rPr>
      </w:pPr>
      <w:r w:rsidRPr="00DF18CA">
        <w:rPr>
          <w:sz w:val="24"/>
          <w:szCs w:val="24"/>
        </w:rPr>
        <w:t xml:space="preserve">Questão </w:t>
      </w:r>
      <w:proofErr w:type="gramStart"/>
      <w:r w:rsidRPr="00DF18CA">
        <w:rPr>
          <w:sz w:val="24"/>
          <w:szCs w:val="24"/>
        </w:rPr>
        <w:t>3</w:t>
      </w:r>
      <w:proofErr w:type="gramEnd"/>
    </w:p>
    <w:p w:rsidR="003D6860" w:rsidRPr="00044476" w:rsidRDefault="003D6860" w:rsidP="00133FC0">
      <w:pPr>
        <w:pStyle w:val="texto-IEIJ"/>
        <w:jc w:val="both"/>
        <w:rPr>
          <w:sz w:val="24"/>
          <w:szCs w:val="24"/>
        </w:rPr>
      </w:pPr>
      <w:r>
        <w:rPr>
          <w:noProof/>
          <w:sz w:val="24"/>
          <w:szCs w:val="24"/>
          <w:lang w:eastAsia="pt-BR" w:bidi="ar-SA"/>
        </w:rPr>
        <w:drawing>
          <wp:inline distT="0" distB="0" distL="0" distR="0">
            <wp:extent cx="5895975" cy="4352925"/>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895975" cy="4352925"/>
                    </a:xfrm>
                    <a:prstGeom prst="rect">
                      <a:avLst/>
                    </a:prstGeom>
                    <a:noFill/>
                    <a:ln w="9525">
                      <a:noFill/>
                      <a:miter lim="800000"/>
                      <a:headEnd/>
                      <a:tailEnd/>
                    </a:ln>
                  </pic:spPr>
                </pic:pic>
              </a:graphicData>
            </a:graphic>
          </wp:inline>
        </w:drawing>
      </w:r>
    </w:p>
    <w:p w:rsidR="003D6860" w:rsidRDefault="003D6860" w:rsidP="003D6860">
      <w:pPr>
        <w:pStyle w:val="texto-IEIJ"/>
        <w:jc w:val="both"/>
        <w:rPr>
          <w:sz w:val="24"/>
          <w:szCs w:val="24"/>
          <w:shd w:val="clear" w:color="auto" w:fill="FEFEFE"/>
        </w:rPr>
      </w:pPr>
      <w:r>
        <w:rPr>
          <w:sz w:val="24"/>
          <w:szCs w:val="24"/>
          <w:shd w:val="clear" w:color="auto" w:fill="FEFEFE"/>
        </w:rPr>
        <w:lastRenderedPageBreak/>
        <w:t xml:space="preserve">Com suas próprias palavras, escreva um diálogo entre Peter </w:t>
      </w:r>
      <w:proofErr w:type="spellStart"/>
      <w:r>
        <w:rPr>
          <w:sz w:val="24"/>
          <w:szCs w:val="24"/>
          <w:shd w:val="clear" w:color="auto" w:fill="FEFEFE"/>
        </w:rPr>
        <w:t>Wohlleben</w:t>
      </w:r>
      <w:proofErr w:type="spellEnd"/>
      <w:r>
        <w:rPr>
          <w:sz w:val="24"/>
          <w:szCs w:val="24"/>
          <w:shd w:val="clear" w:color="auto" w:fill="FEFEFE"/>
        </w:rPr>
        <w:t xml:space="preserve"> e um repórter interessado em publicar em primeira mão as informações sobre as conexões entre as raízes apresentadas na imagem anterior. </w:t>
      </w:r>
    </w:p>
    <w:p w:rsidR="00133FC0" w:rsidRDefault="00EE7811" w:rsidP="00133FC0">
      <w:pPr>
        <w:pStyle w:val="texto-IEIJ"/>
        <w:rPr>
          <w:b/>
          <w:sz w:val="28"/>
          <w:szCs w:val="28"/>
        </w:rPr>
      </w:pPr>
      <w:r>
        <w:rPr>
          <w:b/>
          <w:noProof/>
          <w:sz w:val="28"/>
          <w:szCs w:val="28"/>
          <w:lang w:eastAsia="pt-BR" w:bidi="ar-SA"/>
        </w:rPr>
        <w:drawing>
          <wp:anchor distT="0" distB="0" distL="114300" distR="114300" simplePos="0" relativeHeight="251659264" behindDoc="0" locked="0" layoutInCell="1" allowOverlap="1">
            <wp:simplePos x="0" y="0"/>
            <wp:positionH relativeFrom="column">
              <wp:posOffset>461010</wp:posOffset>
            </wp:positionH>
            <wp:positionV relativeFrom="paragraph">
              <wp:posOffset>843915</wp:posOffset>
            </wp:positionV>
            <wp:extent cx="5560695" cy="3381375"/>
            <wp:effectExtent l="19050" t="0" r="1905" b="0"/>
            <wp:wrapThrough wrapText="bothSides">
              <wp:wrapPolygon edited="0">
                <wp:start x="-74" y="0"/>
                <wp:lineTo x="-74" y="21539"/>
                <wp:lineTo x="21607" y="21539"/>
                <wp:lineTo x="21607" y="0"/>
                <wp:lineTo x="-74" y="0"/>
              </wp:wrapPolygon>
            </wp:wrapThrough>
            <wp:docPr id="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560695" cy="3381375"/>
                    </a:xfrm>
                    <a:prstGeom prst="rect">
                      <a:avLst/>
                    </a:prstGeom>
                    <a:noFill/>
                    <a:ln w="9525">
                      <a:noFill/>
                      <a:miter lim="800000"/>
                      <a:headEnd/>
                      <a:tailEnd/>
                    </a:ln>
                  </pic:spPr>
                </pic:pic>
              </a:graphicData>
            </a:graphic>
          </wp:anchor>
        </w:drawing>
      </w:r>
    </w:p>
    <w:p w:rsidR="00EE7811" w:rsidRPr="00EE7811" w:rsidRDefault="00EE7811" w:rsidP="00133FC0">
      <w:pPr>
        <w:pStyle w:val="texto-IEIJ"/>
        <w:rPr>
          <w:sz w:val="24"/>
          <w:szCs w:val="24"/>
        </w:rPr>
      </w:pPr>
      <w:r w:rsidRPr="00EE7811">
        <w:rPr>
          <w:sz w:val="24"/>
          <w:szCs w:val="24"/>
        </w:rPr>
        <w:t xml:space="preserve">Questão </w:t>
      </w:r>
      <w:proofErr w:type="gramStart"/>
      <w:r w:rsidRPr="00EE7811">
        <w:rPr>
          <w:sz w:val="24"/>
          <w:szCs w:val="24"/>
        </w:rPr>
        <w:t>4</w:t>
      </w:r>
      <w:proofErr w:type="gramEnd"/>
    </w:p>
    <w:p w:rsidR="00EE7811" w:rsidRDefault="00EE7811" w:rsidP="00EE7811">
      <w:pPr>
        <w:pStyle w:val="texto-IEIJ"/>
        <w:jc w:val="both"/>
        <w:rPr>
          <w:sz w:val="24"/>
          <w:szCs w:val="24"/>
        </w:rPr>
      </w:pPr>
      <w:r>
        <w:rPr>
          <w:sz w:val="24"/>
          <w:szCs w:val="24"/>
        </w:rPr>
        <w:t xml:space="preserve">Utilize as informações lidas no capítulo 2 para completar o quadro da imagem a seguir. </w:t>
      </w:r>
    </w:p>
    <w:p w:rsidR="00EE7811" w:rsidRPr="00D07A5A" w:rsidRDefault="00EE7811" w:rsidP="00EE7811">
      <w:pPr>
        <w:pStyle w:val="texto-IEIJ"/>
        <w:jc w:val="both"/>
        <w:rPr>
          <w:sz w:val="24"/>
          <w:szCs w:val="24"/>
        </w:rPr>
      </w:pPr>
    </w:p>
    <w:p w:rsidR="00EE7811" w:rsidRDefault="00EE7811" w:rsidP="00EE7811">
      <w:pPr>
        <w:pStyle w:val="texto-IEIJ"/>
        <w:jc w:val="center"/>
        <w:rPr>
          <w:b/>
          <w:sz w:val="28"/>
          <w:szCs w:val="28"/>
        </w:rPr>
      </w:pPr>
    </w:p>
    <w:p w:rsidR="00EE7811" w:rsidRDefault="00EE7811" w:rsidP="00EE7811">
      <w:pPr>
        <w:pStyle w:val="texto-IEIJ"/>
        <w:jc w:val="center"/>
        <w:rPr>
          <w:b/>
          <w:sz w:val="28"/>
          <w:szCs w:val="28"/>
        </w:rPr>
      </w:pPr>
    </w:p>
    <w:p w:rsidR="00EE7811" w:rsidRDefault="00EE7811" w:rsidP="00EE7811">
      <w:pPr>
        <w:pStyle w:val="texto-IEIJ"/>
        <w:jc w:val="center"/>
        <w:rPr>
          <w:b/>
          <w:sz w:val="28"/>
          <w:szCs w:val="28"/>
        </w:rPr>
      </w:pPr>
    </w:p>
    <w:p w:rsidR="00EE7811" w:rsidRDefault="00EE7811" w:rsidP="00EE7811">
      <w:pPr>
        <w:pStyle w:val="texto-IEIJ"/>
        <w:jc w:val="center"/>
        <w:rPr>
          <w:b/>
          <w:sz w:val="28"/>
          <w:szCs w:val="28"/>
        </w:rPr>
      </w:pPr>
    </w:p>
    <w:p w:rsidR="00EE7811" w:rsidRDefault="00EE7811" w:rsidP="00EE7811">
      <w:pPr>
        <w:pStyle w:val="texto-IEIJ"/>
        <w:jc w:val="center"/>
        <w:rPr>
          <w:b/>
          <w:sz w:val="28"/>
          <w:szCs w:val="28"/>
        </w:rPr>
      </w:pPr>
    </w:p>
    <w:p w:rsidR="00EE7811" w:rsidRDefault="00EE7811" w:rsidP="00EE7811">
      <w:pPr>
        <w:pStyle w:val="texto-IEIJ"/>
        <w:jc w:val="center"/>
        <w:rPr>
          <w:b/>
          <w:sz w:val="28"/>
          <w:szCs w:val="28"/>
        </w:rPr>
      </w:pPr>
    </w:p>
    <w:p w:rsidR="00EE7811" w:rsidRDefault="00EE7811" w:rsidP="00EE7811">
      <w:pPr>
        <w:pStyle w:val="texto-IEIJ"/>
        <w:jc w:val="center"/>
        <w:rPr>
          <w:b/>
          <w:sz w:val="28"/>
          <w:szCs w:val="28"/>
        </w:rPr>
      </w:pPr>
    </w:p>
    <w:p w:rsidR="00EE7811" w:rsidRDefault="00EE7811" w:rsidP="00EE7811">
      <w:pPr>
        <w:pStyle w:val="texto-IEIJ"/>
        <w:jc w:val="center"/>
        <w:rPr>
          <w:b/>
          <w:sz w:val="28"/>
          <w:szCs w:val="28"/>
        </w:rPr>
      </w:pPr>
    </w:p>
    <w:p w:rsidR="00EE7811" w:rsidRDefault="00EE7811" w:rsidP="00133FC0">
      <w:pPr>
        <w:pStyle w:val="texto-IEIJ"/>
        <w:rPr>
          <w:b/>
          <w:sz w:val="28"/>
          <w:szCs w:val="28"/>
        </w:rPr>
      </w:pPr>
    </w:p>
    <w:p w:rsidR="00EE7811" w:rsidRDefault="00EE7811" w:rsidP="00133FC0">
      <w:pPr>
        <w:pStyle w:val="texto-IEIJ"/>
        <w:rPr>
          <w:b/>
          <w:sz w:val="28"/>
          <w:szCs w:val="28"/>
        </w:rPr>
      </w:pPr>
    </w:p>
    <w:p w:rsidR="00EE4ADE" w:rsidRDefault="00EE4ADE" w:rsidP="0099774F">
      <w:pPr>
        <w:pStyle w:val="texto-IEIJ"/>
        <w:jc w:val="center"/>
        <w:rPr>
          <w:b/>
          <w:sz w:val="28"/>
          <w:szCs w:val="28"/>
        </w:rPr>
      </w:pPr>
    </w:p>
    <w:p w:rsidR="00EE4ADE" w:rsidRDefault="00EE4ADE" w:rsidP="001F34C3">
      <w:pPr>
        <w:pStyle w:val="texto-IEIJ"/>
        <w:jc w:val="both"/>
        <w:rPr>
          <w:b/>
          <w:sz w:val="28"/>
          <w:szCs w:val="28"/>
        </w:rPr>
      </w:pPr>
    </w:p>
    <w:p w:rsidR="001F34C3" w:rsidRPr="001F34C3" w:rsidRDefault="00765FD0" w:rsidP="001F34C3">
      <w:pPr>
        <w:pStyle w:val="texto-IEIJ"/>
        <w:jc w:val="both"/>
        <w:rPr>
          <w:sz w:val="24"/>
          <w:szCs w:val="24"/>
        </w:rPr>
      </w:pPr>
      <w:r>
        <w:rPr>
          <w:noProof/>
          <w:sz w:val="24"/>
          <w:szCs w:val="24"/>
          <w:lang w:eastAsia="pt-BR" w:bidi="ar-SA"/>
        </w:rPr>
        <w:drawing>
          <wp:anchor distT="0" distB="0" distL="114300" distR="114300" simplePos="0" relativeHeight="251660288" behindDoc="0" locked="0" layoutInCell="1" allowOverlap="1">
            <wp:simplePos x="0" y="0"/>
            <wp:positionH relativeFrom="column">
              <wp:posOffset>-34290</wp:posOffset>
            </wp:positionH>
            <wp:positionV relativeFrom="paragraph">
              <wp:posOffset>55245</wp:posOffset>
            </wp:positionV>
            <wp:extent cx="3552825" cy="3419475"/>
            <wp:effectExtent l="19050" t="0" r="9525" b="0"/>
            <wp:wrapThrough wrapText="bothSides">
              <wp:wrapPolygon edited="0">
                <wp:start x="-116" y="0"/>
                <wp:lineTo x="-116" y="21540"/>
                <wp:lineTo x="21658" y="21540"/>
                <wp:lineTo x="21658" y="0"/>
                <wp:lineTo x="-116" y="0"/>
              </wp:wrapPolygon>
            </wp:wrapThrough>
            <wp:docPr id="10" name="Imagem 10" descr="http://www.apoioescolar24horas.com.br/files/interpretacao/charge%20meio%20am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poioescolar24horas.com.br/files/interpretacao/charge%20meio%20ambiente.jpg"/>
                    <pic:cNvPicPr>
                      <a:picLocks noChangeAspect="1" noChangeArrowheads="1"/>
                    </pic:cNvPicPr>
                  </pic:nvPicPr>
                  <pic:blipFill>
                    <a:blip r:embed="rId12" cstate="print"/>
                    <a:srcRect/>
                    <a:stretch>
                      <a:fillRect/>
                    </a:stretch>
                  </pic:blipFill>
                  <pic:spPr bwMode="auto">
                    <a:xfrm>
                      <a:off x="0" y="0"/>
                      <a:ext cx="3552825" cy="3419475"/>
                    </a:xfrm>
                    <a:prstGeom prst="rect">
                      <a:avLst/>
                    </a:prstGeom>
                    <a:noFill/>
                    <a:ln w="9525">
                      <a:noFill/>
                      <a:miter lim="800000"/>
                      <a:headEnd/>
                      <a:tailEnd/>
                    </a:ln>
                  </pic:spPr>
                </pic:pic>
              </a:graphicData>
            </a:graphic>
          </wp:anchor>
        </w:drawing>
      </w:r>
      <w:r w:rsidR="001F34C3" w:rsidRPr="001F34C3">
        <w:rPr>
          <w:sz w:val="24"/>
          <w:szCs w:val="24"/>
        </w:rPr>
        <w:t xml:space="preserve">Questão </w:t>
      </w:r>
      <w:proofErr w:type="gramStart"/>
      <w:r w:rsidR="001F34C3" w:rsidRPr="001F34C3">
        <w:rPr>
          <w:sz w:val="24"/>
          <w:szCs w:val="24"/>
        </w:rPr>
        <w:t>5</w:t>
      </w:r>
      <w:proofErr w:type="gramEnd"/>
    </w:p>
    <w:p w:rsidR="001F34C3" w:rsidRPr="00765FD0" w:rsidRDefault="001F34C3" w:rsidP="00765FD0">
      <w:pPr>
        <w:pStyle w:val="texto-IEIJ"/>
        <w:jc w:val="both"/>
        <w:rPr>
          <w:sz w:val="24"/>
          <w:szCs w:val="24"/>
          <w:lang w:bidi="ar-SA"/>
        </w:rPr>
      </w:pPr>
      <w:r w:rsidRPr="00765FD0">
        <w:rPr>
          <w:sz w:val="24"/>
          <w:szCs w:val="24"/>
          <w:lang w:bidi="ar-SA"/>
        </w:rPr>
        <w:t>I. Charge é um estilo de ilustração que tem por finalidade satirizar, por meio de uma caricatura, uma situação ou um acontecimento atual com um ou mais personagens envolvidos. Na charge acima, o artista satiriza:</w:t>
      </w:r>
    </w:p>
    <w:p w:rsidR="00765FD0" w:rsidRDefault="001F34C3" w:rsidP="00765FD0">
      <w:pPr>
        <w:jc w:val="both"/>
      </w:pPr>
      <w:r w:rsidRPr="00765FD0">
        <w:t>a) O corte irregular das árvores do planeta. </w:t>
      </w:r>
      <w:r w:rsidRPr="00765FD0">
        <w:br/>
        <w:t>b) A irracionalidade da relação entre os hábitos de consumo e a devastação do meio ambiente. </w:t>
      </w:r>
    </w:p>
    <w:p w:rsidR="00765FD0" w:rsidRDefault="001F34C3" w:rsidP="00765FD0">
      <w:pPr>
        <w:jc w:val="both"/>
      </w:pPr>
      <w:r w:rsidRPr="00765FD0">
        <w:t>c) O uso do dinheiro para cuidados com a saúde e alimentação. </w:t>
      </w:r>
    </w:p>
    <w:p w:rsidR="00765FD0" w:rsidRDefault="001F34C3" w:rsidP="00765FD0">
      <w:pPr>
        <w:jc w:val="both"/>
      </w:pPr>
      <w:r w:rsidRPr="00765FD0">
        <w:t>d) A poluição do meio ambiente causada pelas ações do homem. </w:t>
      </w:r>
    </w:p>
    <w:p w:rsidR="001F34C3" w:rsidRPr="00765FD0" w:rsidRDefault="001F34C3" w:rsidP="00765FD0">
      <w:pPr>
        <w:jc w:val="both"/>
      </w:pPr>
    </w:p>
    <w:p w:rsidR="00765FD0" w:rsidRDefault="00765FD0" w:rsidP="00765FD0">
      <w:pPr>
        <w:jc w:val="both"/>
      </w:pPr>
    </w:p>
    <w:p w:rsidR="00765FD0" w:rsidRDefault="00765FD0" w:rsidP="00765FD0">
      <w:pPr>
        <w:jc w:val="both"/>
      </w:pPr>
    </w:p>
    <w:p w:rsidR="001F34C3" w:rsidRDefault="001F34C3" w:rsidP="00765FD0">
      <w:pPr>
        <w:spacing w:before="120"/>
        <w:jc w:val="both"/>
      </w:pPr>
      <w:r w:rsidRPr="00765FD0">
        <w:lastRenderedPageBreak/>
        <w:t xml:space="preserve">II. Como </w:t>
      </w:r>
      <w:proofErr w:type="gramStart"/>
      <w:r w:rsidRPr="00765FD0">
        <w:t>o artista expressa</w:t>
      </w:r>
      <w:proofErr w:type="gramEnd"/>
      <w:r w:rsidRPr="00765FD0">
        <w:t xml:space="preserve"> sua crítica em linguagem não verbal?</w:t>
      </w:r>
    </w:p>
    <w:p w:rsidR="00765FD0" w:rsidRDefault="001F34C3" w:rsidP="00765FD0">
      <w:pPr>
        <w:spacing w:before="0"/>
        <w:jc w:val="both"/>
      </w:pPr>
      <w:r w:rsidRPr="00765FD0">
        <w:t>a) Com as árvores cortadas. </w:t>
      </w:r>
    </w:p>
    <w:p w:rsidR="00765FD0" w:rsidRDefault="001F34C3" w:rsidP="00765FD0">
      <w:pPr>
        <w:spacing w:before="0"/>
        <w:jc w:val="both"/>
      </w:pPr>
      <w:r w:rsidRPr="00765FD0">
        <w:t>b) Com a poluição do ar. </w:t>
      </w:r>
    </w:p>
    <w:p w:rsidR="00765FD0" w:rsidRDefault="001F34C3" w:rsidP="00765FD0">
      <w:pPr>
        <w:spacing w:before="0"/>
        <w:jc w:val="both"/>
      </w:pPr>
      <w:r w:rsidRPr="00765FD0">
        <w:t>c) Com a reflexão dos pássaros. </w:t>
      </w:r>
    </w:p>
    <w:p w:rsidR="00765FD0" w:rsidRDefault="001F34C3" w:rsidP="00765FD0">
      <w:pPr>
        <w:spacing w:before="0"/>
        <w:jc w:val="both"/>
      </w:pPr>
      <w:r w:rsidRPr="00765FD0">
        <w:t>d) Com as árvores cortadas, o caminhão carregado de troncos e as nuvens cinzentas. </w:t>
      </w:r>
    </w:p>
    <w:p w:rsidR="001F34C3" w:rsidRPr="00765FD0" w:rsidRDefault="001F34C3" w:rsidP="00765FD0">
      <w:pPr>
        <w:jc w:val="both"/>
      </w:pPr>
    </w:p>
    <w:p w:rsidR="001F34C3" w:rsidRPr="00765FD0" w:rsidRDefault="00765FD0" w:rsidP="001F34C3">
      <w:r w:rsidRPr="00765FD0">
        <w:t xml:space="preserve">III. </w:t>
      </w:r>
      <w:r w:rsidR="001F34C3" w:rsidRPr="00765FD0">
        <w:t>Que detalhe da charge expressa ironia?</w:t>
      </w:r>
    </w:p>
    <w:p w:rsidR="001F34C3" w:rsidRDefault="001F34C3" w:rsidP="001F34C3">
      <w:r w:rsidRPr="00765FD0">
        <w:t>a) O pensamento do pássaro filho sobre a “racionalidade” dos humanos. </w:t>
      </w:r>
      <w:r w:rsidRPr="00765FD0">
        <w:br/>
        <w:t>b) A explicação do pássaro pai. </w:t>
      </w:r>
      <w:r w:rsidRPr="00765FD0">
        <w:br/>
        <w:t>c) O contraste entre a devastação e o caminhão cheio de troncos. </w:t>
      </w:r>
      <w:r w:rsidRPr="00765FD0">
        <w:br/>
        <w:t>d) Os pássaros presenciando a devastação do meio ambiente. </w:t>
      </w:r>
    </w:p>
    <w:p w:rsidR="00765FD0" w:rsidRDefault="00765FD0" w:rsidP="001F34C3"/>
    <w:p w:rsidR="00765FD0" w:rsidRDefault="00765FD0" w:rsidP="001F34C3">
      <w:r>
        <w:t xml:space="preserve">Escolha uma das </w:t>
      </w:r>
      <w:proofErr w:type="gramStart"/>
      <w:r>
        <w:t>3</w:t>
      </w:r>
      <w:proofErr w:type="gramEnd"/>
      <w:r>
        <w:t xml:space="preserve"> questões para explicar a escolha. </w:t>
      </w:r>
    </w:p>
    <w:p w:rsidR="00765FD0" w:rsidRDefault="00765FD0" w:rsidP="001F34C3">
      <w:r>
        <w:rPr>
          <w:noProof/>
          <w:lang w:eastAsia="pt-BR" w:bidi="ar-SA"/>
        </w:rPr>
        <w:drawing>
          <wp:inline distT="0" distB="0" distL="0" distR="0">
            <wp:extent cx="6120765" cy="3841578"/>
            <wp:effectExtent l="19050" t="0" r="0" b="0"/>
            <wp:docPr id="105" name="Imagem 10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m relacionada"/>
                    <pic:cNvPicPr>
                      <a:picLocks noChangeAspect="1" noChangeArrowheads="1"/>
                    </pic:cNvPicPr>
                  </pic:nvPicPr>
                  <pic:blipFill>
                    <a:blip r:embed="rId13" cstate="print"/>
                    <a:srcRect/>
                    <a:stretch>
                      <a:fillRect/>
                    </a:stretch>
                  </pic:blipFill>
                  <pic:spPr bwMode="auto">
                    <a:xfrm>
                      <a:off x="0" y="0"/>
                      <a:ext cx="6120765" cy="3841578"/>
                    </a:xfrm>
                    <a:prstGeom prst="rect">
                      <a:avLst/>
                    </a:prstGeom>
                    <a:noFill/>
                    <a:ln w="9525">
                      <a:noFill/>
                      <a:miter lim="800000"/>
                      <a:headEnd/>
                      <a:tailEnd/>
                    </a:ln>
                  </pic:spPr>
                </pic:pic>
              </a:graphicData>
            </a:graphic>
          </wp:inline>
        </w:drawing>
      </w:r>
    </w:p>
    <w:p w:rsidR="00C30A09" w:rsidRPr="00765FD0" w:rsidRDefault="00C30A09" w:rsidP="001F34C3"/>
    <w:p w:rsidR="00EE7811" w:rsidRDefault="00EE7811" w:rsidP="001F34C3"/>
    <w:p w:rsidR="00765FD0" w:rsidRPr="001F34C3" w:rsidRDefault="00765FD0" w:rsidP="001F34C3"/>
    <w:p w:rsidR="00EE7811" w:rsidRDefault="00EE7811" w:rsidP="001F34C3">
      <w:pPr>
        <w:pStyle w:val="texto-IEIJ"/>
        <w:jc w:val="both"/>
        <w:rPr>
          <w:b/>
          <w:sz w:val="28"/>
          <w:szCs w:val="28"/>
        </w:rPr>
      </w:pPr>
    </w:p>
    <w:sectPr w:rsidR="00EE7811" w:rsidSect="00E2379F">
      <w:headerReference w:type="default" r:id="rId14"/>
      <w:headerReference w:type="first" r:id="rId15"/>
      <w:footerReference w:type="first" r:id="rId16"/>
      <w:pgSz w:w="11907" w:h="16840" w:code="9"/>
      <w:pgMar w:top="720"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434" w:rsidRDefault="00897434">
      <w:r>
        <w:separator/>
      </w:r>
    </w:p>
  </w:endnote>
  <w:endnote w:type="continuationSeparator" w:id="0">
    <w:p w:rsidR="00897434" w:rsidRDefault="008974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panose1 w:val="00000000000000000000"/>
    <w:charset w:val="00"/>
    <w:family w:val="roman"/>
    <w:notTrueType/>
    <w:pitch w:val="default"/>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09" w:rsidRDefault="00C30A09">
    <w:pPr>
      <w:pStyle w:val="Rodap"/>
    </w:pPr>
  </w:p>
  <w:p w:rsidR="00C30A09" w:rsidRDefault="00C30A09">
    <w:pPr>
      <w:pStyle w:val="Rodap"/>
    </w:pPr>
  </w:p>
  <w:p w:rsidR="00C30A09" w:rsidRDefault="00C30A0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434" w:rsidRDefault="00897434">
      <w:r>
        <w:separator/>
      </w:r>
    </w:p>
  </w:footnote>
  <w:footnote w:type="continuationSeparator" w:id="0">
    <w:p w:rsidR="00897434" w:rsidRDefault="008974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09" w:rsidRPr="00CD785C" w:rsidRDefault="00C30A09"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C30A09" w:rsidTr="00FF6324">
      <w:trPr>
        <w:trHeight w:val="397"/>
      </w:trPr>
      <w:tc>
        <w:tcPr>
          <w:tcW w:w="6091" w:type="dxa"/>
          <w:gridSpan w:val="3"/>
          <w:vAlign w:val="bottom"/>
        </w:tcPr>
        <w:p w:rsidR="00C30A09" w:rsidRDefault="00C30A09"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C30A09" w:rsidRDefault="00C30A09" w:rsidP="006A5B29">
          <w:pPr>
            <w:tabs>
              <w:tab w:val="left" w:pos="7371"/>
            </w:tabs>
            <w:spacing w:before="40"/>
            <w:rPr>
              <w:rFonts w:asciiTheme="minorHAnsi" w:hAnsiTheme="minorHAnsi"/>
              <w:noProof/>
              <w:lang w:eastAsia="pt-BR" w:bidi="ar-SA"/>
            </w:rPr>
          </w:pPr>
        </w:p>
      </w:tc>
    </w:tr>
    <w:tr w:rsidR="00C30A09" w:rsidTr="00FF6324">
      <w:trPr>
        <w:trHeight w:val="375"/>
      </w:trPr>
      <w:tc>
        <w:tcPr>
          <w:tcW w:w="6091" w:type="dxa"/>
          <w:gridSpan w:val="3"/>
          <w:tcBorders>
            <w:bottom w:val="single" w:sz="4" w:space="0" w:color="auto"/>
          </w:tcBorders>
          <w:vAlign w:val="bottom"/>
        </w:tcPr>
        <w:p w:rsidR="00C30A09" w:rsidRDefault="009C1AF5" w:rsidP="008642D2">
          <w:pPr>
            <w:tabs>
              <w:tab w:val="left" w:pos="7371"/>
            </w:tabs>
            <w:spacing w:before="40"/>
            <w:rPr>
              <w:rFonts w:asciiTheme="minorHAnsi" w:hAnsiTheme="minorHAnsi"/>
              <w:noProof/>
              <w:lang w:eastAsia="pt-BR" w:bidi="ar-SA"/>
            </w:rPr>
          </w:pPr>
          <w:r w:rsidRPr="009C1AF5">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5230582" r:id="rId2"/>
            </w:pict>
          </w:r>
          <w:r w:rsidR="00BB62B9">
            <w:rPr>
              <w:rFonts w:asciiTheme="minorHAnsi" w:hAnsiTheme="minorHAnsi"/>
              <w:noProof/>
              <w:lang w:eastAsia="pt-BR" w:bidi="ar-SA"/>
            </w:rPr>
            <w:t>Inverno</w:t>
          </w:r>
          <w:r w:rsidR="00C30A09">
            <w:rPr>
              <w:rFonts w:asciiTheme="minorHAnsi" w:hAnsiTheme="minorHAnsi"/>
              <w:noProof/>
              <w:lang w:eastAsia="pt-BR" w:bidi="ar-SA"/>
            </w:rPr>
            <w:t xml:space="preserve">, 2019. Londrina,         de </w:t>
          </w:r>
        </w:p>
      </w:tc>
      <w:tc>
        <w:tcPr>
          <w:tcW w:w="2268" w:type="dxa"/>
          <w:vAlign w:val="bottom"/>
        </w:tcPr>
        <w:p w:rsidR="00C30A09" w:rsidRDefault="00C30A09" w:rsidP="006A5B29">
          <w:pPr>
            <w:tabs>
              <w:tab w:val="left" w:pos="7371"/>
            </w:tabs>
            <w:spacing w:before="40"/>
            <w:rPr>
              <w:rFonts w:asciiTheme="minorHAnsi" w:hAnsiTheme="minorHAnsi"/>
              <w:noProof/>
              <w:lang w:eastAsia="pt-BR" w:bidi="ar-SA"/>
            </w:rPr>
          </w:pPr>
        </w:p>
      </w:tc>
    </w:tr>
    <w:tr w:rsidR="00C30A09" w:rsidTr="00FF6324">
      <w:trPr>
        <w:trHeight w:val="300"/>
      </w:trPr>
      <w:tc>
        <w:tcPr>
          <w:tcW w:w="0" w:type="auto"/>
          <w:gridSpan w:val="4"/>
          <w:tcBorders>
            <w:bottom w:val="single" w:sz="4" w:space="0" w:color="auto"/>
          </w:tcBorders>
          <w:vAlign w:val="bottom"/>
        </w:tcPr>
        <w:p w:rsidR="00C30A09" w:rsidRDefault="00C30A09"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C30A09" w:rsidTr="00FF6324">
      <w:trPr>
        <w:trHeight w:val="397"/>
      </w:trPr>
      <w:tc>
        <w:tcPr>
          <w:tcW w:w="6091" w:type="dxa"/>
          <w:gridSpan w:val="3"/>
          <w:tcBorders>
            <w:top w:val="single" w:sz="4" w:space="0" w:color="auto"/>
            <w:bottom w:val="single" w:sz="4" w:space="0" w:color="auto"/>
          </w:tcBorders>
          <w:vAlign w:val="bottom"/>
        </w:tcPr>
        <w:p w:rsidR="00C30A09" w:rsidRDefault="00C30A09"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C30A09" w:rsidRDefault="00C30A09"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C30A09"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C30A09" w:rsidRDefault="00C30A09"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C30A09" w:rsidRDefault="00C30A09"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C30A09" w:rsidTr="00FF6324">
      <w:trPr>
        <w:trHeight w:val="397"/>
      </w:trPr>
      <w:tc>
        <w:tcPr>
          <w:tcW w:w="876" w:type="dxa"/>
          <w:tcBorders>
            <w:top w:val="single" w:sz="4" w:space="0" w:color="auto"/>
          </w:tcBorders>
          <w:vAlign w:val="bottom"/>
        </w:tcPr>
        <w:p w:rsidR="00C30A09" w:rsidRDefault="00C30A09"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C30A09" w:rsidRPr="00946776" w:rsidRDefault="00C30A09" w:rsidP="00C93BD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16 </w:t>
          </w:r>
          <w:r w:rsidRPr="00946776">
            <w:rPr>
              <w:rFonts w:asciiTheme="minorHAnsi" w:hAnsiTheme="minorHAnsi"/>
              <w:noProof/>
              <w:lang w:eastAsia="pt-BR" w:bidi="ar-SA"/>
            </w:rPr>
            <w:t xml:space="preserve"> </w:t>
          </w:r>
          <w:r>
            <w:rPr>
              <w:rFonts w:asciiTheme="minorHAnsi" w:hAnsiTheme="minorHAnsi"/>
              <w:noProof/>
              <w:lang w:eastAsia="pt-BR" w:bidi="ar-SA"/>
            </w:rPr>
            <w:t>MMXIX</w:t>
          </w:r>
        </w:p>
      </w:tc>
      <w:tc>
        <w:tcPr>
          <w:tcW w:w="2977" w:type="dxa"/>
          <w:tcBorders>
            <w:top w:val="single" w:sz="4" w:space="0" w:color="auto"/>
          </w:tcBorders>
          <w:vAlign w:val="bottom"/>
        </w:tcPr>
        <w:p w:rsidR="00C30A09" w:rsidRPr="00342091" w:rsidRDefault="00C30A09" w:rsidP="009E3705">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C30A09" w:rsidRPr="00342091" w:rsidRDefault="00C30A09" w:rsidP="00551F6A">
          <w:pPr>
            <w:tabs>
              <w:tab w:val="left" w:pos="7371"/>
            </w:tabs>
            <w:spacing w:before="40"/>
            <w:rPr>
              <w:rFonts w:asciiTheme="minorHAnsi" w:hAnsiTheme="minorHAnsi"/>
              <w:b/>
              <w:noProof/>
              <w:lang w:eastAsia="pt-BR" w:bidi="ar-SA"/>
            </w:rPr>
          </w:pPr>
          <w:r>
            <w:rPr>
              <w:rFonts w:asciiTheme="minorHAnsi" w:hAnsiTheme="minorHAnsi"/>
              <w:b/>
              <w:noProof/>
              <w:lang w:eastAsia="pt-BR" w:bidi="ar-SA"/>
            </w:rPr>
            <w:t>beta</w:t>
          </w:r>
        </w:p>
      </w:tc>
    </w:tr>
  </w:tbl>
  <w:p w:rsidR="00C30A09" w:rsidRPr="00342091" w:rsidRDefault="00C30A09"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alt="https://i1.wp.com/tv.i.uol.com.br/bullet-o.gif?w=1140" style="width:9pt;height:6pt;visibility:visible" o:bullet="t">
        <v:imagedata r:id="rId1" o:title="bullet-o"/>
      </v:shape>
    </w:pict>
  </w:numPicBullet>
  <w:numPicBullet w:numPicBulletId="1">
    <w:pict>
      <v:shape id="_x0000_i1113" type="#_x0000_t75" alt="Illustration of T. rex." style="width:3in;height:3in" o:bullet="t"/>
    </w:pict>
  </w:numPicBullet>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0D87A47"/>
    <w:multiLevelType w:val="multilevel"/>
    <w:tmpl w:val="A24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EA7344"/>
    <w:multiLevelType w:val="hybridMultilevel"/>
    <w:tmpl w:val="A4942A3C"/>
    <w:lvl w:ilvl="0" w:tplc="9F6676E4">
      <w:start w:val="1"/>
      <w:numFmt w:val="bullet"/>
      <w:lvlText w:val=""/>
      <w:lvlPicBulletId w:val="1"/>
      <w:lvlJc w:val="left"/>
      <w:pPr>
        <w:tabs>
          <w:tab w:val="num" w:pos="720"/>
        </w:tabs>
        <w:ind w:left="720" w:hanging="360"/>
      </w:pPr>
      <w:rPr>
        <w:rFonts w:ascii="Symbol" w:hAnsi="Symbol" w:hint="default"/>
      </w:rPr>
    </w:lvl>
    <w:lvl w:ilvl="1" w:tplc="90942B5E" w:tentative="1">
      <w:start w:val="1"/>
      <w:numFmt w:val="bullet"/>
      <w:lvlText w:val=""/>
      <w:lvlJc w:val="left"/>
      <w:pPr>
        <w:tabs>
          <w:tab w:val="num" w:pos="1440"/>
        </w:tabs>
        <w:ind w:left="1440" w:hanging="360"/>
      </w:pPr>
      <w:rPr>
        <w:rFonts w:ascii="Symbol" w:hAnsi="Symbol" w:hint="default"/>
      </w:rPr>
    </w:lvl>
    <w:lvl w:ilvl="2" w:tplc="0BAC0020" w:tentative="1">
      <w:start w:val="1"/>
      <w:numFmt w:val="bullet"/>
      <w:lvlText w:val=""/>
      <w:lvlJc w:val="left"/>
      <w:pPr>
        <w:tabs>
          <w:tab w:val="num" w:pos="2160"/>
        </w:tabs>
        <w:ind w:left="2160" w:hanging="360"/>
      </w:pPr>
      <w:rPr>
        <w:rFonts w:ascii="Symbol" w:hAnsi="Symbol" w:hint="default"/>
      </w:rPr>
    </w:lvl>
    <w:lvl w:ilvl="3" w:tplc="154E9092" w:tentative="1">
      <w:start w:val="1"/>
      <w:numFmt w:val="bullet"/>
      <w:lvlText w:val=""/>
      <w:lvlJc w:val="left"/>
      <w:pPr>
        <w:tabs>
          <w:tab w:val="num" w:pos="2880"/>
        </w:tabs>
        <w:ind w:left="2880" w:hanging="360"/>
      </w:pPr>
      <w:rPr>
        <w:rFonts w:ascii="Symbol" w:hAnsi="Symbol" w:hint="default"/>
      </w:rPr>
    </w:lvl>
    <w:lvl w:ilvl="4" w:tplc="D576925E" w:tentative="1">
      <w:start w:val="1"/>
      <w:numFmt w:val="bullet"/>
      <w:lvlText w:val=""/>
      <w:lvlJc w:val="left"/>
      <w:pPr>
        <w:tabs>
          <w:tab w:val="num" w:pos="3600"/>
        </w:tabs>
        <w:ind w:left="3600" w:hanging="360"/>
      </w:pPr>
      <w:rPr>
        <w:rFonts w:ascii="Symbol" w:hAnsi="Symbol" w:hint="default"/>
      </w:rPr>
    </w:lvl>
    <w:lvl w:ilvl="5" w:tplc="B2EA6F50" w:tentative="1">
      <w:start w:val="1"/>
      <w:numFmt w:val="bullet"/>
      <w:lvlText w:val=""/>
      <w:lvlJc w:val="left"/>
      <w:pPr>
        <w:tabs>
          <w:tab w:val="num" w:pos="4320"/>
        </w:tabs>
        <w:ind w:left="4320" w:hanging="360"/>
      </w:pPr>
      <w:rPr>
        <w:rFonts w:ascii="Symbol" w:hAnsi="Symbol" w:hint="default"/>
      </w:rPr>
    </w:lvl>
    <w:lvl w:ilvl="6" w:tplc="AC026ADA" w:tentative="1">
      <w:start w:val="1"/>
      <w:numFmt w:val="bullet"/>
      <w:lvlText w:val=""/>
      <w:lvlJc w:val="left"/>
      <w:pPr>
        <w:tabs>
          <w:tab w:val="num" w:pos="5040"/>
        </w:tabs>
        <w:ind w:left="5040" w:hanging="360"/>
      </w:pPr>
      <w:rPr>
        <w:rFonts w:ascii="Symbol" w:hAnsi="Symbol" w:hint="default"/>
      </w:rPr>
    </w:lvl>
    <w:lvl w:ilvl="7" w:tplc="AD0E6110" w:tentative="1">
      <w:start w:val="1"/>
      <w:numFmt w:val="bullet"/>
      <w:lvlText w:val=""/>
      <w:lvlJc w:val="left"/>
      <w:pPr>
        <w:tabs>
          <w:tab w:val="num" w:pos="5760"/>
        </w:tabs>
        <w:ind w:left="5760" w:hanging="360"/>
      </w:pPr>
      <w:rPr>
        <w:rFonts w:ascii="Symbol" w:hAnsi="Symbol" w:hint="default"/>
      </w:rPr>
    </w:lvl>
    <w:lvl w:ilvl="8" w:tplc="FC527AC6" w:tentative="1">
      <w:start w:val="1"/>
      <w:numFmt w:val="bullet"/>
      <w:lvlText w:val=""/>
      <w:lvlJc w:val="left"/>
      <w:pPr>
        <w:tabs>
          <w:tab w:val="num" w:pos="6480"/>
        </w:tabs>
        <w:ind w:left="6480" w:hanging="360"/>
      </w:pPr>
      <w:rPr>
        <w:rFonts w:ascii="Symbol" w:hAnsi="Symbol" w:hint="default"/>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804A92"/>
    <w:multiLevelType w:val="multilevel"/>
    <w:tmpl w:val="EA80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2A44D9D"/>
    <w:multiLevelType w:val="hybridMultilevel"/>
    <w:tmpl w:val="7DA0D2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A5C07"/>
    <w:multiLevelType w:val="hybridMultilevel"/>
    <w:tmpl w:val="75FCE5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6E5DD9"/>
    <w:multiLevelType w:val="hybridMultilevel"/>
    <w:tmpl w:val="4106F320"/>
    <w:lvl w:ilvl="0" w:tplc="7F00ABF4">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nsid w:val="1D5321B3"/>
    <w:multiLevelType w:val="hybridMultilevel"/>
    <w:tmpl w:val="ED883384"/>
    <w:lvl w:ilvl="0" w:tplc="BEE8755C">
      <w:start w:val="1"/>
      <w:numFmt w:val="lowerLetter"/>
      <w:lvlText w:val="%1."/>
      <w:lvlJc w:val="left"/>
      <w:pPr>
        <w:ind w:left="1080" w:hanging="360"/>
      </w:pPr>
      <w:rPr>
        <w:rFonts w:hint="default"/>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1F856D11"/>
    <w:multiLevelType w:val="multilevel"/>
    <w:tmpl w:val="E1E84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AA626E"/>
    <w:multiLevelType w:val="hybridMultilevel"/>
    <w:tmpl w:val="0BD09472"/>
    <w:lvl w:ilvl="0" w:tplc="6016CA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A9C4FC9"/>
    <w:multiLevelType w:val="hybridMultilevel"/>
    <w:tmpl w:val="96EA1FA2"/>
    <w:lvl w:ilvl="0" w:tplc="9362BC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B8540D2"/>
    <w:multiLevelType w:val="hybridMultilevel"/>
    <w:tmpl w:val="EAB6FE6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C1B3D23"/>
    <w:multiLevelType w:val="hybridMultilevel"/>
    <w:tmpl w:val="930CC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0948C8"/>
    <w:multiLevelType w:val="hybridMultilevel"/>
    <w:tmpl w:val="C7406C46"/>
    <w:lvl w:ilvl="0" w:tplc="844A8E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nsid w:val="37CF3456"/>
    <w:multiLevelType w:val="hybridMultilevel"/>
    <w:tmpl w:val="D6C85EDA"/>
    <w:lvl w:ilvl="0" w:tplc="3CB429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421694"/>
    <w:multiLevelType w:val="hybridMultilevel"/>
    <w:tmpl w:val="29A4D1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90B700D"/>
    <w:multiLevelType w:val="multilevel"/>
    <w:tmpl w:val="D29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D10A0E"/>
    <w:multiLevelType w:val="multilevel"/>
    <w:tmpl w:val="B86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A5394D"/>
    <w:multiLevelType w:val="hybridMultilevel"/>
    <w:tmpl w:val="203E6828"/>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3">
    <w:nsid w:val="596D7243"/>
    <w:multiLevelType w:val="hybridMultilevel"/>
    <w:tmpl w:val="6C08CDD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24">
    <w:nsid w:val="5995662E"/>
    <w:multiLevelType w:val="hybridMultilevel"/>
    <w:tmpl w:val="CECE5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F102590"/>
    <w:multiLevelType w:val="multilevel"/>
    <w:tmpl w:val="6B1C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BF6C60"/>
    <w:multiLevelType w:val="multilevel"/>
    <w:tmpl w:val="BC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1B0296"/>
    <w:multiLevelType w:val="hybridMultilevel"/>
    <w:tmpl w:val="11703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1831D31"/>
    <w:multiLevelType w:val="hybridMultilevel"/>
    <w:tmpl w:val="E0106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2577E99"/>
    <w:multiLevelType w:val="hybridMultilevel"/>
    <w:tmpl w:val="9A4E232A"/>
    <w:lvl w:ilvl="0" w:tplc="ECA2A16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B02213"/>
    <w:multiLevelType w:val="hybridMultilevel"/>
    <w:tmpl w:val="ECB8E0A4"/>
    <w:lvl w:ilvl="0" w:tplc="9B2EA766">
      <w:start w:val="1"/>
      <w:numFmt w:val="bullet"/>
      <w:lvlText w:val=""/>
      <w:lvlPicBulletId w:val="0"/>
      <w:lvlJc w:val="left"/>
      <w:pPr>
        <w:tabs>
          <w:tab w:val="num" w:pos="720"/>
        </w:tabs>
        <w:ind w:left="720" w:hanging="360"/>
      </w:pPr>
      <w:rPr>
        <w:rFonts w:ascii="Symbol" w:hAnsi="Symbol" w:hint="default"/>
      </w:rPr>
    </w:lvl>
    <w:lvl w:ilvl="1" w:tplc="8792814A" w:tentative="1">
      <w:start w:val="1"/>
      <w:numFmt w:val="bullet"/>
      <w:lvlText w:val=""/>
      <w:lvlJc w:val="left"/>
      <w:pPr>
        <w:tabs>
          <w:tab w:val="num" w:pos="1440"/>
        </w:tabs>
        <w:ind w:left="1440" w:hanging="360"/>
      </w:pPr>
      <w:rPr>
        <w:rFonts w:ascii="Symbol" w:hAnsi="Symbol" w:hint="default"/>
      </w:rPr>
    </w:lvl>
    <w:lvl w:ilvl="2" w:tplc="80026514" w:tentative="1">
      <w:start w:val="1"/>
      <w:numFmt w:val="bullet"/>
      <w:lvlText w:val=""/>
      <w:lvlJc w:val="left"/>
      <w:pPr>
        <w:tabs>
          <w:tab w:val="num" w:pos="2160"/>
        </w:tabs>
        <w:ind w:left="2160" w:hanging="360"/>
      </w:pPr>
      <w:rPr>
        <w:rFonts w:ascii="Symbol" w:hAnsi="Symbol" w:hint="default"/>
      </w:rPr>
    </w:lvl>
    <w:lvl w:ilvl="3" w:tplc="13E0E5DC" w:tentative="1">
      <w:start w:val="1"/>
      <w:numFmt w:val="bullet"/>
      <w:lvlText w:val=""/>
      <w:lvlJc w:val="left"/>
      <w:pPr>
        <w:tabs>
          <w:tab w:val="num" w:pos="2880"/>
        </w:tabs>
        <w:ind w:left="2880" w:hanging="360"/>
      </w:pPr>
      <w:rPr>
        <w:rFonts w:ascii="Symbol" w:hAnsi="Symbol" w:hint="default"/>
      </w:rPr>
    </w:lvl>
    <w:lvl w:ilvl="4" w:tplc="C4385520" w:tentative="1">
      <w:start w:val="1"/>
      <w:numFmt w:val="bullet"/>
      <w:lvlText w:val=""/>
      <w:lvlJc w:val="left"/>
      <w:pPr>
        <w:tabs>
          <w:tab w:val="num" w:pos="3600"/>
        </w:tabs>
        <w:ind w:left="3600" w:hanging="360"/>
      </w:pPr>
      <w:rPr>
        <w:rFonts w:ascii="Symbol" w:hAnsi="Symbol" w:hint="default"/>
      </w:rPr>
    </w:lvl>
    <w:lvl w:ilvl="5" w:tplc="00C248E2" w:tentative="1">
      <w:start w:val="1"/>
      <w:numFmt w:val="bullet"/>
      <w:lvlText w:val=""/>
      <w:lvlJc w:val="left"/>
      <w:pPr>
        <w:tabs>
          <w:tab w:val="num" w:pos="4320"/>
        </w:tabs>
        <w:ind w:left="4320" w:hanging="360"/>
      </w:pPr>
      <w:rPr>
        <w:rFonts w:ascii="Symbol" w:hAnsi="Symbol" w:hint="default"/>
      </w:rPr>
    </w:lvl>
    <w:lvl w:ilvl="6" w:tplc="894C9D36" w:tentative="1">
      <w:start w:val="1"/>
      <w:numFmt w:val="bullet"/>
      <w:lvlText w:val=""/>
      <w:lvlJc w:val="left"/>
      <w:pPr>
        <w:tabs>
          <w:tab w:val="num" w:pos="5040"/>
        </w:tabs>
        <w:ind w:left="5040" w:hanging="360"/>
      </w:pPr>
      <w:rPr>
        <w:rFonts w:ascii="Symbol" w:hAnsi="Symbol" w:hint="default"/>
      </w:rPr>
    </w:lvl>
    <w:lvl w:ilvl="7" w:tplc="A4AE2216" w:tentative="1">
      <w:start w:val="1"/>
      <w:numFmt w:val="bullet"/>
      <w:lvlText w:val=""/>
      <w:lvlJc w:val="left"/>
      <w:pPr>
        <w:tabs>
          <w:tab w:val="num" w:pos="5760"/>
        </w:tabs>
        <w:ind w:left="5760" w:hanging="360"/>
      </w:pPr>
      <w:rPr>
        <w:rFonts w:ascii="Symbol" w:hAnsi="Symbol" w:hint="default"/>
      </w:rPr>
    </w:lvl>
    <w:lvl w:ilvl="8" w:tplc="278A4726" w:tentative="1">
      <w:start w:val="1"/>
      <w:numFmt w:val="bullet"/>
      <w:lvlText w:val=""/>
      <w:lvlJc w:val="left"/>
      <w:pPr>
        <w:tabs>
          <w:tab w:val="num" w:pos="6480"/>
        </w:tabs>
        <w:ind w:left="6480" w:hanging="360"/>
      </w:pPr>
      <w:rPr>
        <w:rFonts w:ascii="Symbol" w:hAnsi="Symbol" w:hint="default"/>
      </w:rPr>
    </w:lvl>
  </w:abstractNum>
  <w:abstractNum w:abstractNumId="31">
    <w:nsid w:val="6BAE36C3"/>
    <w:multiLevelType w:val="multilevel"/>
    <w:tmpl w:val="231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D047109"/>
    <w:multiLevelType w:val="hybridMultilevel"/>
    <w:tmpl w:val="D242DC54"/>
    <w:lvl w:ilvl="0" w:tplc="E128700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F7D7121"/>
    <w:multiLevelType w:val="hybridMultilevel"/>
    <w:tmpl w:val="AAD67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7124CFF"/>
    <w:multiLevelType w:val="hybridMultilevel"/>
    <w:tmpl w:val="48AC865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5">
    <w:nsid w:val="79047314"/>
    <w:multiLevelType w:val="multilevel"/>
    <w:tmpl w:val="22C0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336EAD"/>
    <w:multiLevelType w:val="hybridMultilevel"/>
    <w:tmpl w:val="F47E1EC6"/>
    <w:lvl w:ilvl="0" w:tplc="FDFC3142">
      <w:start w:val="1"/>
      <w:numFmt w:val="upperRoman"/>
      <w:lvlText w:val="%1."/>
      <w:lvlJc w:val="right"/>
      <w:pPr>
        <w:ind w:left="720" w:hanging="360"/>
      </w:pPr>
      <w:rPr>
        <w:rFonts w:hint="default"/>
        <w:b/>
        <w:i w:val="0"/>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FB461A1"/>
    <w:multiLevelType w:val="hybridMultilevel"/>
    <w:tmpl w:val="1CD8F8A4"/>
    <w:lvl w:ilvl="0" w:tplc="64EC47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4"/>
  </w:num>
  <w:num w:numId="3">
    <w:abstractNumId w:val="2"/>
  </w:num>
  <w:num w:numId="4">
    <w:abstractNumId w:val="0"/>
  </w:num>
  <w:num w:numId="5">
    <w:abstractNumId w:val="31"/>
  </w:num>
  <w:num w:numId="6">
    <w:abstractNumId w:val="30"/>
  </w:num>
  <w:num w:numId="7">
    <w:abstractNumId w:val="25"/>
  </w:num>
  <w:num w:numId="8">
    <w:abstractNumId w:val="26"/>
  </w:num>
  <w:num w:numId="9">
    <w:abstractNumId w:val="20"/>
  </w:num>
  <w:num w:numId="10">
    <w:abstractNumId w:val="21"/>
  </w:num>
  <w:num w:numId="11">
    <w:abstractNumId w:val="33"/>
  </w:num>
  <w:num w:numId="12">
    <w:abstractNumId w:val="5"/>
  </w:num>
  <w:num w:numId="13">
    <w:abstractNumId w:val="37"/>
  </w:num>
  <w:num w:numId="14">
    <w:abstractNumId w:val="11"/>
  </w:num>
  <w:num w:numId="15">
    <w:abstractNumId w:val="6"/>
  </w:num>
  <w:num w:numId="16">
    <w:abstractNumId w:val="1"/>
  </w:num>
  <w:num w:numId="17">
    <w:abstractNumId w:val="15"/>
  </w:num>
  <w:num w:numId="18">
    <w:abstractNumId w:val="36"/>
  </w:num>
  <w:num w:numId="19">
    <w:abstractNumId w:val="9"/>
  </w:num>
  <w:num w:numId="20">
    <w:abstractNumId w:val="22"/>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5"/>
  </w:num>
  <w:num w:numId="24">
    <w:abstractNumId w:val="28"/>
  </w:num>
  <w:num w:numId="25">
    <w:abstractNumId w:val="23"/>
  </w:num>
  <w:num w:numId="26">
    <w:abstractNumId w:val="34"/>
  </w:num>
  <w:num w:numId="27">
    <w:abstractNumId w:val="3"/>
  </w:num>
  <w:num w:numId="28">
    <w:abstractNumId w:val="17"/>
  </w:num>
  <w:num w:numId="29">
    <w:abstractNumId w:val="24"/>
  </w:num>
  <w:num w:numId="30">
    <w:abstractNumId w:val="32"/>
  </w:num>
  <w:num w:numId="31">
    <w:abstractNumId w:val="13"/>
  </w:num>
  <w:num w:numId="32">
    <w:abstractNumId w:val="7"/>
  </w:num>
  <w:num w:numId="33">
    <w:abstractNumId w:val="27"/>
  </w:num>
  <w:num w:numId="34">
    <w:abstractNumId w:val="19"/>
  </w:num>
  <w:num w:numId="35">
    <w:abstractNumId w:val="12"/>
  </w:num>
  <w:num w:numId="36">
    <w:abstractNumId w:val="16"/>
  </w:num>
  <w:num w:numId="37">
    <w:abstractNumId w:val="8"/>
  </w:num>
  <w:num w:numId="38">
    <w:abstractNumId w:val="29"/>
  </w:num>
  <w:num w:numId="39">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F82"/>
    <w:rsid w:val="0000669B"/>
    <w:rsid w:val="0001045B"/>
    <w:rsid w:val="00010D7F"/>
    <w:rsid w:val="000134E1"/>
    <w:rsid w:val="000218EA"/>
    <w:rsid w:val="00021DE7"/>
    <w:rsid w:val="000240D7"/>
    <w:rsid w:val="00024A20"/>
    <w:rsid w:val="00027B8F"/>
    <w:rsid w:val="00031731"/>
    <w:rsid w:val="00034507"/>
    <w:rsid w:val="00037710"/>
    <w:rsid w:val="00040D8D"/>
    <w:rsid w:val="0004199D"/>
    <w:rsid w:val="000421D9"/>
    <w:rsid w:val="000438C4"/>
    <w:rsid w:val="00043B15"/>
    <w:rsid w:val="00043E9F"/>
    <w:rsid w:val="00046C00"/>
    <w:rsid w:val="00047AF9"/>
    <w:rsid w:val="00051B7A"/>
    <w:rsid w:val="00052311"/>
    <w:rsid w:val="00054A4F"/>
    <w:rsid w:val="00055248"/>
    <w:rsid w:val="000552C8"/>
    <w:rsid w:val="00056D28"/>
    <w:rsid w:val="00057EF8"/>
    <w:rsid w:val="00057F90"/>
    <w:rsid w:val="00060106"/>
    <w:rsid w:val="00060A35"/>
    <w:rsid w:val="00064AC3"/>
    <w:rsid w:val="000674B4"/>
    <w:rsid w:val="00070B11"/>
    <w:rsid w:val="00075B28"/>
    <w:rsid w:val="00076F32"/>
    <w:rsid w:val="000818A3"/>
    <w:rsid w:val="00081CE8"/>
    <w:rsid w:val="000903A9"/>
    <w:rsid w:val="000909FD"/>
    <w:rsid w:val="000934D8"/>
    <w:rsid w:val="00095E68"/>
    <w:rsid w:val="00096931"/>
    <w:rsid w:val="00096DBF"/>
    <w:rsid w:val="000A06ED"/>
    <w:rsid w:val="000A4631"/>
    <w:rsid w:val="000A5C88"/>
    <w:rsid w:val="000A6B67"/>
    <w:rsid w:val="000A7CBA"/>
    <w:rsid w:val="000B168D"/>
    <w:rsid w:val="000B1D55"/>
    <w:rsid w:val="000B217A"/>
    <w:rsid w:val="000B2665"/>
    <w:rsid w:val="000B5619"/>
    <w:rsid w:val="000C03B3"/>
    <w:rsid w:val="000C07A3"/>
    <w:rsid w:val="000C0D11"/>
    <w:rsid w:val="000C253B"/>
    <w:rsid w:val="000C314E"/>
    <w:rsid w:val="000C616A"/>
    <w:rsid w:val="000C6966"/>
    <w:rsid w:val="000C708A"/>
    <w:rsid w:val="000D2D89"/>
    <w:rsid w:val="000D6011"/>
    <w:rsid w:val="000D7BDB"/>
    <w:rsid w:val="000E0345"/>
    <w:rsid w:val="000E374E"/>
    <w:rsid w:val="000E63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3050E"/>
    <w:rsid w:val="001319FC"/>
    <w:rsid w:val="001337DE"/>
    <w:rsid w:val="00133FC0"/>
    <w:rsid w:val="001368C7"/>
    <w:rsid w:val="001371B1"/>
    <w:rsid w:val="00137CFF"/>
    <w:rsid w:val="00141995"/>
    <w:rsid w:val="00142C58"/>
    <w:rsid w:val="00142F0A"/>
    <w:rsid w:val="00146E11"/>
    <w:rsid w:val="00150D29"/>
    <w:rsid w:val="00151866"/>
    <w:rsid w:val="001527D2"/>
    <w:rsid w:val="00154AD9"/>
    <w:rsid w:val="00157C63"/>
    <w:rsid w:val="00165A53"/>
    <w:rsid w:val="00167538"/>
    <w:rsid w:val="00174CA2"/>
    <w:rsid w:val="00175400"/>
    <w:rsid w:val="0018089E"/>
    <w:rsid w:val="00183CE6"/>
    <w:rsid w:val="001844CD"/>
    <w:rsid w:val="001862DC"/>
    <w:rsid w:val="0019033A"/>
    <w:rsid w:val="00190D68"/>
    <w:rsid w:val="0019256A"/>
    <w:rsid w:val="00192695"/>
    <w:rsid w:val="00193D03"/>
    <w:rsid w:val="001A012C"/>
    <w:rsid w:val="001A268C"/>
    <w:rsid w:val="001A4108"/>
    <w:rsid w:val="001A55C4"/>
    <w:rsid w:val="001A7687"/>
    <w:rsid w:val="001A7BD3"/>
    <w:rsid w:val="001B1065"/>
    <w:rsid w:val="001B2B8D"/>
    <w:rsid w:val="001B463C"/>
    <w:rsid w:val="001C07EF"/>
    <w:rsid w:val="001C6C69"/>
    <w:rsid w:val="001C7F54"/>
    <w:rsid w:val="001D3856"/>
    <w:rsid w:val="001D6682"/>
    <w:rsid w:val="001E0B46"/>
    <w:rsid w:val="001E1299"/>
    <w:rsid w:val="001E5389"/>
    <w:rsid w:val="001E5422"/>
    <w:rsid w:val="001E6C8B"/>
    <w:rsid w:val="001F0DCA"/>
    <w:rsid w:val="001F34C3"/>
    <w:rsid w:val="001F4B0C"/>
    <w:rsid w:val="002001DF"/>
    <w:rsid w:val="00201A08"/>
    <w:rsid w:val="002065E3"/>
    <w:rsid w:val="00206873"/>
    <w:rsid w:val="00206F7E"/>
    <w:rsid w:val="00210A99"/>
    <w:rsid w:val="00211B63"/>
    <w:rsid w:val="0021240D"/>
    <w:rsid w:val="00212449"/>
    <w:rsid w:val="00214501"/>
    <w:rsid w:val="00220E71"/>
    <w:rsid w:val="00222454"/>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643BD"/>
    <w:rsid w:val="00266107"/>
    <w:rsid w:val="00266CFF"/>
    <w:rsid w:val="00267A99"/>
    <w:rsid w:val="00270516"/>
    <w:rsid w:val="002732E2"/>
    <w:rsid w:val="00273505"/>
    <w:rsid w:val="0027535B"/>
    <w:rsid w:val="002753BD"/>
    <w:rsid w:val="00276B3E"/>
    <w:rsid w:val="00280208"/>
    <w:rsid w:val="00284D54"/>
    <w:rsid w:val="00285038"/>
    <w:rsid w:val="00292B5F"/>
    <w:rsid w:val="00296BC9"/>
    <w:rsid w:val="002A05DF"/>
    <w:rsid w:val="002A30DB"/>
    <w:rsid w:val="002A41EA"/>
    <w:rsid w:val="002A5341"/>
    <w:rsid w:val="002A6CFB"/>
    <w:rsid w:val="002A7190"/>
    <w:rsid w:val="002B3121"/>
    <w:rsid w:val="002B4ACD"/>
    <w:rsid w:val="002B6169"/>
    <w:rsid w:val="002C0D54"/>
    <w:rsid w:val="002C562D"/>
    <w:rsid w:val="002D26D9"/>
    <w:rsid w:val="002D341C"/>
    <w:rsid w:val="002D4898"/>
    <w:rsid w:val="002D6F27"/>
    <w:rsid w:val="002D7D42"/>
    <w:rsid w:val="002E0EBD"/>
    <w:rsid w:val="002E263E"/>
    <w:rsid w:val="002E34A1"/>
    <w:rsid w:val="002E45BC"/>
    <w:rsid w:val="002E47B8"/>
    <w:rsid w:val="002E5003"/>
    <w:rsid w:val="002E54A6"/>
    <w:rsid w:val="002E6CED"/>
    <w:rsid w:val="002E7DB9"/>
    <w:rsid w:val="002F10F5"/>
    <w:rsid w:val="002F3ED6"/>
    <w:rsid w:val="002F49DD"/>
    <w:rsid w:val="002F55F7"/>
    <w:rsid w:val="002F591A"/>
    <w:rsid w:val="002F688F"/>
    <w:rsid w:val="002F6D52"/>
    <w:rsid w:val="00300556"/>
    <w:rsid w:val="0030482B"/>
    <w:rsid w:val="00305162"/>
    <w:rsid w:val="0030562E"/>
    <w:rsid w:val="00305AD1"/>
    <w:rsid w:val="00305C9D"/>
    <w:rsid w:val="0030647E"/>
    <w:rsid w:val="00310DEE"/>
    <w:rsid w:val="0031229A"/>
    <w:rsid w:val="00313303"/>
    <w:rsid w:val="00313DA0"/>
    <w:rsid w:val="00313F27"/>
    <w:rsid w:val="00315463"/>
    <w:rsid w:val="003219A1"/>
    <w:rsid w:val="0032442F"/>
    <w:rsid w:val="00326E8E"/>
    <w:rsid w:val="00327F36"/>
    <w:rsid w:val="00331FA6"/>
    <w:rsid w:val="00332F7A"/>
    <w:rsid w:val="0033353B"/>
    <w:rsid w:val="003356CD"/>
    <w:rsid w:val="003356FD"/>
    <w:rsid w:val="0034136C"/>
    <w:rsid w:val="00342091"/>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413B"/>
    <w:rsid w:val="003761B2"/>
    <w:rsid w:val="003769C6"/>
    <w:rsid w:val="003771A2"/>
    <w:rsid w:val="00381CD2"/>
    <w:rsid w:val="00384E2B"/>
    <w:rsid w:val="003866D4"/>
    <w:rsid w:val="00387EDC"/>
    <w:rsid w:val="00391462"/>
    <w:rsid w:val="00391824"/>
    <w:rsid w:val="003929A5"/>
    <w:rsid w:val="0039670A"/>
    <w:rsid w:val="003A2D3B"/>
    <w:rsid w:val="003A399C"/>
    <w:rsid w:val="003A47D1"/>
    <w:rsid w:val="003A534F"/>
    <w:rsid w:val="003A59D1"/>
    <w:rsid w:val="003B05FD"/>
    <w:rsid w:val="003B08C1"/>
    <w:rsid w:val="003B14D5"/>
    <w:rsid w:val="003D6860"/>
    <w:rsid w:val="003E0073"/>
    <w:rsid w:val="003E04E1"/>
    <w:rsid w:val="003E1F14"/>
    <w:rsid w:val="003E2E9E"/>
    <w:rsid w:val="003E4223"/>
    <w:rsid w:val="003E6F36"/>
    <w:rsid w:val="003F24C8"/>
    <w:rsid w:val="003F32D2"/>
    <w:rsid w:val="003F532E"/>
    <w:rsid w:val="003F58CF"/>
    <w:rsid w:val="003F6581"/>
    <w:rsid w:val="00403BC7"/>
    <w:rsid w:val="00405179"/>
    <w:rsid w:val="004059AD"/>
    <w:rsid w:val="004100E8"/>
    <w:rsid w:val="00410FA7"/>
    <w:rsid w:val="0041490D"/>
    <w:rsid w:val="00421B31"/>
    <w:rsid w:val="00423BA0"/>
    <w:rsid w:val="00425F65"/>
    <w:rsid w:val="00427051"/>
    <w:rsid w:val="0043024D"/>
    <w:rsid w:val="00430817"/>
    <w:rsid w:val="004349AF"/>
    <w:rsid w:val="00437119"/>
    <w:rsid w:val="00437D02"/>
    <w:rsid w:val="00441A46"/>
    <w:rsid w:val="00442368"/>
    <w:rsid w:val="00451BC6"/>
    <w:rsid w:val="00452832"/>
    <w:rsid w:val="00456704"/>
    <w:rsid w:val="00456AA3"/>
    <w:rsid w:val="00463A16"/>
    <w:rsid w:val="00467168"/>
    <w:rsid w:val="004674C3"/>
    <w:rsid w:val="00467B06"/>
    <w:rsid w:val="0047083F"/>
    <w:rsid w:val="004772E2"/>
    <w:rsid w:val="004779CE"/>
    <w:rsid w:val="00481B27"/>
    <w:rsid w:val="00482D78"/>
    <w:rsid w:val="0048361F"/>
    <w:rsid w:val="0048493B"/>
    <w:rsid w:val="00485521"/>
    <w:rsid w:val="0048608E"/>
    <w:rsid w:val="004862CE"/>
    <w:rsid w:val="00491081"/>
    <w:rsid w:val="0049604A"/>
    <w:rsid w:val="0049630D"/>
    <w:rsid w:val="00496BD8"/>
    <w:rsid w:val="00497620"/>
    <w:rsid w:val="004A0219"/>
    <w:rsid w:val="004A3A4F"/>
    <w:rsid w:val="004A57EE"/>
    <w:rsid w:val="004A6399"/>
    <w:rsid w:val="004A78FE"/>
    <w:rsid w:val="004B4A48"/>
    <w:rsid w:val="004B4E51"/>
    <w:rsid w:val="004B6E78"/>
    <w:rsid w:val="004C0DF8"/>
    <w:rsid w:val="004C36E4"/>
    <w:rsid w:val="004C39C5"/>
    <w:rsid w:val="004C54BD"/>
    <w:rsid w:val="004C67E8"/>
    <w:rsid w:val="004C75AF"/>
    <w:rsid w:val="004D2457"/>
    <w:rsid w:val="004D417A"/>
    <w:rsid w:val="004E3096"/>
    <w:rsid w:val="004E4ABE"/>
    <w:rsid w:val="004E4D93"/>
    <w:rsid w:val="004E5B94"/>
    <w:rsid w:val="004E7096"/>
    <w:rsid w:val="004E7597"/>
    <w:rsid w:val="004F30FF"/>
    <w:rsid w:val="004F3D30"/>
    <w:rsid w:val="004F58BD"/>
    <w:rsid w:val="004F6C89"/>
    <w:rsid w:val="00502A23"/>
    <w:rsid w:val="00502D38"/>
    <w:rsid w:val="00507B96"/>
    <w:rsid w:val="00510147"/>
    <w:rsid w:val="0051074E"/>
    <w:rsid w:val="005160DB"/>
    <w:rsid w:val="005203A7"/>
    <w:rsid w:val="00521926"/>
    <w:rsid w:val="00521EE9"/>
    <w:rsid w:val="00522867"/>
    <w:rsid w:val="00522930"/>
    <w:rsid w:val="00523611"/>
    <w:rsid w:val="005303DD"/>
    <w:rsid w:val="00530707"/>
    <w:rsid w:val="00530B10"/>
    <w:rsid w:val="0053131F"/>
    <w:rsid w:val="00531D50"/>
    <w:rsid w:val="00531D67"/>
    <w:rsid w:val="0053450D"/>
    <w:rsid w:val="0053619C"/>
    <w:rsid w:val="0053646A"/>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448D"/>
    <w:rsid w:val="00565F14"/>
    <w:rsid w:val="0056627C"/>
    <w:rsid w:val="00572E63"/>
    <w:rsid w:val="00574012"/>
    <w:rsid w:val="00575CDE"/>
    <w:rsid w:val="00576A4C"/>
    <w:rsid w:val="00576C17"/>
    <w:rsid w:val="0058058F"/>
    <w:rsid w:val="00582B71"/>
    <w:rsid w:val="0059040B"/>
    <w:rsid w:val="005933A1"/>
    <w:rsid w:val="00597E15"/>
    <w:rsid w:val="005A1041"/>
    <w:rsid w:val="005A19A1"/>
    <w:rsid w:val="005A2010"/>
    <w:rsid w:val="005A20B7"/>
    <w:rsid w:val="005A3C62"/>
    <w:rsid w:val="005A4406"/>
    <w:rsid w:val="005A552B"/>
    <w:rsid w:val="005A5C3B"/>
    <w:rsid w:val="005B1CD9"/>
    <w:rsid w:val="005B47EF"/>
    <w:rsid w:val="005B5D2A"/>
    <w:rsid w:val="005C2E6B"/>
    <w:rsid w:val="005C3CB4"/>
    <w:rsid w:val="005D019B"/>
    <w:rsid w:val="005D2AC2"/>
    <w:rsid w:val="005D58C5"/>
    <w:rsid w:val="005D6376"/>
    <w:rsid w:val="005D6BDB"/>
    <w:rsid w:val="005E33B2"/>
    <w:rsid w:val="005E3CE8"/>
    <w:rsid w:val="005E4884"/>
    <w:rsid w:val="005F0E53"/>
    <w:rsid w:val="005F1B53"/>
    <w:rsid w:val="005F2E17"/>
    <w:rsid w:val="005F455D"/>
    <w:rsid w:val="005F6779"/>
    <w:rsid w:val="005F6FF2"/>
    <w:rsid w:val="006006EC"/>
    <w:rsid w:val="00600761"/>
    <w:rsid w:val="0060418C"/>
    <w:rsid w:val="006060BA"/>
    <w:rsid w:val="0060640F"/>
    <w:rsid w:val="00610E5C"/>
    <w:rsid w:val="00615A5A"/>
    <w:rsid w:val="006209AA"/>
    <w:rsid w:val="00621DAE"/>
    <w:rsid w:val="00622FD2"/>
    <w:rsid w:val="00623052"/>
    <w:rsid w:val="00626F58"/>
    <w:rsid w:val="00630C37"/>
    <w:rsid w:val="00635CBA"/>
    <w:rsid w:val="006374EA"/>
    <w:rsid w:val="0064324F"/>
    <w:rsid w:val="006439E2"/>
    <w:rsid w:val="006445CF"/>
    <w:rsid w:val="0064715C"/>
    <w:rsid w:val="00650608"/>
    <w:rsid w:val="0065394D"/>
    <w:rsid w:val="00654A74"/>
    <w:rsid w:val="006551E5"/>
    <w:rsid w:val="006558D4"/>
    <w:rsid w:val="006612AD"/>
    <w:rsid w:val="00661AA7"/>
    <w:rsid w:val="00661C78"/>
    <w:rsid w:val="006640CC"/>
    <w:rsid w:val="00666041"/>
    <w:rsid w:val="006661AE"/>
    <w:rsid w:val="00666A3C"/>
    <w:rsid w:val="006704A1"/>
    <w:rsid w:val="00672542"/>
    <w:rsid w:val="00673D24"/>
    <w:rsid w:val="006744E3"/>
    <w:rsid w:val="006751E4"/>
    <w:rsid w:val="0068158D"/>
    <w:rsid w:val="00681CA9"/>
    <w:rsid w:val="00681DA0"/>
    <w:rsid w:val="00687575"/>
    <w:rsid w:val="00691815"/>
    <w:rsid w:val="006919D3"/>
    <w:rsid w:val="0069475C"/>
    <w:rsid w:val="00696625"/>
    <w:rsid w:val="006A1B4B"/>
    <w:rsid w:val="006A340C"/>
    <w:rsid w:val="006A5B29"/>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A02"/>
    <w:rsid w:val="006E0090"/>
    <w:rsid w:val="006E31D7"/>
    <w:rsid w:val="006F4B92"/>
    <w:rsid w:val="006F4F50"/>
    <w:rsid w:val="0070461D"/>
    <w:rsid w:val="007055E3"/>
    <w:rsid w:val="00706855"/>
    <w:rsid w:val="00711FF3"/>
    <w:rsid w:val="00712031"/>
    <w:rsid w:val="00721E7F"/>
    <w:rsid w:val="0072309A"/>
    <w:rsid w:val="007235D4"/>
    <w:rsid w:val="00723763"/>
    <w:rsid w:val="00724262"/>
    <w:rsid w:val="007247AA"/>
    <w:rsid w:val="00726855"/>
    <w:rsid w:val="0073075E"/>
    <w:rsid w:val="00731291"/>
    <w:rsid w:val="007312B3"/>
    <w:rsid w:val="00732D1A"/>
    <w:rsid w:val="0074180A"/>
    <w:rsid w:val="007432DA"/>
    <w:rsid w:val="00746095"/>
    <w:rsid w:val="00754D9A"/>
    <w:rsid w:val="00761732"/>
    <w:rsid w:val="007622C1"/>
    <w:rsid w:val="00763BAE"/>
    <w:rsid w:val="00765FD0"/>
    <w:rsid w:val="00767970"/>
    <w:rsid w:val="007725A2"/>
    <w:rsid w:val="00775C60"/>
    <w:rsid w:val="00775C78"/>
    <w:rsid w:val="00777582"/>
    <w:rsid w:val="00780AFB"/>
    <w:rsid w:val="00783DC2"/>
    <w:rsid w:val="007855FA"/>
    <w:rsid w:val="007909B9"/>
    <w:rsid w:val="00796344"/>
    <w:rsid w:val="007A016E"/>
    <w:rsid w:val="007A0C0F"/>
    <w:rsid w:val="007A1310"/>
    <w:rsid w:val="007A15C2"/>
    <w:rsid w:val="007A36A2"/>
    <w:rsid w:val="007A4A8C"/>
    <w:rsid w:val="007A4A93"/>
    <w:rsid w:val="007A5358"/>
    <w:rsid w:val="007A67FF"/>
    <w:rsid w:val="007A6C91"/>
    <w:rsid w:val="007B2DF3"/>
    <w:rsid w:val="007B7157"/>
    <w:rsid w:val="007B7717"/>
    <w:rsid w:val="007C04CD"/>
    <w:rsid w:val="007C2B84"/>
    <w:rsid w:val="007C2BE8"/>
    <w:rsid w:val="007C518F"/>
    <w:rsid w:val="007C596C"/>
    <w:rsid w:val="007D19C9"/>
    <w:rsid w:val="007D250F"/>
    <w:rsid w:val="007D2E00"/>
    <w:rsid w:val="007D317C"/>
    <w:rsid w:val="007D443A"/>
    <w:rsid w:val="007D5BBE"/>
    <w:rsid w:val="007D5CE6"/>
    <w:rsid w:val="007D65B7"/>
    <w:rsid w:val="007D6FF2"/>
    <w:rsid w:val="007E54DD"/>
    <w:rsid w:val="007F134C"/>
    <w:rsid w:val="007F1EEE"/>
    <w:rsid w:val="007F3676"/>
    <w:rsid w:val="007F3D97"/>
    <w:rsid w:val="007F3EE9"/>
    <w:rsid w:val="007F75E8"/>
    <w:rsid w:val="00801098"/>
    <w:rsid w:val="00801577"/>
    <w:rsid w:val="00803BB5"/>
    <w:rsid w:val="00803D55"/>
    <w:rsid w:val="0080423A"/>
    <w:rsid w:val="00804911"/>
    <w:rsid w:val="00805038"/>
    <w:rsid w:val="00806B2B"/>
    <w:rsid w:val="00811484"/>
    <w:rsid w:val="00812A30"/>
    <w:rsid w:val="00813139"/>
    <w:rsid w:val="008217C5"/>
    <w:rsid w:val="0082438B"/>
    <w:rsid w:val="0082537D"/>
    <w:rsid w:val="00826772"/>
    <w:rsid w:val="00827B29"/>
    <w:rsid w:val="00830294"/>
    <w:rsid w:val="0083237A"/>
    <w:rsid w:val="00834044"/>
    <w:rsid w:val="008346B7"/>
    <w:rsid w:val="00835801"/>
    <w:rsid w:val="008359DC"/>
    <w:rsid w:val="00840689"/>
    <w:rsid w:val="00843444"/>
    <w:rsid w:val="00845180"/>
    <w:rsid w:val="00846273"/>
    <w:rsid w:val="008472D4"/>
    <w:rsid w:val="00850069"/>
    <w:rsid w:val="00852F36"/>
    <w:rsid w:val="00854C01"/>
    <w:rsid w:val="00860C33"/>
    <w:rsid w:val="00861AAE"/>
    <w:rsid w:val="008642D2"/>
    <w:rsid w:val="00865EEB"/>
    <w:rsid w:val="0087339F"/>
    <w:rsid w:val="008771BF"/>
    <w:rsid w:val="008771F2"/>
    <w:rsid w:val="008848B0"/>
    <w:rsid w:val="00886F45"/>
    <w:rsid w:val="00890197"/>
    <w:rsid w:val="00891BF9"/>
    <w:rsid w:val="00893338"/>
    <w:rsid w:val="00895993"/>
    <w:rsid w:val="00897285"/>
    <w:rsid w:val="00897434"/>
    <w:rsid w:val="008A1F02"/>
    <w:rsid w:val="008A460D"/>
    <w:rsid w:val="008A4989"/>
    <w:rsid w:val="008A6035"/>
    <w:rsid w:val="008A6B53"/>
    <w:rsid w:val="008B0FEE"/>
    <w:rsid w:val="008B27D7"/>
    <w:rsid w:val="008B4EBA"/>
    <w:rsid w:val="008B58B1"/>
    <w:rsid w:val="008B5AD4"/>
    <w:rsid w:val="008B5E45"/>
    <w:rsid w:val="008B7A25"/>
    <w:rsid w:val="008C5544"/>
    <w:rsid w:val="008C7DA1"/>
    <w:rsid w:val="008D1602"/>
    <w:rsid w:val="008D2773"/>
    <w:rsid w:val="008D2B9E"/>
    <w:rsid w:val="008D2EFD"/>
    <w:rsid w:val="008D4CE3"/>
    <w:rsid w:val="008D746D"/>
    <w:rsid w:val="008E21B4"/>
    <w:rsid w:val="008E5137"/>
    <w:rsid w:val="008F0E8D"/>
    <w:rsid w:val="008F4472"/>
    <w:rsid w:val="008F6787"/>
    <w:rsid w:val="008F68B4"/>
    <w:rsid w:val="00910692"/>
    <w:rsid w:val="00911C1B"/>
    <w:rsid w:val="00916EB8"/>
    <w:rsid w:val="00920189"/>
    <w:rsid w:val="00921B47"/>
    <w:rsid w:val="00924CC1"/>
    <w:rsid w:val="009262B8"/>
    <w:rsid w:val="0093053B"/>
    <w:rsid w:val="00930696"/>
    <w:rsid w:val="00930AC6"/>
    <w:rsid w:val="009316A0"/>
    <w:rsid w:val="00931E37"/>
    <w:rsid w:val="00934108"/>
    <w:rsid w:val="009355BA"/>
    <w:rsid w:val="009417FB"/>
    <w:rsid w:val="009452BD"/>
    <w:rsid w:val="0094608A"/>
    <w:rsid w:val="00946776"/>
    <w:rsid w:val="009501FA"/>
    <w:rsid w:val="00950A7F"/>
    <w:rsid w:val="00950BF7"/>
    <w:rsid w:val="009513EA"/>
    <w:rsid w:val="00952CEA"/>
    <w:rsid w:val="00952D99"/>
    <w:rsid w:val="00956A83"/>
    <w:rsid w:val="0096313D"/>
    <w:rsid w:val="00964E8C"/>
    <w:rsid w:val="0096798A"/>
    <w:rsid w:val="00967B82"/>
    <w:rsid w:val="009743E7"/>
    <w:rsid w:val="00975C96"/>
    <w:rsid w:val="00976C7C"/>
    <w:rsid w:val="00977A8B"/>
    <w:rsid w:val="0098156C"/>
    <w:rsid w:val="0098195E"/>
    <w:rsid w:val="00982CD7"/>
    <w:rsid w:val="00984161"/>
    <w:rsid w:val="00984D6A"/>
    <w:rsid w:val="00987626"/>
    <w:rsid w:val="009879B1"/>
    <w:rsid w:val="009930AC"/>
    <w:rsid w:val="00995944"/>
    <w:rsid w:val="0099774F"/>
    <w:rsid w:val="009A144F"/>
    <w:rsid w:val="009A4D52"/>
    <w:rsid w:val="009A7290"/>
    <w:rsid w:val="009A744A"/>
    <w:rsid w:val="009A7C48"/>
    <w:rsid w:val="009B0D8F"/>
    <w:rsid w:val="009B2023"/>
    <w:rsid w:val="009B2442"/>
    <w:rsid w:val="009B26EE"/>
    <w:rsid w:val="009B6014"/>
    <w:rsid w:val="009B61DC"/>
    <w:rsid w:val="009B7B05"/>
    <w:rsid w:val="009B7BFD"/>
    <w:rsid w:val="009C1AF5"/>
    <w:rsid w:val="009C45CD"/>
    <w:rsid w:val="009C4DC9"/>
    <w:rsid w:val="009C7F11"/>
    <w:rsid w:val="009D0E2A"/>
    <w:rsid w:val="009D19C4"/>
    <w:rsid w:val="009D2577"/>
    <w:rsid w:val="009D2BA4"/>
    <w:rsid w:val="009D4942"/>
    <w:rsid w:val="009D56CC"/>
    <w:rsid w:val="009D59B4"/>
    <w:rsid w:val="009D715D"/>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3B59"/>
    <w:rsid w:val="00A14C10"/>
    <w:rsid w:val="00A2063B"/>
    <w:rsid w:val="00A21E55"/>
    <w:rsid w:val="00A22F54"/>
    <w:rsid w:val="00A24C2A"/>
    <w:rsid w:val="00A279D9"/>
    <w:rsid w:val="00A30431"/>
    <w:rsid w:val="00A3059A"/>
    <w:rsid w:val="00A35E35"/>
    <w:rsid w:val="00A36838"/>
    <w:rsid w:val="00A43C07"/>
    <w:rsid w:val="00A47E57"/>
    <w:rsid w:val="00A503F8"/>
    <w:rsid w:val="00A5073C"/>
    <w:rsid w:val="00A51D78"/>
    <w:rsid w:val="00A530A2"/>
    <w:rsid w:val="00A53AE8"/>
    <w:rsid w:val="00A54002"/>
    <w:rsid w:val="00A61665"/>
    <w:rsid w:val="00A632E4"/>
    <w:rsid w:val="00A66A50"/>
    <w:rsid w:val="00A705C4"/>
    <w:rsid w:val="00A70995"/>
    <w:rsid w:val="00A71CEF"/>
    <w:rsid w:val="00A72366"/>
    <w:rsid w:val="00A73B5A"/>
    <w:rsid w:val="00A81BF3"/>
    <w:rsid w:val="00A81C6C"/>
    <w:rsid w:val="00A86789"/>
    <w:rsid w:val="00A9053A"/>
    <w:rsid w:val="00A95BAC"/>
    <w:rsid w:val="00AA135D"/>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F08A1"/>
    <w:rsid w:val="00AF5305"/>
    <w:rsid w:val="00AF55BE"/>
    <w:rsid w:val="00AF659D"/>
    <w:rsid w:val="00AF7745"/>
    <w:rsid w:val="00B01C05"/>
    <w:rsid w:val="00B023D3"/>
    <w:rsid w:val="00B0428D"/>
    <w:rsid w:val="00B0571E"/>
    <w:rsid w:val="00B070E3"/>
    <w:rsid w:val="00B07404"/>
    <w:rsid w:val="00B07E11"/>
    <w:rsid w:val="00B10592"/>
    <w:rsid w:val="00B11079"/>
    <w:rsid w:val="00B12960"/>
    <w:rsid w:val="00B15520"/>
    <w:rsid w:val="00B16757"/>
    <w:rsid w:val="00B22256"/>
    <w:rsid w:val="00B2319A"/>
    <w:rsid w:val="00B2381E"/>
    <w:rsid w:val="00B250CC"/>
    <w:rsid w:val="00B27C73"/>
    <w:rsid w:val="00B31705"/>
    <w:rsid w:val="00B319FA"/>
    <w:rsid w:val="00B32981"/>
    <w:rsid w:val="00B33000"/>
    <w:rsid w:val="00B336D5"/>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4C71"/>
    <w:rsid w:val="00B95E7A"/>
    <w:rsid w:val="00B97123"/>
    <w:rsid w:val="00BA1E08"/>
    <w:rsid w:val="00BA2020"/>
    <w:rsid w:val="00BA24CB"/>
    <w:rsid w:val="00BA2E7B"/>
    <w:rsid w:val="00BA387E"/>
    <w:rsid w:val="00BB01A3"/>
    <w:rsid w:val="00BB18CB"/>
    <w:rsid w:val="00BB4CBC"/>
    <w:rsid w:val="00BB5136"/>
    <w:rsid w:val="00BB60CC"/>
    <w:rsid w:val="00BB62B9"/>
    <w:rsid w:val="00BB6517"/>
    <w:rsid w:val="00BB6B51"/>
    <w:rsid w:val="00BB6C7E"/>
    <w:rsid w:val="00BC0577"/>
    <w:rsid w:val="00BC0ACE"/>
    <w:rsid w:val="00BC0FCC"/>
    <w:rsid w:val="00BC2EE3"/>
    <w:rsid w:val="00BC35AC"/>
    <w:rsid w:val="00BD0574"/>
    <w:rsid w:val="00BD4971"/>
    <w:rsid w:val="00BE2CF3"/>
    <w:rsid w:val="00BE30E7"/>
    <w:rsid w:val="00BE372A"/>
    <w:rsid w:val="00BE472F"/>
    <w:rsid w:val="00BE5746"/>
    <w:rsid w:val="00BE6188"/>
    <w:rsid w:val="00BE64BC"/>
    <w:rsid w:val="00BE69CD"/>
    <w:rsid w:val="00BF1221"/>
    <w:rsid w:val="00BF31AB"/>
    <w:rsid w:val="00BF6C25"/>
    <w:rsid w:val="00BF7203"/>
    <w:rsid w:val="00C001FD"/>
    <w:rsid w:val="00C0054C"/>
    <w:rsid w:val="00C04C36"/>
    <w:rsid w:val="00C05ACC"/>
    <w:rsid w:val="00C11B49"/>
    <w:rsid w:val="00C1375E"/>
    <w:rsid w:val="00C13FDB"/>
    <w:rsid w:val="00C1521A"/>
    <w:rsid w:val="00C2185D"/>
    <w:rsid w:val="00C22125"/>
    <w:rsid w:val="00C25D94"/>
    <w:rsid w:val="00C30A09"/>
    <w:rsid w:val="00C3541D"/>
    <w:rsid w:val="00C376C2"/>
    <w:rsid w:val="00C41156"/>
    <w:rsid w:val="00C41D49"/>
    <w:rsid w:val="00C42818"/>
    <w:rsid w:val="00C45048"/>
    <w:rsid w:val="00C45CCC"/>
    <w:rsid w:val="00C46153"/>
    <w:rsid w:val="00C5043F"/>
    <w:rsid w:val="00C51073"/>
    <w:rsid w:val="00C51AFE"/>
    <w:rsid w:val="00C54C21"/>
    <w:rsid w:val="00C559FC"/>
    <w:rsid w:val="00C636B1"/>
    <w:rsid w:val="00C63B7C"/>
    <w:rsid w:val="00C6516E"/>
    <w:rsid w:val="00C67340"/>
    <w:rsid w:val="00C723C6"/>
    <w:rsid w:val="00C759B0"/>
    <w:rsid w:val="00C804B1"/>
    <w:rsid w:val="00C81A24"/>
    <w:rsid w:val="00C84D65"/>
    <w:rsid w:val="00C85C19"/>
    <w:rsid w:val="00C85F19"/>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2D49"/>
    <w:rsid w:val="00CC3656"/>
    <w:rsid w:val="00CC4429"/>
    <w:rsid w:val="00CC63E9"/>
    <w:rsid w:val="00CD091D"/>
    <w:rsid w:val="00CD25AD"/>
    <w:rsid w:val="00CD3460"/>
    <w:rsid w:val="00CD4D5C"/>
    <w:rsid w:val="00CD785C"/>
    <w:rsid w:val="00CE023E"/>
    <w:rsid w:val="00CE1CA5"/>
    <w:rsid w:val="00CE20CB"/>
    <w:rsid w:val="00CE5CAF"/>
    <w:rsid w:val="00CE6D2D"/>
    <w:rsid w:val="00CE6E93"/>
    <w:rsid w:val="00CF141D"/>
    <w:rsid w:val="00CF2A02"/>
    <w:rsid w:val="00CF3B0C"/>
    <w:rsid w:val="00CF47C6"/>
    <w:rsid w:val="00CF7FE0"/>
    <w:rsid w:val="00D00DFD"/>
    <w:rsid w:val="00D047DB"/>
    <w:rsid w:val="00D049FC"/>
    <w:rsid w:val="00D06D67"/>
    <w:rsid w:val="00D10074"/>
    <w:rsid w:val="00D11036"/>
    <w:rsid w:val="00D1262D"/>
    <w:rsid w:val="00D133D7"/>
    <w:rsid w:val="00D15877"/>
    <w:rsid w:val="00D20330"/>
    <w:rsid w:val="00D2707B"/>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808CA"/>
    <w:rsid w:val="00D80A97"/>
    <w:rsid w:val="00D813FE"/>
    <w:rsid w:val="00D84B17"/>
    <w:rsid w:val="00D867D4"/>
    <w:rsid w:val="00D9038E"/>
    <w:rsid w:val="00D96EDD"/>
    <w:rsid w:val="00DA1040"/>
    <w:rsid w:val="00DA2396"/>
    <w:rsid w:val="00DA48A6"/>
    <w:rsid w:val="00DA5A06"/>
    <w:rsid w:val="00DA6CE4"/>
    <w:rsid w:val="00DB1C79"/>
    <w:rsid w:val="00DB504E"/>
    <w:rsid w:val="00DC2301"/>
    <w:rsid w:val="00DC292F"/>
    <w:rsid w:val="00DC4992"/>
    <w:rsid w:val="00DD135F"/>
    <w:rsid w:val="00DD1608"/>
    <w:rsid w:val="00DD24DA"/>
    <w:rsid w:val="00DD648F"/>
    <w:rsid w:val="00DD7A4F"/>
    <w:rsid w:val="00DD7EF8"/>
    <w:rsid w:val="00DE1388"/>
    <w:rsid w:val="00DE19C3"/>
    <w:rsid w:val="00DE1D7B"/>
    <w:rsid w:val="00DE4D5D"/>
    <w:rsid w:val="00DE4D8B"/>
    <w:rsid w:val="00DE69CD"/>
    <w:rsid w:val="00DE795C"/>
    <w:rsid w:val="00DF08C5"/>
    <w:rsid w:val="00DF0C88"/>
    <w:rsid w:val="00DF0CBC"/>
    <w:rsid w:val="00DF18CA"/>
    <w:rsid w:val="00DF289F"/>
    <w:rsid w:val="00DF350E"/>
    <w:rsid w:val="00E0201E"/>
    <w:rsid w:val="00E03E64"/>
    <w:rsid w:val="00E04256"/>
    <w:rsid w:val="00E04638"/>
    <w:rsid w:val="00E055C0"/>
    <w:rsid w:val="00E0608D"/>
    <w:rsid w:val="00E06FD8"/>
    <w:rsid w:val="00E07C02"/>
    <w:rsid w:val="00E10B5A"/>
    <w:rsid w:val="00E118C7"/>
    <w:rsid w:val="00E11A6B"/>
    <w:rsid w:val="00E137AD"/>
    <w:rsid w:val="00E2379F"/>
    <w:rsid w:val="00E26D31"/>
    <w:rsid w:val="00E322A3"/>
    <w:rsid w:val="00E332CA"/>
    <w:rsid w:val="00E35011"/>
    <w:rsid w:val="00E37D71"/>
    <w:rsid w:val="00E4052C"/>
    <w:rsid w:val="00E406B3"/>
    <w:rsid w:val="00E4075A"/>
    <w:rsid w:val="00E41A64"/>
    <w:rsid w:val="00E43937"/>
    <w:rsid w:val="00E44F0F"/>
    <w:rsid w:val="00E52C8E"/>
    <w:rsid w:val="00E548CC"/>
    <w:rsid w:val="00E60F8C"/>
    <w:rsid w:val="00E6211D"/>
    <w:rsid w:val="00E64C0D"/>
    <w:rsid w:val="00E662DF"/>
    <w:rsid w:val="00E70245"/>
    <w:rsid w:val="00E71EE1"/>
    <w:rsid w:val="00E7296A"/>
    <w:rsid w:val="00E74118"/>
    <w:rsid w:val="00E80397"/>
    <w:rsid w:val="00E82C01"/>
    <w:rsid w:val="00E83B03"/>
    <w:rsid w:val="00E906C2"/>
    <w:rsid w:val="00E92088"/>
    <w:rsid w:val="00E976AA"/>
    <w:rsid w:val="00EA02AA"/>
    <w:rsid w:val="00EA424E"/>
    <w:rsid w:val="00EA7E15"/>
    <w:rsid w:val="00EA7F2A"/>
    <w:rsid w:val="00EB1039"/>
    <w:rsid w:val="00EB67C7"/>
    <w:rsid w:val="00EB7061"/>
    <w:rsid w:val="00EB72D0"/>
    <w:rsid w:val="00EB7B2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4ADE"/>
    <w:rsid w:val="00EE6989"/>
    <w:rsid w:val="00EE7811"/>
    <w:rsid w:val="00EF196F"/>
    <w:rsid w:val="00EF1C82"/>
    <w:rsid w:val="00EF3427"/>
    <w:rsid w:val="00EF73EC"/>
    <w:rsid w:val="00F00C68"/>
    <w:rsid w:val="00F0456F"/>
    <w:rsid w:val="00F05E38"/>
    <w:rsid w:val="00F07BFD"/>
    <w:rsid w:val="00F11CA8"/>
    <w:rsid w:val="00F147CB"/>
    <w:rsid w:val="00F17013"/>
    <w:rsid w:val="00F22122"/>
    <w:rsid w:val="00F30B8C"/>
    <w:rsid w:val="00F40307"/>
    <w:rsid w:val="00F458CC"/>
    <w:rsid w:val="00F544D4"/>
    <w:rsid w:val="00F55142"/>
    <w:rsid w:val="00F55269"/>
    <w:rsid w:val="00F56970"/>
    <w:rsid w:val="00F57344"/>
    <w:rsid w:val="00F6085D"/>
    <w:rsid w:val="00F612A4"/>
    <w:rsid w:val="00F6429D"/>
    <w:rsid w:val="00F65FD9"/>
    <w:rsid w:val="00F70888"/>
    <w:rsid w:val="00F71C7E"/>
    <w:rsid w:val="00F746BA"/>
    <w:rsid w:val="00F7513D"/>
    <w:rsid w:val="00F755EC"/>
    <w:rsid w:val="00F757C9"/>
    <w:rsid w:val="00F7764B"/>
    <w:rsid w:val="00F8143E"/>
    <w:rsid w:val="00F81EC9"/>
    <w:rsid w:val="00F83381"/>
    <w:rsid w:val="00F85BD7"/>
    <w:rsid w:val="00F91922"/>
    <w:rsid w:val="00F92C7A"/>
    <w:rsid w:val="00F934B7"/>
    <w:rsid w:val="00F943A9"/>
    <w:rsid w:val="00F96B2A"/>
    <w:rsid w:val="00F96C0C"/>
    <w:rsid w:val="00FA0F94"/>
    <w:rsid w:val="00FA179A"/>
    <w:rsid w:val="00FA3E69"/>
    <w:rsid w:val="00FA5B5E"/>
    <w:rsid w:val="00FB08A3"/>
    <w:rsid w:val="00FC2020"/>
    <w:rsid w:val="00FC33B5"/>
    <w:rsid w:val="00FC767E"/>
    <w:rsid w:val="00FD07C8"/>
    <w:rsid w:val="00FD3080"/>
    <w:rsid w:val="00FD43D5"/>
    <w:rsid w:val="00FD4ED5"/>
    <w:rsid w:val="00FD5D43"/>
    <w:rsid w:val="00FD654F"/>
    <w:rsid w:val="00FD7EF3"/>
    <w:rsid w:val="00FE1CE3"/>
    <w:rsid w:val="00FE39F9"/>
    <w:rsid w:val="00FE4345"/>
    <w:rsid w:val="00FE53E7"/>
    <w:rsid w:val="00FE570F"/>
    <w:rsid w:val="00FE5934"/>
    <w:rsid w:val="00FE6A59"/>
    <w:rsid w:val="00FE6F72"/>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27341050">
      <w:bodyDiv w:val="1"/>
      <w:marLeft w:val="0"/>
      <w:marRight w:val="0"/>
      <w:marTop w:val="0"/>
      <w:marBottom w:val="0"/>
      <w:divBdr>
        <w:top w:val="none" w:sz="0" w:space="0" w:color="auto"/>
        <w:left w:val="none" w:sz="0" w:space="0" w:color="auto"/>
        <w:bottom w:val="none" w:sz="0" w:space="0" w:color="auto"/>
        <w:right w:val="none" w:sz="0" w:space="0" w:color="auto"/>
      </w:divBdr>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43038667">
      <w:bodyDiv w:val="1"/>
      <w:marLeft w:val="0"/>
      <w:marRight w:val="0"/>
      <w:marTop w:val="0"/>
      <w:marBottom w:val="0"/>
      <w:divBdr>
        <w:top w:val="none" w:sz="0" w:space="0" w:color="auto"/>
        <w:left w:val="none" w:sz="0" w:space="0" w:color="auto"/>
        <w:bottom w:val="none" w:sz="0" w:space="0" w:color="auto"/>
        <w:right w:val="none" w:sz="0" w:space="0" w:color="auto"/>
      </w:divBdr>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oleObject" Target="embeddings/oleObject1.bin"/><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32E85-7F6C-45F4-83A7-87D7D62E1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0</TotalTime>
  <Pages>5</Pages>
  <Words>686</Words>
  <Characters>3706</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2019-07-21T19:10:00Z</dcterms:created>
  <dcterms:modified xsi:type="dcterms:W3CDTF">2019-07-21T19:10:00Z</dcterms:modified>
</cp:coreProperties>
</file>